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page" w:tblpX="707" w:tblpY="2313"/>
        <w:tblW w:w="15134" w:type="dxa"/>
        <w:tblLayout w:type="fixed"/>
        <w:tblLook w:val="04A0" w:firstRow="1" w:lastRow="0" w:firstColumn="1" w:lastColumn="0" w:noHBand="0" w:noVBand="1"/>
      </w:tblPr>
      <w:tblGrid>
        <w:gridCol w:w="2547"/>
        <w:gridCol w:w="2268"/>
        <w:gridCol w:w="2268"/>
        <w:gridCol w:w="1701"/>
        <w:gridCol w:w="6350"/>
      </w:tblGrid>
      <w:tr w:rsidR="00EB0FA9" w:rsidRPr="006B46F7" w14:paraId="3C982F7F" w14:textId="77777777" w:rsidTr="67BEA433">
        <w:tc>
          <w:tcPr>
            <w:tcW w:w="7083" w:type="dxa"/>
            <w:gridSpan w:val="3"/>
            <w:tcBorders>
              <w:bottom w:val="single" w:sz="4" w:space="0" w:color="auto"/>
            </w:tcBorders>
          </w:tcPr>
          <w:p w14:paraId="7DD416CD" w14:textId="668629F0" w:rsidR="006112CA" w:rsidRDefault="006112CA" w:rsidP="00576D91">
            <w:pPr>
              <w:spacing w:line="276" w:lineRule="auto"/>
              <w:rPr>
                <w:rFonts w:ascii="Arial" w:hAnsi="Arial" w:cs="Arial"/>
                <w:b/>
                <w:sz w:val="20"/>
                <w:szCs w:val="20"/>
              </w:rPr>
            </w:pPr>
            <w:bookmarkStart w:id="0" w:name="_Hlk47007171"/>
            <w:r>
              <w:rPr>
                <w:rFonts w:ascii="Arial" w:hAnsi="Arial" w:cs="Arial"/>
                <w:b/>
                <w:sz w:val="20"/>
                <w:szCs w:val="20"/>
              </w:rPr>
              <w:t>True Program</w:t>
            </w:r>
          </w:p>
          <w:p w14:paraId="43498381" w14:textId="77777777" w:rsidR="00971387" w:rsidRDefault="00971387" w:rsidP="00576D91">
            <w:pPr>
              <w:spacing w:line="276" w:lineRule="auto"/>
              <w:rPr>
                <w:rFonts w:ascii="Arial" w:hAnsi="Arial" w:cs="Arial"/>
                <w:b/>
                <w:sz w:val="20"/>
                <w:szCs w:val="20"/>
              </w:rPr>
            </w:pPr>
          </w:p>
          <w:p w14:paraId="2008916C" w14:textId="7FE3D11C" w:rsidR="00971387" w:rsidRPr="006B46F7" w:rsidRDefault="00971387" w:rsidP="00576D91">
            <w:pPr>
              <w:spacing w:line="276" w:lineRule="auto"/>
              <w:rPr>
                <w:rFonts w:ascii="Arial" w:hAnsi="Arial" w:cs="Arial"/>
                <w:b/>
                <w:sz w:val="20"/>
                <w:szCs w:val="20"/>
              </w:rPr>
            </w:pPr>
          </w:p>
        </w:tc>
        <w:tc>
          <w:tcPr>
            <w:tcW w:w="8051" w:type="dxa"/>
            <w:gridSpan w:val="2"/>
          </w:tcPr>
          <w:p w14:paraId="6A0407BD" w14:textId="3C9F25F4" w:rsidR="00EB0FA9" w:rsidRDefault="00EB0FA9" w:rsidP="00576D91">
            <w:pPr>
              <w:spacing w:line="276" w:lineRule="auto"/>
              <w:rPr>
                <w:rFonts w:ascii="Arial" w:hAnsi="Arial" w:cs="Arial"/>
                <w:b/>
                <w:sz w:val="20"/>
                <w:szCs w:val="20"/>
              </w:rPr>
            </w:pPr>
            <w:r w:rsidRPr="006B46F7">
              <w:rPr>
                <w:rFonts w:ascii="Arial" w:hAnsi="Arial" w:cs="Arial"/>
                <w:b/>
                <w:sz w:val="20"/>
                <w:szCs w:val="20"/>
              </w:rPr>
              <w:t>Australian Curriculum</w:t>
            </w:r>
            <w:r w:rsidR="004B3EA8">
              <w:rPr>
                <w:rFonts w:ascii="Arial" w:hAnsi="Arial" w:cs="Arial"/>
                <w:b/>
                <w:sz w:val="20"/>
                <w:szCs w:val="20"/>
              </w:rPr>
              <w:t xml:space="preserve"> V9</w:t>
            </w:r>
            <w:r w:rsidRPr="006B46F7">
              <w:rPr>
                <w:rFonts w:ascii="Arial" w:hAnsi="Arial" w:cs="Arial"/>
                <w:b/>
                <w:sz w:val="20"/>
                <w:szCs w:val="20"/>
              </w:rPr>
              <w:t xml:space="preserve">: Health and Physical Education. </w:t>
            </w:r>
          </w:p>
          <w:p w14:paraId="07C7597E" w14:textId="05C0DAE5" w:rsidR="004F55DC" w:rsidRDefault="004F55DC" w:rsidP="00576D91">
            <w:pPr>
              <w:spacing w:line="276" w:lineRule="auto"/>
              <w:rPr>
                <w:rFonts w:ascii="Arial" w:hAnsi="Arial" w:cs="Arial"/>
                <w:b/>
                <w:sz w:val="20"/>
                <w:szCs w:val="20"/>
              </w:rPr>
            </w:pPr>
          </w:p>
          <w:p w14:paraId="7E9AED89" w14:textId="77777777" w:rsidR="004F55DC" w:rsidRDefault="004F55DC" w:rsidP="004F55DC">
            <w:pPr>
              <w:spacing w:line="276" w:lineRule="auto"/>
              <w:rPr>
                <w:rFonts w:ascii="Arial" w:hAnsi="Arial" w:cs="Arial"/>
                <w:b/>
                <w:sz w:val="20"/>
                <w:szCs w:val="20"/>
              </w:rPr>
            </w:pPr>
            <w:bookmarkStart w:id="1" w:name="_Hlk122336261"/>
            <w:r>
              <w:rPr>
                <w:rFonts w:ascii="Arial" w:hAnsi="Arial" w:cs="Arial"/>
                <w:b/>
                <w:sz w:val="20"/>
                <w:szCs w:val="20"/>
              </w:rPr>
              <w:t>Focus areas- Relationships &amp; sexuality</w:t>
            </w:r>
          </w:p>
          <w:p w14:paraId="529A256F" w14:textId="74A0BEBA" w:rsidR="004F55DC" w:rsidRPr="006B46F7" w:rsidRDefault="004F55DC" w:rsidP="004F55DC">
            <w:pPr>
              <w:spacing w:line="276" w:lineRule="auto"/>
              <w:rPr>
                <w:rFonts w:ascii="Arial" w:hAnsi="Arial" w:cs="Arial"/>
                <w:b/>
                <w:sz w:val="20"/>
                <w:szCs w:val="20"/>
              </w:rPr>
            </w:pPr>
            <w:r>
              <w:rPr>
                <w:rFonts w:ascii="Arial" w:hAnsi="Arial" w:cs="Arial"/>
                <w:b/>
                <w:sz w:val="20"/>
                <w:szCs w:val="20"/>
              </w:rPr>
              <w:t xml:space="preserve">                       Safety</w:t>
            </w:r>
          </w:p>
          <w:bookmarkEnd w:id="1"/>
          <w:p w14:paraId="37A9D925" w14:textId="77777777" w:rsidR="00EB0FA9" w:rsidRDefault="00EB0FA9" w:rsidP="00576D91">
            <w:pPr>
              <w:spacing w:line="276" w:lineRule="auto"/>
              <w:rPr>
                <w:rFonts w:ascii="Arial" w:hAnsi="Arial" w:cs="Arial"/>
                <w:b/>
                <w:sz w:val="20"/>
                <w:szCs w:val="20"/>
              </w:rPr>
            </w:pPr>
          </w:p>
          <w:p w14:paraId="29B5CFCE" w14:textId="77777777" w:rsidR="00EB0FA9" w:rsidRDefault="00EB0FA9" w:rsidP="00576D91">
            <w:pPr>
              <w:spacing w:line="276" w:lineRule="auto"/>
              <w:rPr>
                <w:rFonts w:ascii="Arial" w:hAnsi="Arial" w:cs="Arial"/>
                <w:b/>
                <w:sz w:val="20"/>
                <w:szCs w:val="20"/>
              </w:rPr>
            </w:pPr>
            <w:r w:rsidRPr="006B46F7">
              <w:rPr>
                <w:rFonts w:ascii="Arial" w:hAnsi="Arial" w:cs="Arial"/>
                <w:b/>
                <w:sz w:val="20"/>
                <w:szCs w:val="20"/>
              </w:rPr>
              <w:t>Prep- Foundation</w:t>
            </w:r>
            <w:r>
              <w:rPr>
                <w:rFonts w:ascii="Arial" w:hAnsi="Arial" w:cs="Arial"/>
                <w:b/>
                <w:sz w:val="20"/>
                <w:szCs w:val="20"/>
              </w:rPr>
              <w:t xml:space="preserve"> </w:t>
            </w:r>
          </w:p>
          <w:p w14:paraId="5E9563EE" w14:textId="77777777" w:rsidR="00EB0FA9" w:rsidRDefault="00EB0FA9" w:rsidP="00576D91">
            <w:pPr>
              <w:spacing w:line="276" w:lineRule="auto"/>
              <w:rPr>
                <w:rFonts w:ascii="Arial" w:hAnsi="Arial" w:cs="Arial"/>
                <w:b/>
                <w:sz w:val="20"/>
                <w:szCs w:val="20"/>
              </w:rPr>
            </w:pPr>
          </w:p>
          <w:p w14:paraId="0B327C25" w14:textId="3EF1D56C" w:rsidR="00EB0FA9" w:rsidRDefault="00EB0FA9" w:rsidP="00576D91">
            <w:pPr>
              <w:spacing w:line="276" w:lineRule="auto"/>
              <w:rPr>
                <w:rFonts w:ascii="Arial" w:hAnsi="Arial" w:cs="Arial"/>
                <w:b/>
                <w:sz w:val="20"/>
                <w:szCs w:val="20"/>
              </w:rPr>
            </w:pPr>
            <w:r w:rsidRPr="006B46F7">
              <w:rPr>
                <w:rFonts w:ascii="Arial" w:hAnsi="Arial" w:cs="Arial"/>
                <w:b/>
                <w:sz w:val="20"/>
                <w:szCs w:val="20"/>
              </w:rPr>
              <w:t>Strand: Personal, Social and Community Health</w:t>
            </w:r>
          </w:p>
          <w:p w14:paraId="2AD15AE1" w14:textId="77777777" w:rsidR="00EB0FA9" w:rsidRPr="006B46F7" w:rsidRDefault="00EB0FA9" w:rsidP="00576D91">
            <w:pPr>
              <w:spacing w:line="276" w:lineRule="auto"/>
              <w:rPr>
                <w:rFonts w:ascii="Arial" w:hAnsi="Arial" w:cs="Arial"/>
                <w:b/>
                <w:sz w:val="20"/>
                <w:szCs w:val="20"/>
              </w:rPr>
            </w:pPr>
          </w:p>
        </w:tc>
      </w:tr>
      <w:tr w:rsidR="00946FD7" w:rsidRPr="006B46F7" w14:paraId="141C7C36" w14:textId="77777777" w:rsidTr="67BEA433">
        <w:tc>
          <w:tcPr>
            <w:tcW w:w="2547" w:type="dxa"/>
            <w:tcBorders>
              <w:bottom w:val="single" w:sz="4" w:space="0" w:color="auto"/>
            </w:tcBorders>
          </w:tcPr>
          <w:p w14:paraId="30FB0561" w14:textId="28D0A2C1" w:rsidR="00EB0FA9" w:rsidRPr="006B46F7" w:rsidRDefault="00EB0FA9" w:rsidP="00576D91">
            <w:pPr>
              <w:spacing w:line="276" w:lineRule="auto"/>
              <w:rPr>
                <w:rFonts w:ascii="Arial" w:hAnsi="Arial" w:cs="Arial"/>
                <w:b/>
                <w:sz w:val="20"/>
                <w:szCs w:val="20"/>
              </w:rPr>
            </w:pPr>
            <w:r w:rsidRPr="006B46F7">
              <w:rPr>
                <w:rFonts w:ascii="Arial" w:hAnsi="Arial" w:cs="Arial"/>
                <w:b/>
                <w:sz w:val="20"/>
                <w:szCs w:val="20"/>
              </w:rPr>
              <w:t>Program Name</w:t>
            </w:r>
          </w:p>
        </w:tc>
        <w:tc>
          <w:tcPr>
            <w:tcW w:w="2268" w:type="dxa"/>
          </w:tcPr>
          <w:p w14:paraId="07F28FA4" w14:textId="1C6FD78D" w:rsidR="00EB0FA9" w:rsidRPr="006B46F7" w:rsidRDefault="00EB0FA9" w:rsidP="00576D91">
            <w:pPr>
              <w:spacing w:line="276" w:lineRule="auto"/>
              <w:rPr>
                <w:rFonts w:ascii="Arial" w:hAnsi="Arial" w:cs="Arial"/>
                <w:b/>
                <w:sz w:val="20"/>
                <w:szCs w:val="20"/>
              </w:rPr>
            </w:pPr>
            <w:r w:rsidRPr="006B46F7">
              <w:rPr>
                <w:rFonts w:ascii="Arial" w:hAnsi="Arial" w:cs="Arial"/>
                <w:b/>
                <w:sz w:val="20"/>
                <w:szCs w:val="20"/>
              </w:rPr>
              <w:t>Program structure</w:t>
            </w:r>
          </w:p>
        </w:tc>
        <w:tc>
          <w:tcPr>
            <w:tcW w:w="2268" w:type="dxa"/>
          </w:tcPr>
          <w:p w14:paraId="7FC4B84D" w14:textId="4B3ACEC6" w:rsidR="00EB0FA9" w:rsidRDefault="00EB0FA9" w:rsidP="00576D91">
            <w:pPr>
              <w:spacing w:line="276" w:lineRule="auto"/>
              <w:rPr>
                <w:rFonts w:ascii="Arial" w:hAnsi="Arial" w:cs="Arial"/>
                <w:b/>
                <w:sz w:val="20"/>
                <w:szCs w:val="20"/>
              </w:rPr>
            </w:pPr>
            <w:r w:rsidRPr="006B46F7">
              <w:rPr>
                <w:rFonts w:ascii="Arial" w:hAnsi="Arial" w:cs="Arial"/>
                <w:b/>
                <w:sz w:val="20"/>
                <w:szCs w:val="20"/>
              </w:rPr>
              <w:t xml:space="preserve">Key focus areas of program </w:t>
            </w:r>
          </w:p>
          <w:p w14:paraId="38DF5D3B" w14:textId="77777777" w:rsidR="00EB0FA9" w:rsidRPr="006B46F7" w:rsidRDefault="00EB0FA9" w:rsidP="00576D91">
            <w:pPr>
              <w:spacing w:line="276" w:lineRule="auto"/>
              <w:rPr>
                <w:rFonts w:ascii="Arial" w:hAnsi="Arial" w:cs="Arial"/>
                <w:b/>
                <w:sz w:val="20"/>
                <w:szCs w:val="20"/>
              </w:rPr>
            </w:pPr>
          </w:p>
        </w:tc>
        <w:tc>
          <w:tcPr>
            <w:tcW w:w="1701" w:type="dxa"/>
          </w:tcPr>
          <w:p w14:paraId="1B226E4C" w14:textId="79EC6015" w:rsidR="00EB0FA9" w:rsidRPr="006B46F7" w:rsidRDefault="00EB0FA9" w:rsidP="00576D91">
            <w:pPr>
              <w:spacing w:line="276" w:lineRule="auto"/>
              <w:rPr>
                <w:rFonts w:ascii="Arial" w:hAnsi="Arial" w:cs="Arial"/>
                <w:b/>
                <w:sz w:val="20"/>
                <w:szCs w:val="20"/>
              </w:rPr>
            </w:pPr>
            <w:r w:rsidRPr="006B46F7">
              <w:rPr>
                <w:rFonts w:ascii="Arial" w:hAnsi="Arial" w:cs="Arial"/>
                <w:b/>
                <w:sz w:val="20"/>
                <w:szCs w:val="20"/>
              </w:rPr>
              <w:t>Sub strand</w:t>
            </w:r>
          </w:p>
        </w:tc>
        <w:tc>
          <w:tcPr>
            <w:tcW w:w="6350" w:type="dxa"/>
          </w:tcPr>
          <w:p w14:paraId="51285A49" w14:textId="684CBB87" w:rsidR="00EB0FA9" w:rsidRPr="006B46F7" w:rsidRDefault="00971387" w:rsidP="00576D91">
            <w:pPr>
              <w:spacing w:line="276" w:lineRule="auto"/>
              <w:rPr>
                <w:rFonts w:ascii="Arial" w:hAnsi="Arial" w:cs="Arial"/>
                <w:b/>
                <w:sz w:val="20"/>
                <w:szCs w:val="20"/>
              </w:rPr>
            </w:pPr>
            <w:r>
              <w:rPr>
                <w:rFonts w:ascii="Arial" w:hAnsi="Arial" w:cs="Arial"/>
                <w:b/>
                <w:sz w:val="20"/>
                <w:szCs w:val="20"/>
              </w:rPr>
              <w:t xml:space="preserve">Content </w:t>
            </w:r>
            <w:r w:rsidR="00ED6D41">
              <w:rPr>
                <w:rFonts w:ascii="Arial" w:hAnsi="Arial" w:cs="Arial"/>
                <w:b/>
                <w:sz w:val="20"/>
                <w:szCs w:val="20"/>
              </w:rPr>
              <w:t xml:space="preserve">descriptor and </w:t>
            </w:r>
            <w:r>
              <w:rPr>
                <w:rFonts w:ascii="Arial" w:hAnsi="Arial" w:cs="Arial"/>
                <w:b/>
                <w:sz w:val="20"/>
                <w:szCs w:val="20"/>
              </w:rPr>
              <w:t>e</w:t>
            </w:r>
            <w:r w:rsidR="00EB0FA9" w:rsidRPr="006B46F7">
              <w:rPr>
                <w:rFonts w:ascii="Arial" w:hAnsi="Arial" w:cs="Arial"/>
                <w:b/>
                <w:sz w:val="20"/>
                <w:szCs w:val="20"/>
              </w:rPr>
              <w:t>laboration</w:t>
            </w:r>
          </w:p>
        </w:tc>
      </w:tr>
      <w:tr w:rsidR="00946FD7" w:rsidRPr="006B46F7" w14:paraId="6AE6BF24" w14:textId="77777777" w:rsidTr="67BEA433">
        <w:tc>
          <w:tcPr>
            <w:tcW w:w="2547" w:type="dxa"/>
            <w:vMerge w:val="restart"/>
          </w:tcPr>
          <w:p w14:paraId="60194953" w14:textId="42D48FA8" w:rsidR="00EB0FA9" w:rsidRPr="006B46F7" w:rsidRDefault="00EB0FA9" w:rsidP="00C312EE">
            <w:pPr>
              <w:rPr>
                <w:rFonts w:ascii="Arial" w:hAnsi="Arial" w:cs="Arial"/>
                <w:b/>
                <w:color w:val="000000"/>
                <w:sz w:val="20"/>
                <w:szCs w:val="20"/>
              </w:rPr>
            </w:pPr>
            <w:r w:rsidRPr="006B46F7">
              <w:rPr>
                <w:rFonts w:ascii="Arial" w:hAnsi="Arial" w:cs="Arial"/>
                <w:b/>
                <w:color w:val="000000"/>
                <w:sz w:val="20"/>
                <w:szCs w:val="20"/>
              </w:rPr>
              <w:t>Prep- Foundation</w:t>
            </w:r>
          </w:p>
          <w:p w14:paraId="451EE8FE" w14:textId="77777777" w:rsidR="00EB0FA9" w:rsidRPr="006B46F7" w:rsidRDefault="00EB0FA9" w:rsidP="00C312EE">
            <w:pPr>
              <w:rPr>
                <w:rFonts w:ascii="Arial" w:hAnsi="Arial" w:cs="Arial"/>
                <w:b/>
                <w:i/>
                <w:iCs/>
                <w:color w:val="000000"/>
                <w:sz w:val="20"/>
                <w:szCs w:val="20"/>
              </w:rPr>
            </w:pPr>
          </w:p>
          <w:p w14:paraId="4DDD2B12" w14:textId="77777777" w:rsidR="00EB0FA9" w:rsidRPr="006B46F7" w:rsidRDefault="00EB0FA9" w:rsidP="00C312EE">
            <w:pPr>
              <w:rPr>
                <w:rFonts w:ascii="Arial" w:hAnsi="Arial" w:cs="Arial"/>
                <w:b/>
                <w:i/>
                <w:iCs/>
                <w:color w:val="000000"/>
                <w:sz w:val="20"/>
                <w:szCs w:val="20"/>
              </w:rPr>
            </w:pPr>
            <w:r w:rsidRPr="006B46F7">
              <w:rPr>
                <w:rFonts w:ascii="Arial" w:hAnsi="Arial" w:cs="Arial"/>
                <w:b/>
                <w:i/>
                <w:iCs/>
                <w:color w:val="000000"/>
                <w:sz w:val="20"/>
                <w:szCs w:val="20"/>
              </w:rPr>
              <w:t>Keep Me Safe</w:t>
            </w:r>
          </w:p>
          <w:p w14:paraId="38CA205D" w14:textId="77777777" w:rsidR="00EB0FA9" w:rsidRDefault="00EB0FA9" w:rsidP="00C312EE">
            <w:pPr>
              <w:rPr>
                <w:rFonts w:ascii="Arial" w:hAnsi="Arial" w:cs="Arial"/>
                <w:b/>
                <w:color w:val="000000"/>
                <w:sz w:val="20"/>
                <w:szCs w:val="20"/>
              </w:rPr>
            </w:pPr>
          </w:p>
          <w:p w14:paraId="3D486CEC" w14:textId="77777777" w:rsidR="00EB0FA9" w:rsidRPr="006B46F7" w:rsidRDefault="00EB0FA9" w:rsidP="00C312EE">
            <w:pPr>
              <w:rPr>
                <w:rFonts w:ascii="Arial" w:hAnsi="Arial" w:cs="Arial"/>
                <w:b/>
                <w:color w:val="000000"/>
                <w:sz w:val="20"/>
                <w:szCs w:val="20"/>
              </w:rPr>
            </w:pPr>
            <w:r w:rsidRPr="006B46F7">
              <w:rPr>
                <w:rFonts w:ascii="Arial" w:hAnsi="Arial" w:cs="Arial"/>
                <w:b/>
                <w:color w:val="000000"/>
                <w:sz w:val="20"/>
                <w:szCs w:val="20"/>
              </w:rPr>
              <w:t>Introduction</w:t>
            </w:r>
          </w:p>
          <w:p w14:paraId="1E876B1C" w14:textId="69EF15C2" w:rsidR="00EB0FA9" w:rsidRDefault="00EB0FA9" w:rsidP="00C312EE">
            <w:pPr>
              <w:rPr>
                <w:rFonts w:ascii="Arial" w:hAnsi="Arial" w:cs="Arial"/>
                <w:sz w:val="20"/>
                <w:szCs w:val="20"/>
              </w:rPr>
            </w:pPr>
            <w:r w:rsidRPr="00576D91">
              <w:rPr>
                <w:rFonts w:ascii="Arial" w:hAnsi="Arial" w:cs="Arial"/>
                <w:i/>
                <w:iCs/>
                <w:sz w:val="20"/>
                <w:szCs w:val="20"/>
              </w:rPr>
              <w:t>Keep Me Safe</w:t>
            </w:r>
            <w:r w:rsidRPr="006B46F7">
              <w:rPr>
                <w:rFonts w:ascii="Arial" w:hAnsi="Arial" w:cs="Arial"/>
                <w:sz w:val="20"/>
                <w:szCs w:val="20"/>
              </w:rPr>
              <w:t xml:space="preserve"> is a program designed to teach personal safety to young people in a healthy positive way. </w:t>
            </w:r>
          </w:p>
          <w:p w14:paraId="4C24CEB0" w14:textId="77777777" w:rsidR="00EB0FA9" w:rsidRDefault="00EB0FA9" w:rsidP="00C312EE">
            <w:pPr>
              <w:rPr>
                <w:rFonts w:ascii="Arial" w:hAnsi="Arial" w:cs="Arial"/>
                <w:sz w:val="20"/>
                <w:szCs w:val="20"/>
              </w:rPr>
            </w:pPr>
          </w:p>
          <w:p w14:paraId="3B1A14A6" w14:textId="2A7498D2" w:rsidR="00EB0FA9" w:rsidRPr="00576D91" w:rsidRDefault="00EB0FA9" w:rsidP="00C312EE">
            <w:pPr>
              <w:rPr>
                <w:rFonts w:ascii="Arial" w:hAnsi="Arial" w:cs="Arial"/>
                <w:sz w:val="20"/>
                <w:szCs w:val="20"/>
              </w:rPr>
            </w:pPr>
            <w:r w:rsidRPr="006B46F7">
              <w:rPr>
                <w:rFonts w:ascii="Arial" w:hAnsi="Arial" w:cs="Arial"/>
                <w:sz w:val="20"/>
                <w:szCs w:val="20"/>
              </w:rPr>
              <w:t xml:space="preserve">The program will introduce skills that can </w:t>
            </w:r>
            <w:r>
              <w:rPr>
                <w:rFonts w:ascii="Arial" w:hAnsi="Arial" w:cs="Arial"/>
                <w:sz w:val="20"/>
                <w:szCs w:val="20"/>
              </w:rPr>
              <w:t xml:space="preserve">help </w:t>
            </w:r>
            <w:r w:rsidRPr="006B46F7">
              <w:rPr>
                <w:rFonts w:ascii="Arial" w:hAnsi="Arial" w:cs="Arial"/>
                <w:sz w:val="20"/>
                <w:szCs w:val="20"/>
              </w:rPr>
              <w:t>protect children from abuse</w:t>
            </w:r>
            <w:r w:rsidR="0024317E">
              <w:rPr>
                <w:rFonts w:ascii="Arial" w:hAnsi="Arial" w:cs="Arial"/>
                <w:sz w:val="20"/>
                <w:szCs w:val="20"/>
              </w:rPr>
              <w:t>.</w:t>
            </w:r>
            <w:r w:rsidR="006112CA">
              <w:rPr>
                <w:rFonts w:ascii="Arial" w:hAnsi="Arial" w:cs="Arial"/>
                <w:sz w:val="20"/>
                <w:szCs w:val="20"/>
              </w:rPr>
              <w:t xml:space="preserve"> </w:t>
            </w:r>
            <w:r w:rsidR="0024317E">
              <w:rPr>
                <w:rFonts w:ascii="Arial" w:hAnsi="Arial" w:cs="Arial"/>
                <w:sz w:val="20"/>
                <w:szCs w:val="20"/>
              </w:rPr>
              <w:t xml:space="preserve">The program </w:t>
            </w:r>
            <w:r w:rsidR="006112CA">
              <w:rPr>
                <w:rFonts w:ascii="Arial" w:hAnsi="Arial" w:cs="Arial"/>
                <w:sz w:val="20"/>
                <w:szCs w:val="20"/>
              </w:rPr>
              <w:t>commences in</w:t>
            </w:r>
            <w:r w:rsidRPr="006B46F7">
              <w:rPr>
                <w:rFonts w:ascii="Arial" w:hAnsi="Arial" w:cs="Arial"/>
                <w:sz w:val="20"/>
                <w:szCs w:val="20"/>
              </w:rPr>
              <w:t xml:space="preserve"> Prep with the </w:t>
            </w:r>
            <w:r w:rsidRPr="006B46F7">
              <w:rPr>
                <w:rFonts w:ascii="Arial" w:hAnsi="Arial" w:cs="Arial"/>
                <w:b/>
                <w:sz w:val="20"/>
                <w:szCs w:val="20"/>
              </w:rPr>
              <w:t>Introductory</w:t>
            </w:r>
            <w:r w:rsidRPr="006B46F7">
              <w:rPr>
                <w:rFonts w:ascii="Arial" w:hAnsi="Arial" w:cs="Arial"/>
                <w:sz w:val="20"/>
                <w:szCs w:val="20"/>
              </w:rPr>
              <w:t xml:space="preserve"> lesson and builds through the years to the</w:t>
            </w:r>
            <w:r>
              <w:rPr>
                <w:rFonts w:ascii="Arial" w:hAnsi="Arial" w:cs="Arial"/>
                <w:sz w:val="20"/>
                <w:szCs w:val="20"/>
              </w:rPr>
              <w:t xml:space="preserve"> </w:t>
            </w:r>
            <w:r w:rsidRPr="006B46F7">
              <w:rPr>
                <w:rFonts w:ascii="Arial" w:hAnsi="Arial" w:cs="Arial"/>
                <w:b/>
                <w:bCs/>
                <w:sz w:val="20"/>
                <w:szCs w:val="20"/>
              </w:rPr>
              <w:t>Progression</w:t>
            </w:r>
            <w:r w:rsidRPr="006B46F7">
              <w:rPr>
                <w:rFonts w:ascii="Arial" w:hAnsi="Arial" w:cs="Arial"/>
                <w:sz w:val="20"/>
                <w:szCs w:val="20"/>
              </w:rPr>
              <w:t xml:space="preserve"> lesson in year </w:t>
            </w:r>
            <w:r>
              <w:rPr>
                <w:rFonts w:ascii="Arial" w:hAnsi="Arial" w:cs="Arial"/>
                <w:sz w:val="20"/>
                <w:szCs w:val="20"/>
              </w:rPr>
              <w:t>3</w:t>
            </w:r>
            <w:r w:rsidRPr="006B46F7">
              <w:rPr>
                <w:rFonts w:ascii="Arial" w:hAnsi="Arial" w:cs="Arial"/>
                <w:sz w:val="20"/>
                <w:szCs w:val="20"/>
              </w:rPr>
              <w:t>. While focus areas at each level remain the same</w:t>
            </w:r>
            <w:r>
              <w:rPr>
                <w:rFonts w:ascii="Arial" w:hAnsi="Arial" w:cs="Arial"/>
                <w:sz w:val="20"/>
                <w:szCs w:val="20"/>
              </w:rPr>
              <w:t>,</w:t>
            </w:r>
            <w:r w:rsidRPr="006B46F7">
              <w:rPr>
                <w:rFonts w:ascii="Arial" w:hAnsi="Arial" w:cs="Arial"/>
                <w:sz w:val="20"/>
                <w:szCs w:val="20"/>
              </w:rPr>
              <w:t xml:space="preserve"> activities and structure change as children </w:t>
            </w:r>
            <w:r w:rsidRPr="006B46F7">
              <w:rPr>
                <w:rFonts w:ascii="Arial" w:hAnsi="Arial" w:cs="Arial"/>
                <w:sz w:val="20"/>
                <w:szCs w:val="20"/>
              </w:rPr>
              <w:lastRenderedPageBreak/>
              <w:t>develop levels of understanding and literacy.</w:t>
            </w:r>
          </w:p>
        </w:tc>
        <w:tc>
          <w:tcPr>
            <w:tcW w:w="2268" w:type="dxa"/>
            <w:vMerge w:val="restart"/>
          </w:tcPr>
          <w:p w14:paraId="7296EE8E" w14:textId="3162D3D4" w:rsidR="00EB0FA9" w:rsidRPr="006B46F7" w:rsidRDefault="00EB0FA9" w:rsidP="00C312EE">
            <w:pPr>
              <w:rPr>
                <w:rFonts w:ascii="Arial" w:hAnsi="Arial" w:cs="Arial"/>
                <w:sz w:val="20"/>
                <w:szCs w:val="20"/>
              </w:rPr>
            </w:pPr>
            <w:r w:rsidRPr="006B46F7">
              <w:rPr>
                <w:rFonts w:ascii="Arial" w:hAnsi="Arial" w:cs="Arial"/>
                <w:sz w:val="20"/>
                <w:szCs w:val="20"/>
              </w:rPr>
              <w:lastRenderedPageBreak/>
              <w:t>2 x 30-minute sessions for classes up to 30 students.</w:t>
            </w:r>
          </w:p>
          <w:p w14:paraId="234ABE04" w14:textId="77777777" w:rsidR="00EB0FA9" w:rsidRPr="006B46F7" w:rsidRDefault="00EB0FA9" w:rsidP="00C312EE">
            <w:pPr>
              <w:rPr>
                <w:rFonts w:ascii="Arial" w:hAnsi="Arial" w:cs="Arial"/>
                <w:sz w:val="20"/>
                <w:szCs w:val="20"/>
              </w:rPr>
            </w:pPr>
          </w:p>
          <w:p w14:paraId="05685FD2" w14:textId="632A1222" w:rsidR="00EB0FA9" w:rsidRPr="006B46F7" w:rsidRDefault="00EB0FA9"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story time, and colouring</w:t>
            </w:r>
            <w:r w:rsidR="00771208">
              <w:rPr>
                <w:rFonts w:ascii="Arial" w:hAnsi="Arial" w:cs="Arial"/>
                <w:sz w:val="20"/>
                <w:szCs w:val="20"/>
              </w:rPr>
              <w:t xml:space="preserve"> activity</w:t>
            </w:r>
            <w:r w:rsidRPr="006B46F7">
              <w:rPr>
                <w:rFonts w:ascii="Arial" w:hAnsi="Arial" w:cs="Arial"/>
                <w:sz w:val="20"/>
                <w:szCs w:val="20"/>
              </w:rPr>
              <w:t>.</w:t>
            </w:r>
          </w:p>
          <w:p w14:paraId="1030AFE4" w14:textId="77777777" w:rsidR="00EB0FA9" w:rsidRPr="006B46F7" w:rsidRDefault="00EB0FA9" w:rsidP="00C312EE">
            <w:pPr>
              <w:rPr>
                <w:rFonts w:ascii="Arial" w:hAnsi="Arial" w:cs="Arial"/>
                <w:sz w:val="20"/>
                <w:szCs w:val="20"/>
              </w:rPr>
            </w:pPr>
          </w:p>
          <w:p w14:paraId="44123E6D" w14:textId="77777777" w:rsidR="00934A22" w:rsidRDefault="00EB0FA9" w:rsidP="00C312EE">
            <w:pPr>
              <w:rPr>
                <w:rFonts w:ascii="Arial" w:hAnsi="Arial" w:cs="Arial"/>
                <w:sz w:val="20"/>
                <w:szCs w:val="20"/>
              </w:rPr>
            </w:pPr>
            <w:r w:rsidRPr="006B46F7">
              <w:rPr>
                <w:rFonts w:ascii="Arial" w:hAnsi="Arial" w:cs="Arial"/>
                <w:sz w:val="20"/>
                <w:szCs w:val="20"/>
              </w:rPr>
              <w:t xml:space="preserve">Cost to school </w:t>
            </w:r>
            <w:r w:rsidR="00576D91">
              <w:rPr>
                <w:rFonts w:ascii="Arial" w:hAnsi="Arial" w:cs="Arial"/>
                <w:sz w:val="20"/>
                <w:szCs w:val="20"/>
              </w:rPr>
              <w:t xml:space="preserve">is </w:t>
            </w:r>
            <w:r w:rsidRPr="006B46F7">
              <w:rPr>
                <w:rFonts w:ascii="Arial" w:hAnsi="Arial" w:cs="Arial"/>
                <w:sz w:val="20"/>
                <w:szCs w:val="20"/>
              </w:rPr>
              <w:t xml:space="preserve">based on number of classes booked. </w:t>
            </w:r>
          </w:p>
          <w:p w14:paraId="2B70AD20" w14:textId="0E5BD8E9" w:rsidR="00EB0FA9" w:rsidRPr="006B46F7" w:rsidRDefault="00934A22" w:rsidP="00934A22">
            <w:pPr>
              <w:rPr>
                <w:rFonts w:ascii="Arial" w:hAnsi="Arial" w:cs="Arial"/>
                <w:color w:val="000000"/>
                <w:sz w:val="20"/>
                <w:szCs w:val="20"/>
              </w:rPr>
            </w:pPr>
            <w:r>
              <w:rPr>
                <w:rFonts w:ascii="Arial" w:hAnsi="Arial" w:cs="Arial"/>
                <w:sz w:val="20"/>
                <w:szCs w:val="20"/>
              </w:rPr>
              <w:t>Each child receives</w:t>
            </w:r>
            <w:r w:rsidR="00EB0FA9" w:rsidRPr="006B46F7">
              <w:rPr>
                <w:rFonts w:ascii="Arial" w:hAnsi="Arial" w:cs="Arial"/>
                <w:sz w:val="20"/>
                <w:szCs w:val="20"/>
              </w:rPr>
              <w:t xml:space="preserve"> a booklet</w:t>
            </w:r>
            <w:r>
              <w:rPr>
                <w:rFonts w:ascii="Arial" w:hAnsi="Arial" w:cs="Arial"/>
                <w:sz w:val="20"/>
                <w:szCs w:val="20"/>
              </w:rPr>
              <w:t>.</w:t>
            </w:r>
          </w:p>
        </w:tc>
        <w:tc>
          <w:tcPr>
            <w:tcW w:w="2268" w:type="dxa"/>
            <w:vMerge w:val="restart"/>
          </w:tcPr>
          <w:p w14:paraId="00239549" w14:textId="5ABE2A9F" w:rsidR="005342E8" w:rsidRDefault="005342E8" w:rsidP="005342E8">
            <w:pPr>
              <w:rPr>
                <w:rFonts w:ascii="Arial" w:hAnsi="Arial" w:cs="Arial"/>
                <w:sz w:val="20"/>
                <w:szCs w:val="20"/>
              </w:rPr>
            </w:pPr>
            <w:r w:rsidRPr="006B46F7">
              <w:rPr>
                <w:rFonts w:ascii="Arial" w:hAnsi="Arial" w:cs="Arial"/>
                <w:sz w:val="20"/>
                <w:szCs w:val="20"/>
              </w:rPr>
              <w:t>Develop an understanding of feelings</w:t>
            </w:r>
            <w:r w:rsidR="00934A22">
              <w:rPr>
                <w:rFonts w:ascii="Arial" w:hAnsi="Arial" w:cs="Arial"/>
                <w:sz w:val="20"/>
                <w:szCs w:val="20"/>
              </w:rPr>
              <w:t xml:space="preserve"> and warning signs.</w:t>
            </w:r>
          </w:p>
          <w:p w14:paraId="17E0CD2A" w14:textId="77777777" w:rsidR="0061118E" w:rsidRDefault="0061118E" w:rsidP="00C312EE">
            <w:pPr>
              <w:rPr>
                <w:rFonts w:ascii="Arial" w:hAnsi="Arial" w:cs="Arial"/>
                <w:sz w:val="20"/>
                <w:szCs w:val="20"/>
              </w:rPr>
            </w:pPr>
          </w:p>
          <w:p w14:paraId="7907F001" w14:textId="624378AD" w:rsidR="0040035F" w:rsidRDefault="005342E8" w:rsidP="005342E8">
            <w:pPr>
              <w:rPr>
                <w:rFonts w:ascii="Arial" w:hAnsi="Arial" w:cs="Arial"/>
                <w:sz w:val="20"/>
                <w:szCs w:val="20"/>
              </w:rPr>
            </w:pPr>
            <w:r w:rsidRPr="006B46F7">
              <w:rPr>
                <w:rFonts w:ascii="Arial" w:hAnsi="Arial" w:cs="Arial"/>
                <w:sz w:val="20"/>
                <w:szCs w:val="20"/>
              </w:rPr>
              <w:t>Support students to identify types of touch.</w:t>
            </w:r>
          </w:p>
          <w:p w14:paraId="1544FC32" w14:textId="77777777" w:rsidR="00647CCD" w:rsidRDefault="00647CCD" w:rsidP="005342E8">
            <w:pPr>
              <w:rPr>
                <w:rFonts w:ascii="Arial" w:hAnsi="Arial" w:cs="Arial"/>
                <w:sz w:val="20"/>
                <w:szCs w:val="20"/>
              </w:rPr>
            </w:pPr>
          </w:p>
          <w:p w14:paraId="42744BD6" w14:textId="697483DC" w:rsidR="00984CB1" w:rsidRPr="006B46F7" w:rsidRDefault="0040035F" w:rsidP="00984CB1">
            <w:pPr>
              <w:rPr>
                <w:rFonts w:ascii="Arial" w:hAnsi="Arial" w:cs="Arial"/>
                <w:sz w:val="20"/>
                <w:szCs w:val="20"/>
              </w:rPr>
            </w:pPr>
            <w:r>
              <w:rPr>
                <w:rFonts w:ascii="Arial" w:hAnsi="Arial" w:cs="Arial"/>
                <w:sz w:val="20"/>
                <w:szCs w:val="20"/>
              </w:rPr>
              <w:t xml:space="preserve">Develop and understanding of bodily autonomy </w:t>
            </w:r>
            <w:r w:rsidR="00984CB1">
              <w:rPr>
                <w:rFonts w:ascii="Arial" w:hAnsi="Arial" w:cs="Arial"/>
                <w:sz w:val="20"/>
                <w:szCs w:val="20"/>
              </w:rPr>
              <w:t>and consent.</w:t>
            </w:r>
          </w:p>
          <w:p w14:paraId="6FF029B0" w14:textId="77777777" w:rsidR="0061118E" w:rsidRDefault="0061118E" w:rsidP="00C312EE">
            <w:pPr>
              <w:rPr>
                <w:rFonts w:ascii="Arial" w:hAnsi="Arial" w:cs="Arial"/>
                <w:sz w:val="20"/>
                <w:szCs w:val="20"/>
              </w:rPr>
            </w:pPr>
          </w:p>
          <w:p w14:paraId="009E9BC8" w14:textId="1499905A" w:rsidR="00EB0FA9" w:rsidRDefault="00EB0FA9" w:rsidP="00C312EE">
            <w:pPr>
              <w:rPr>
                <w:rFonts w:ascii="Arial" w:hAnsi="Arial" w:cs="Arial"/>
                <w:sz w:val="20"/>
                <w:szCs w:val="20"/>
              </w:rPr>
            </w:pPr>
            <w:r w:rsidRPr="006B46F7">
              <w:rPr>
                <w:rFonts w:ascii="Arial" w:hAnsi="Arial" w:cs="Arial"/>
                <w:sz w:val="20"/>
                <w:szCs w:val="20"/>
              </w:rPr>
              <w:t xml:space="preserve">Recognise and name external public </w:t>
            </w:r>
            <w:r w:rsidR="006112CA">
              <w:rPr>
                <w:rFonts w:ascii="Arial" w:hAnsi="Arial" w:cs="Arial"/>
                <w:sz w:val="20"/>
                <w:szCs w:val="20"/>
              </w:rPr>
              <w:t>and</w:t>
            </w:r>
            <w:r w:rsidRPr="006B46F7">
              <w:rPr>
                <w:rFonts w:ascii="Arial" w:hAnsi="Arial" w:cs="Arial"/>
                <w:sz w:val="20"/>
                <w:szCs w:val="20"/>
              </w:rPr>
              <w:t xml:space="preserve"> private body parts.</w:t>
            </w:r>
          </w:p>
          <w:p w14:paraId="19332ABA" w14:textId="77777777" w:rsidR="0061118E" w:rsidRPr="006B46F7" w:rsidRDefault="0061118E" w:rsidP="00C312EE">
            <w:pPr>
              <w:rPr>
                <w:rFonts w:ascii="Arial" w:hAnsi="Arial" w:cs="Arial"/>
                <w:sz w:val="20"/>
                <w:szCs w:val="20"/>
              </w:rPr>
            </w:pPr>
          </w:p>
          <w:p w14:paraId="6B39DFE6" w14:textId="589C0721" w:rsidR="00EB0FA9" w:rsidRDefault="00EB0FA9" w:rsidP="00C312EE">
            <w:pPr>
              <w:rPr>
                <w:rFonts w:ascii="Arial" w:hAnsi="Arial" w:cs="Arial"/>
                <w:sz w:val="20"/>
                <w:szCs w:val="20"/>
              </w:rPr>
            </w:pPr>
            <w:r w:rsidRPr="006B46F7">
              <w:rPr>
                <w:rFonts w:ascii="Arial" w:hAnsi="Arial" w:cs="Arial"/>
                <w:sz w:val="20"/>
                <w:szCs w:val="20"/>
              </w:rPr>
              <w:t>Support students to identify their personal safety network.</w:t>
            </w:r>
          </w:p>
          <w:p w14:paraId="74CA6BE1" w14:textId="77777777" w:rsidR="0023620D" w:rsidRPr="006B46F7" w:rsidRDefault="0023620D" w:rsidP="00C312EE">
            <w:pPr>
              <w:rPr>
                <w:rFonts w:ascii="Arial" w:hAnsi="Arial" w:cs="Arial"/>
                <w:sz w:val="20"/>
                <w:szCs w:val="20"/>
              </w:rPr>
            </w:pPr>
          </w:p>
          <w:p w14:paraId="264F719E" w14:textId="37C9C6C2" w:rsidR="00EB0FA9" w:rsidRPr="006B46F7" w:rsidRDefault="00EB0FA9" w:rsidP="00C312EE">
            <w:pPr>
              <w:rPr>
                <w:rFonts w:ascii="Arial" w:hAnsi="Arial" w:cs="Arial"/>
                <w:sz w:val="20"/>
                <w:szCs w:val="20"/>
              </w:rPr>
            </w:pPr>
            <w:r w:rsidRPr="006B46F7">
              <w:rPr>
                <w:rFonts w:ascii="Arial" w:hAnsi="Arial" w:cs="Arial"/>
                <w:sz w:val="20"/>
                <w:szCs w:val="20"/>
              </w:rPr>
              <w:t xml:space="preserve">Includes </w:t>
            </w:r>
            <w:r w:rsidRPr="00576D91">
              <w:rPr>
                <w:rFonts w:ascii="Arial" w:hAnsi="Arial" w:cs="Arial"/>
                <w:i/>
                <w:iCs/>
                <w:sz w:val="20"/>
                <w:szCs w:val="20"/>
              </w:rPr>
              <w:t>I have the right to be safe</w:t>
            </w:r>
            <w:r w:rsidR="00576D91">
              <w:rPr>
                <w:rFonts w:ascii="Arial" w:hAnsi="Arial" w:cs="Arial"/>
                <w:sz w:val="20"/>
                <w:szCs w:val="20"/>
              </w:rPr>
              <w:t xml:space="preserve"> </w:t>
            </w:r>
            <w:r w:rsidRPr="006B46F7">
              <w:rPr>
                <w:rFonts w:ascii="Arial" w:hAnsi="Arial" w:cs="Arial"/>
                <w:sz w:val="20"/>
                <w:szCs w:val="20"/>
              </w:rPr>
              <w:t xml:space="preserve">booklet for children to take </w:t>
            </w:r>
            <w:r w:rsidRPr="006B46F7">
              <w:rPr>
                <w:rFonts w:ascii="Arial" w:hAnsi="Arial" w:cs="Arial"/>
                <w:sz w:val="20"/>
                <w:szCs w:val="20"/>
              </w:rPr>
              <w:lastRenderedPageBreak/>
              <w:t>home and discuss with parents</w:t>
            </w:r>
            <w:r w:rsidR="00576D91">
              <w:rPr>
                <w:rFonts w:ascii="Arial" w:hAnsi="Arial" w:cs="Arial"/>
                <w:sz w:val="20"/>
                <w:szCs w:val="20"/>
              </w:rPr>
              <w:t>/ carers.</w:t>
            </w:r>
          </w:p>
        </w:tc>
        <w:tc>
          <w:tcPr>
            <w:tcW w:w="1701" w:type="dxa"/>
            <w:vMerge w:val="restart"/>
          </w:tcPr>
          <w:p w14:paraId="0251A096" w14:textId="77777777" w:rsidR="000C5529" w:rsidRDefault="000C5529" w:rsidP="000C5529">
            <w:pPr>
              <w:rPr>
                <w:rFonts w:ascii="Arial" w:hAnsi="Arial" w:cs="Arial"/>
                <w:color w:val="000000"/>
                <w:sz w:val="20"/>
                <w:szCs w:val="20"/>
              </w:rPr>
            </w:pPr>
            <w:r>
              <w:rPr>
                <w:rFonts w:ascii="Arial" w:hAnsi="Arial" w:cs="Arial"/>
                <w:color w:val="000000"/>
                <w:sz w:val="20"/>
                <w:szCs w:val="20"/>
              </w:rPr>
              <w:lastRenderedPageBreak/>
              <w:t>Interacting with others</w:t>
            </w:r>
          </w:p>
          <w:p w14:paraId="6B0F9267" w14:textId="77777777" w:rsidR="00EB0FA9" w:rsidRPr="006B46F7" w:rsidRDefault="00EB0FA9" w:rsidP="000C5529">
            <w:pPr>
              <w:rPr>
                <w:rFonts w:ascii="Arial" w:hAnsi="Arial" w:cs="Arial"/>
                <w:sz w:val="20"/>
                <w:szCs w:val="20"/>
              </w:rPr>
            </w:pPr>
          </w:p>
        </w:tc>
        <w:tc>
          <w:tcPr>
            <w:tcW w:w="6350" w:type="dxa"/>
          </w:tcPr>
          <w:p w14:paraId="44508931" w14:textId="77777777" w:rsidR="004F55DC" w:rsidRDefault="000C5529" w:rsidP="00C312EE">
            <w:pPr>
              <w:rPr>
                <w:rFonts w:ascii="Arial" w:hAnsi="Arial" w:cs="Arial"/>
                <w:color w:val="000000" w:themeColor="text1"/>
                <w:sz w:val="20"/>
                <w:szCs w:val="20"/>
              </w:rPr>
            </w:pPr>
            <w:r>
              <w:rPr>
                <w:rFonts w:ascii="Arial" w:hAnsi="Arial" w:cs="Arial"/>
                <w:color w:val="000000" w:themeColor="text1"/>
                <w:sz w:val="20"/>
                <w:szCs w:val="20"/>
              </w:rPr>
              <w:t xml:space="preserve">AC9HPFP03 </w:t>
            </w:r>
          </w:p>
          <w:p w14:paraId="6CA868CF" w14:textId="5CDDCEB9" w:rsidR="000C5529" w:rsidRDefault="000C5529" w:rsidP="00C312EE">
            <w:pPr>
              <w:rPr>
                <w:rFonts w:ascii="Arial" w:hAnsi="Arial" w:cs="Arial"/>
                <w:color w:val="000000" w:themeColor="text1"/>
                <w:sz w:val="20"/>
                <w:szCs w:val="20"/>
              </w:rPr>
            </w:pPr>
            <w:r>
              <w:rPr>
                <w:rFonts w:ascii="Arial" w:hAnsi="Arial" w:cs="Arial"/>
                <w:color w:val="000000" w:themeColor="text1"/>
                <w:sz w:val="20"/>
                <w:szCs w:val="20"/>
              </w:rPr>
              <w:t>Express and describe emotions they experience</w:t>
            </w:r>
          </w:p>
          <w:p w14:paraId="01D170AA" w14:textId="00334042" w:rsidR="00EB0FA9" w:rsidRPr="00753817" w:rsidRDefault="000C5529" w:rsidP="00753817">
            <w:pPr>
              <w:pStyle w:val="ListParagraph"/>
              <w:numPr>
                <w:ilvl w:val="0"/>
                <w:numId w:val="4"/>
              </w:numPr>
              <w:rPr>
                <w:rFonts w:ascii="Arial" w:hAnsi="Arial" w:cs="Arial"/>
                <w:color w:val="000000"/>
                <w:sz w:val="20"/>
                <w:szCs w:val="20"/>
                <w:shd w:val="clear" w:color="auto" w:fill="FFFFFF"/>
              </w:rPr>
            </w:pPr>
            <w:r w:rsidRPr="00753817">
              <w:rPr>
                <w:rFonts w:ascii="Arial" w:hAnsi="Arial" w:cs="Arial"/>
                <w:color w:val="000000"/>
                <w:sz w:val="20"/>
                <w:szCs w:val="20"/>
                <w:shd w:val="clear" w:color="auto" w:fill="FFFFFF"/>
              </w:rPr>
              <w:t>identifying and describing the emotions of people who are happy, sad, excited, tired, angry, scared or confused</w:t>
            </w:r>
          </w:p>
          <w:p w14:paraId="650F7125" w14:textId="3A29CC74" w:rsidR="000C5529" w:rsidRPr="000C5529" w:rsidRDefault="000C5529">
            <w:pPr>
              <w:pStyle w:val="ListParagraph"/>
              <w:numPr>
                <w:ilvl w:val="0"/>
                <w:numId w:val="4"/>
              </w:numPr>
              <w:rPr>
                <w:rFonts w:ascii="Arial" w:hAnsi="Arial" w:cs="Arial"/>
                <w:color w:val="000000"/>
                <w:sz w:val="20"/>
                <w:szCs w:val="20"/>
                <w:shd w:val="clear" w:color="auto" w:fill="FFFFFF"/>
              </w:rPr>
            </w:pPr>
            <w:r w:rsidRPr="000C5529">
              <w:rPr>
                <w:rFonts w:ascii="Arial" w:hAnsi="Arial" w:cs="Arial"/>
                <w:color w:val="000000"/>
                <w:sz w:val="20"/>
                <w:szCs w:val="20"/>
                <w:shd w:val="clear" w:color="auto" w:fill="FFFFFF"/>
              </w:rPr>
              <w:t xml:space="preserve">reading and viewing stories about adventures, and talking about how characters feel and react </w:t>
            </w:r>
          </w:p>
          <w:p w14:paraId="7EC53AB3" w14:textId="77777777" w:rsidR="000C5529" w:rsidRPr="00ED6D41" w:rsidRDefault="000C5529">
            <w:pPr>
              <w:pStyle w:val="ListParagraph"/>
              <w:numPr>
                <w:ilvl w:val="0"/>
                <w:numId w:val="4"/>
              </w:numPr>
              <w:rPr>
                <w:rFonts w:ascii="Arial" w:hAnsi="Arial" w:cs="Arial"/>
                <w:color w:val="000000" w:themeColor="text1"/>
                <w:sz w:val="20"/>
                <w:szCs w:val="20"/>
              </w:rPr>
            </w:pPr>
            <w:r w:rsidRPr="000C5529">
              <w:rPr>
                <w:rFonts w:ascii="Arial" w:hAnsi="Arial" w:cs="Arial"/>
                <w:color w:val="000000"/>
                <w:sz w:val="20"/>
                <w:szCs w:val="20"/>
                <w:shd w:val="clear" w:color="auto" w:fill="FFFFFF"/>
              </w:rPr>
              <w:t>talking about connections between feelings, body reactions and body language</w:t>
            </w:r>
          </w:p>
          <w:p w14:paraId="6ADAE742" w14:textId="7D87AD02" w:rsidR="00ED6D41" w:rsidRPr="00ED6D41" w:rsidRDefault="00ED6D41" w:rsidP="00ED6D41">
            <w:pPr>
              <w:pStyle w:val="ListParagraph"/>
              <w:rPr>
                <w:rFonts w:ascii="Arial" w:hAnsi="Arial" w:cs="Arial"/>
                <w:color w:val="000000" w:themeColor="text1"/>
                <w:sz w:val="20"/>
                <w:szCs w:val="20"/>
              </w:rPr>
            </w:pPr>
          </w:p>
        </w:tc>
      </w:tr>
      <w:tr w:rsidR="00946FD7" w:rsidRPr="006B46F7" w14:paraId="35D4E867" w14:textId="77777777" w:rsidTr="67BEA433">
        <w:tc>
          <w:tcPr>
            <w:tcW w:w="2547" w:type="dxa"/>
            <w:vMerge/>
          </w:tcPr>
          <w:p w14:paraId="313FC522" w14:textId="77777777" w:rsidR="00EB0FA9" w:rsidRPr="006B46F7" w:rsidRDefault="00EB0FA9" w:rsidP="00C312EE">
            <w:pPr>
              <w:rPr>
                <w:rFonts w:ascii="Arial" w:hAnsi="Arial" w:cs="Arial"/>
                <w:color w:val="000000"/>
                <w:sz w:val="20"/>
                <w:szCs w:val="20"/>
              </w:rPr>
            </w:pPr>
          </w:p>
        </w:tc>
        <w:tc>
          <w:tcPr>
            <w:tcW w:w="2268" w:type="dxa"/>
            <w:vMerge/>
          </w:tcPr>
          <w:p w14:paraId="767A8955" w14:textId="77777777" w:rsidR="00EB0FA9" w:rsidRPr="006B46F7" w:rsidRDefault="00EB0FA9" w:rsidP="00C312EE">
            <w:pPr>
              <w:rPr>
                <w:rFonts w:ascii="Arial" w:hAnsi="Arial" w:cs="Arial"/>
                <w:color w:val="000000"/>
                <w:sz w:val="20"/>
                <w:szCs w:val="20"/>
              </w:rPr>
            </w:pPr>
          </w:p>
        </w:tc>
        <w:tc>
          <w:tcPr>
            <w:tcW w:w="2268" w:type="dxa"/>
            <w:vMerge/>
          </w:tcPr>
          <w:p w14:paraId="55F375DE" w14:textId="77777777" w:rsidR="00EB0FA9" w:rsidRPr="006B46F7" w:rsidRDefault="00EB0FA9" w:rsidP="00C312EE">
            <w:pPr>
              <w:rPr>
                <w:rFonts w:ascii="Arial" w:hAnsi="Arial" w:cs="Arial"/>
                <w:color w:val="000000"/>
                <w:sz w:val="20"/>
                <w:szCs w:val="20"/>
              </w:rPr>
            </w:pPr>
          </w:p>
        </w:tc>
        <w:tc>
          <w:tcPr>
            <w:tcW w:w="1701" w:type="dxa"/>
            <w:vMerge/>
          </w:tcPr>
          <w:p w14:paraId="77FDA661" w14:textId="77777777" w:rsidR="00EB0FA9" w:rsidRPr="006B46F7" w:rsidRDefault="00EB0FA9" w:rsidP="00C312EE">
            <w:pPr>
              <w:rPr>
                <w:rFonts w:ascii="Arial" w:hAnsi="Arial" w:cs="Arial"/>
                <w:sz w:val="20"/>
                <w:szCs w:val="20"/>
              </w:rPr>
            </w:pPr>
          </w:p>
        </w:tc>
        <w:tc>
          <w:tcPr>
            <w:tcW w:w="6350" w:type="dxa"/>
          </w:tcPr>
          <w:p w14:paraId="4727CC84" w14:textId="77777777" w:rsidR="004F55DC" w:rsidRDefault="00ED6D41" w:rsidP="00ED6D41">
            <w:pPr>
              <w:pStyle w:val="Heading5"/>
              <w:shd w:val="clear" w:color="auto" w:fill="FAF9F7"/>
              <w:spacing w:before="0"/>
              <w:rPr>
                <w:rFonts w:ascii="Arial" w:hAnsi="Arial" w:cs="Arial"/>
                <w:color w:val="000000" w:themeColor="text1"/>
                <w:sz w:val="20"/>
                <w:szCs w:val="20"/>
              </w:rPr>
            </w:pPr>
            <w:r>
              <w:rPr>
                <w:rFonts w:ascii="Arial" w:hAnsi="Arial" w:cs="Arial"/>
                <w:color w:val="000000" w:themeColor="text1"/>
                <w:sz w:val="20"/>
                <w:szCs w:val="20"/>
              </w:rPr>
              <w:t xml:space="preserve">AC9HPFP04 </w:t>
            </w:r>
          </w:p>
          <w:p w14:paraId="59053091" w14:textId="5E38E14A" w:rsidR="00ED6D41" w:rsidRDefault="00ED6D41" w:rsidP="00ED6D41">
            <w:pPr>
              <w:pStyle w:val="Heading5"/>
              <w:shd w:val="clear" w:color="auto" w:fill="FAF9F7"/>
              <w:spacing w:before="0"/>
              <w:rPr>
                <w:rFonts w:ascii="Roboto" w:eastAsia="Times New Roman" w:hAnsi="Roboto" w:cs="Times New Roman"/>
                <w:color w:val="000000"/>
                <w:sz w:val="20"/>
                <w:szCs w:val="20"/>
                <w:lang w:eastAsia="en-AU"/>
              </w:rPr>
            </w:pPr>
            <w:r w:rsidRPr="00ED6D41">
              <w:rPr>
                <w:rFonts w:ascii="Roboto" w:eastAsia="Times New Roman" w:hAnsi="Roboto" w:cs="Times New Roman"/>
                <w:color w:val="000000"/>
                <w:sz w:val="20"/>
                <w:szCs w:val="20"/>
                <w:lang w:eastAsia="en-AU"/>
              </w:rPr>
              <w:t>explore how to seek, give or deny permission respectfully when sharing possessions or personal space</w:t>
            </w:r>
          </w:p>
          <w:p w14:paraId="37251AD8" w14:textId="77777777" w:rsidR="00ED6D41" w:rsidRPr="00753817" w:rsidRDefault="00ED6D41">
            <w:pPr>
              <w:pStyle w:val="ListParagraph"/>
              <w:numPr>
                <w:ilvl w:val="0"/>
                <w:numId w:val="59"/>
              </w:numPr>
              <w:rPr>
                <w:rFonts w:ascii="Arial" w:hAnsi="Arial" w:cs="Arial"/>
                <w:color w:val="000000" w:themeColor="text1"/>
                <w:sz w:val="20"/>
                <w:szCs w:val="20"/>
              </w:rPr>
            </w:pPr>
            <w:r w:rsidRPr="00753817">
              <w:rPr>
                <w:rFonts w:ascii="Arial" w:hAnsi="Arial" w:cs="Arial"/>
                <w:color w:val="000000"/>
                <w:sz w:val="20"/>
                <w:szCs w:val="20"/>
                <w:shd w:val="clear" w:color="auto" w:fill="FFFFFF"/>
              </w:rPr>
              <w:t>practising and refining how to ask for permission when sharing personal space</w:t>
            </w:r>
          </w:p>
          <w:p w14:paraId="2583A716" w14:textId="77777777" w:rsidR="00ED6D41" w:rsidRPr="00ED6D41" w:rsidRDefault="00ED6D41">
            <w:pPr>
              <w:pStyle w:val="ListParagraph"/>
              <w:numPr>
                <w:ilvl w:val="0"/>
                <w:numId w:val="5"/>
              </w:numPr>
              <w:rPr>
                <w:rFonts w:ascii="Arial" w:hAnsi="Arial" w:cs="Arial"/>
                <w:color w:val="000000" w:themeColor="text1"/>
                <w:sz w:val="20"/>
                <w:szCs w:val="20"/>
              </w:rPr>
            </w:pPr>
            <w:r w:rsidRPr="00ED6D41">
              <w:rPr>
                <w:rFonts w:ascii="Arial" w:hAnsi="Arial" w:cs="Arial"/>
                <w:color w:val="000000"/>
                <w:sz w:val="20"/>
                <w:szCs w:val="20"/>
                <w:shd w:val="clear" w:color="auto" w:fill="FFFFFF"/>
              </w:rPr>
              <w:t>negotiating roles and demonstrating awareness of rights (such as body autonomy/integrity) and respect</w:t>
            </w:r>
          </w:p>
          <w:p w14:paraId="6D557646" w14:textId="46ADCFEF" w:rsidR="006112CA" w:rsidRPr="00ED6D41" w:rsidRDefault="00ED6D41">
            <w:pPr>
              <w:pStyle w:val="ListParagraph"/>
              <w:numPr>
                <w:ilvl w:val="0"/>
                <w:numId w:val="5"/>
              </w:numPr>
              <w:rPr>
                <w:color w:val="000000" w:themeColor="text1"/>
              </w:rPr>
            </w:pPr>
            <w:r w:rsidRPr="00ED6D41">
              <w:rPr>
                <w:rFonts w:ascii="Arial" w:hAnsi="Arial" w:cs="Arial"/>
                <w:color w:val="000000"/>
                <w:sz w:val="20"/>
                <w:szCs w:val="20"/>
                <w:shd w:val="clear" w:color="auto" w:fill="FFFFFF"/>
              </w:rPr>
              <w:t>exploring the importance of asking for permission and giving permission when sharing or negotiating and respecting someone’s right to say no</w:t>
            </w:r>
          </w:p>
          <w:p w14:paraId="63971386" w14:textId="10FC2CA8" w:rsidR="00EB0FA9" w:rsidRPr="008E5DAA" w:rsidRDefault="00EB0FA9" w:rsidP="00ED6D41">
            <w:pPr>
              <w:rPr>
                <w:rFonts w:ascii="Arial" w:hAnsi="Arial" w:cs="Arial"/>
                <w:color w:val="000000" w:themeColor="text1"/>
                <w:sz w:val="20"/>
                <w:szCs w:val="20"/>
              </w:rPr>
            </w:pPr>
          </w:p>
        </w:tc>
      </w:tr>
      <w:tr w:rsidR="00946FD7" w:rsidRPr="006B46F7" w14:paraId="681FBAEF" w14:textId="77777777" w:rsidTr="67BEA433">
        <w:tc>
          <w:tcPr>
            <w:tcW w:w="2547" w:type="dxa"/>
            <w:vMerge/>
          </w:tcPr>
          <w:p w14:paraId="43E48066" w14:textId="77777777" w:rsidR="00EB0FA9" w:rsidRPr="006B46F7" w:rsidRDefault="00EB0FA9" w:rsidP="00C312EE">
            <w:pPr>
              <w:rPr>
                <w:rFonts w:ascii="Arial" w:hAnsi="Arial" w:cs="Arial"/>
                <w:color w:val="000000"/>
                <w:sz w:val="20"/>
                <w:szCs w:val="20"/>
              </w:rPr>
            </w:pPr>
          </w:p>
        </w:tc>
        <w:tc>
          <w:tcPr>
            <w:tcW w:w="2268" w:type="dxa"/>
            <w:vMerge/>
          </w:tcPr>
          <w:p w14:paraId="301E9FBF" w14:textId="77777777" w:rsidR="00EB0FA9" w:rsidRPr="006B46F7" w:rsidRDefault="00EB0FA9" w:rsidP="00C312EE">
            <w:pPr>
              <w:rPr>
                <w:rFonts w:ascii="Arial" w:hAnsi="Arial" w:cs="Arial"/>
                <w:color w:val="000000"/>
                <w:sz w:val="20"/>
                <w:szCs w:val="20"/>
              </w:rPr>
            </w:pPr>
          </w:p>
        </w:tc>
        <w:tc>
          <w:tcPr>
            <w:tcW w:w="2268" w:type="dxa"/>
            <w:vMerge/>
          </w:tcPr>
          <w:p w14:paraId="21E3424C" w14:textId="77777777" w:rsidR="00EB0FA9" w:rsidRPr="006B46F7" w:rsidRDefault="00EB0FA9" w:rsidP="00C312EE">
            <w:pPr>
              <w:rPr>
                <w:rFonts w:ascii="Arial" w:hAnsi="Arial" w:cs="Arial"/>
                <w:color w:val="000000"/>
                <w:sz w:val="20"/>
                <w:szCs w:val="20"/>
              </w:rPr>
            </w:pPr>
          </w:p>
        </w:tc>
        <w:tc>
          <w:tcPr>
            <w:tcW w:w="1701" w:type="dxa"/>
          </w:tcPr>
          <w:p w14:paraId="2A43298F" w14:textId="0C43BA35" w:rsidR="00EB0FA9" w:rsidRPr="006B46F7" w:rsidRDefault="000C5529" w:rsidP="00C312EE">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0DD5CD7D" w14:textId="77777777" w:rsidR="004F55DC" w:rsidRDefault="00ED6D41" w:rsidP="005342E8">
            <w:pPr>
              <w:pStyle w:val="Heading5"/>
              <w:shd w:val="clear" w:color="auto" w:fill="FAF9F7"/>
              <w:spacing w:before="0"/>
              <w:rPr>
                <w:rFonts w:ascii="Arial" w:hAnsi="Arial" w:cs="Arial"/>
                <w:color w:val="auto"/>
              </w:rPr>
            </w:pPr>
            <w:r w:rsidRPr="00ED6D41">
              <w:rPr>
                <w:rFonts w:ascii="Arial" w:hAnsi="Arial" w:cs="Arial"/>
                <w:color w:val="auto"/>
              </w:rPr>
              <w:t xml:space="preserve">AC9HPFP05 </w:t>
            </w:r>
          </w:p>
          <w:p w14:paraId="51FC60DA" w14:textId="038898C9" w:rsidR="004F55DC" w:rsidRPr="00753817" w:rsidRDefault="00ED6D41" w:rsidP="00753817">
            <w:pPr>
              <w:pStyle w:val="Heading5"/>
              <w:shd w:val="clear" w:color="auto" w:fill="FAF9F7"/>
              <w:spacing w:before="0"/>
              <w:rPr>
                <w:rFonts w:ascii="Arial" w:eastAsia="Times New Roman" w:hAnsi="Arial" w:cs="Arial"/>
                <w:color w:val="auto"/>
                <w:sz w:val="20"/>
                <w:szCs w:val="20"/>
                <w:lang w:eastAsia="en-AU"/>
              </w:rPr>
            </w:pPr>
            <w:r w:rsidRPr="00ED6D41">
              <w:rPr>
                <w:rFonts w:ascii="Arial" w:eastAsia="Times New Roman" w:hAnsi="Arial" w:cs="Arial"/>
                <w:color w:val="auto"/>
                <w:sz w:val="20"/>
                <w:szCs w:val="20"/>
                <w:lang w:eastAsia="en-AU"/>
              </w:rPr>
              <w:t>demonstrate protective behaviours, name body parts and rehearse help-seeking strategies that help keep them safe</w:t>
            </w:r>
          </w:p>
          <w:p w14:paraId="607B79A6" w14:textId="77777777" w:rsidR="00ED6D41" w:rsidRPr="005342E8" w:rsidRDefault="005342E8">
            <w:pPr>
              <w:pStyle w:val="ListParagraph"/>
              <w:numPr>
                <w:ilvl w:val="0"/>
                <w:numId w:val="6"/>
              </w:numPr>
              <w:rPr>
                <w:rFonts w:ascii="Arial" w:hAnsi="Arial" w:cs="Arial"/>
                <w:color w:val="000000" w:themeColor="text1"/>
                <w:sz w:val="20"/>
                <w:szCs w:val="20"/>
              </w:rPr>
            </w:pPr>
            <w:r w:rsidRPr="005342E8">
              <w:rPr>
                <w:rFonts w:ascii="Arial" w:hAnsi="Arial" w:cs="Arial"/>
                <w:color w:val="000000"/>
                <w:sz w:val="20"/>
                <w:szCs w:val="20"/>
                <w:shd w:val="clear" w:color="auto" w:fill="FFFFFF"/>
              </w:rPr>
              <w:lastRenderedPageBreak/>
              <w:t>exploring protective behaviours and help-seeking strategies they can use when they or others feel unsafe or uncomfortable</w:t>
            </w:r>
          </w:p>
          <w:p w14:paraId="4CAFBC5D" w14:textId="77777777" w:rsidR="005342E8" w:rsidRPr="005342E8" w:rsidRDefault="005342E8">
            <w:pPr>
              <w:pStyle w:val="ListParagraph"/>
              <w:numPr>
                <w:ilvl w:val="0"/>
                <w:numId w:val="6"/>
              </w:numPr>
              <w:rPr>
                <w:rFonts w:ascii="Arial" w:hAnsi="Arial" w:cs="Arial"/>
                <w:color w:val="000000" w:themeColor="text1"/>
                <w:sz w:val="20"/>
                <w:szCs w:val="20"/>
              </w:rPr>
            </w:pPr>
            <w:r w:rsidRPr="005342E8">
              <w:rPr>
                <w:rFonts w:ascii="Arial" w:hAnsi="Arial" w:cs="Arial"/>
                <w:color w:val="000000"/>
                <w:sz w:val="20"/>
                <w:szCs w:val="20"/>
                <w:shd w:val="clear" w:color="auto" w:fill="FFFFFF"/>
              </w:rPr>
              <w:t>exploring and demonstrating assertive strategies to seek help when they or others feel unsafe</w:t>
            </w:r>
          </w:p>
          <w:p w14:paraId="7379BDFA" w14:textId="2A3BA174" w:rsidR="005342E8" w:rsidRPr="005342E8" w:rsidRDefault="005342E8">
            <w:pPr>
              <w:pStyle w:val="ListParagraph"/>
              <w:numPr>
                <w:ilvl w:val="0"/>
                <w:numId w:val="6"/>
              </w:numPr>
              <w:rPr>
                <w:rFonts w:ascii="Arial" w:hAnsi="Arial" w:cs="Arial"/>
                <w:color w:val="000000" w:themeColor="text1"/>
                <w:sz w:val="20"/>
                <w:szCs w:val="20"/>
              </w:rPr>
            </w:pPr>
            <w:r w:rsidRPr="005342E8">
              <w:rPr>
                <w:rFonts w:ascii="Arial" w:hAnsi="Arial" w:cs="Arial"/>
                <w:color w:val="000000"/>
                <w:sz w:val="20"/>
                <w:szCs w:val="20"/>
                <w:shd w:val="clear" w:color="auto" w:fill="FFFFFF"/>
              </w:rPr>
              <w:t xml:space="preserve">identifying a support network of </w:t>
            </w:r>
            <w:r w:rsidR="004B3EA8" w:rsidRPr="005342E8">
              <w:rPr>
                <w:rFonts w:ascii="Arial" w:hAnsi="Arial" w:cs="Arial"/>
                <w:color w:val="000000"/>
                <w:sz w:val="20"/>
                <w:szCs w:val="20"/>
                <w:shd w:val="clear" w:color="auto" w:fill="FFFFFF"/>
              </w:rPr>
              <w:t>adults,</w:t>
            </w:r>
            <w:r w:rsidRPr="005342E8">
              <w:rPr>
                <w:rFonts w:ascii="Arial" w:hAnsi="Arial" w:cs="Arial"/>
                <w:color w:val="000000"/>
                <w:sz w:val="20"/>
                <w:szCs w:val="20"/>
                <w:shd w:val="clear" w:color="auto" w:fill="FFFFFF"/>
              </w:rPr>
              <w:t xml:space="preserve"> they can trust to help them if they feel unsafe, uncomfortable or scared</w:t>
            </w:r>
          </w:p>
          <w:p w14:paraId="0A67D0F4" w14:textId="77777777" w:rsidR="005342E8" w:rsidRPr="004F55DC" w:rsidRDefault="005342E8">
            <w:pPr>
              <w:pStyle w:val="ListParagraph"/>
              <w:numPr>
                <w:ilvl w:val="0"/>
                <w:numId w:val="6"/>
              </w:numPr>
              <w:rPr>
                <w:rFonts w:ascii="Arial" w:hAnsi="Arial" w:cs="Arial"/>
                <w:color w:val="000000" w:themeColor="text1"/>
                <w:sz w:val="20"/>
                <w:szCs w:val="20"/>
              </w:rPr>
            </w:pPr>
            <w:r w:rsidRPr="005342E8">
              <w:rPr>
                <w:rFonts w:ascii="Arial" w:hAnsi="Arial" w:cs="Arial"/>
                <w:color w:val="000000"/>
                <w:sz w:val="20"/>
                <w:szCs w:val="20"/>
                <w:shd w:val="clear" w:color="auto" w:fill="FFFFFF"/>
              </w:rPr>
              <w:t>recognising that all people have the right to bodily autonomy: the right to make choices about what others ask them to do with and to their bodies</w:t>
            </w:r>
          </w:p>
          <w:p w14:paraId="051D72AE" w14:textId="77777777" w:rsidR="004F55DC" w:rsidRDefault="004F55DC" w:rsidP="004F55DC">
            <w:pPr>
              <w:rPr>
                <w:rFonts w:ascii="Arial" w:hAnsi="Arial" w:cs="Arial"/>
                <w:color w:val="000000" w:themeColor="text1"/>
                <w:sz w:val="20"/>
                <w:szCs w:val="20"/>
              </w:rPr>
            </w:pPr>
          </w:p>
          <w:p w14:paraId="08DB4242" w14:textId="77777777" w:rsidR="0094494A" w:rsidRDefault="0094494A" w:rsidP="004F55DC">
            <w:pPr>
              <w:rPr>
                <w:rFonts w:ascii="Arial" w:hAnsi="Arial" w:cs="Arial"/>
                <w:color w:val="000000" w:themeColor="text1"/>
                <w:sz w:val="20"/>
                <w:szCs w:val="20"/>
              </w:rPr>
            </w:pPr>
          </w:p>
          <w:p w14:paraId="61A31E06" w14:textId="77777777" w:rsidR="0094494A" w:rsidRDefault="0094494A" w:rsidP="004F55DC">
            <w:pPr>
              <w:rPr>
                <w:rFonts w:ascii="Arial" w:hAnsi="Arial" w:cs="Arial"/>
                <w:color w:val="000000" w:themeColor="text1"/>
                <w:sz w:val="20"/>
                <w:szCs w:val="20"/>
              </w:rPr>
            </w:pPr>
          </w:p>
          <w:p w14:paraId="724BF968" w14:textId="77777777" w:rsidR="0094494A" w:rsidRDefault="0094494A" w:rsidP="004F55DC">
            <w:pPr>
              <w:rPr>
                <w:rFonts w:ascii="Arial" w:hAnsi="Arial" w:cs="Arial"/>
                <w:color w:val="000000" w:themeColor="text1"/>
                <w:sz w:val="20"/>
                <w:szCs w:val="20"/>
              </w:rPr>
            </w:pPr>
          </w:p>
          <w:p w14:paraId="4DD51B3A" w14:textId="77777777" w:rsidR="0094494A" w:rsidRDefault="0094494A" w:rsidP="004F55DC">
            <w:pPr>
              <w:rPr>
                <w:rFonts w:ascii="Arial" w:hAnsi="Arial" w:cs="Arial"/>
                <w:color w:val="000000" w:themeColor="text1"/>
                <w:sz w:val="20"/>
                <w:szCs w:val="20"/>
              </w:rPr>
            </w:pPr>
          </w:p>
          <w:p w14:paraId="3C949C3D" w14:textId="77777777" w:rsidR="0094494A" w:rsidRDefault="0094494A" w:rsidP="004F55DC">
            <w:pPr>
              <w:rPr>
                <w:rFonts w:ascii="Arial" w:hAnsi="Arial" w:cs="Arial"/>
                <w:color w:val="000000" w:themeColor="text1"/>
                <w:sz w:val="20"/>
                <w:szCs w:val="20"/>
              </w:rPr>
            </w:pPr>
          </w:p>
          <w:p w14:paraId="5E991633" w14:textId="77777777" w:rsidR="0094494A" w:rsidRDefault="0094494A" w:rsidP="004F55DC">
            <w:pPr>
              <w:rPr>
                <w:rFonts w:ascii="Arial" w:hAnsi="Arial" w:cs="Arial"/>
                <w:color w:val="000000" w:themeColor="text1"/>
                <w:sz w:val="20"/>
                <w:szCs w:val="20"/>
              </w:rPr>
            </w:pPr>
          </w:p>
          <w:p w14:paraId="358AE776" w14:textId="77777777" w:rsidR="0094494A" w:rsidRDefault="0094494A" w:rsidP="004F55DC">
            <w:pPr>
              <w:rPr>
                <w:rFonts w:ascii="Arial" w:hAnsi="Arial" w:cs="Arial"/>
                <w:color w:val="000000" w:themeColor="text1"/>
                <w:sz w:val="20"/>
                <w:szCs w:val="20"/>
              </w:rPr>
            </w:pPr>
          </w:p>
          <w:p w14:paraId="6DDB8EFC" w14:textId="77777777" w:rsidR="0094494A" w:rsidRDefault="0094494A" w:rsidP="004F55DC">
            <w:pPr>
              <w:rPr>
                <w:rFonts w:ascii="Arial" w:hAnsi="Arial" w:cs="Arial"/>
                <w:color w:val="000000" w:themeColor="text1"/>
                <w:sz w:val="20"/>
                <w:szCs w:val="20"/>
              </w:rPr>
            </w:pPr>
          </w:p>
          <w:p w14:paraId="4BDCC516" w14:textId="77777777" w:rsidR="0094494A" w:rsidRDefault="0094494A" w:rsidP="004F55DC">
            <w:pPr>
              <w:rPr>
                <w:rFonts w:ascii="Arial" w:hAnsi="Arial" w:cs="Arial"/>
                <w:color w:val="000000" w:themeColor="text1"/>
                <w:sz w:val="20"/>
                <w:szCs w:val="20"/>
              </w:rPr>
            </w:pPr>
          </w:p>
          <w:p w14:paraId="6001E785" w14:textId="77777777" w:rsidR="0094494A" w:rsidRDefault="0094494A" w:rsidP="004F55DC">
            <w:pPr>
              <w:rPr>
                <w:rFonts w:ascii="Arial" w:hAnsi="Arial" w:cs="Arial"/>
                <w:color w:val="000000" w:themeColor="text1"/>
                <w:sz w:val="20"/>
                <w:szCs w:val="20"/>
              </w:rPr>
            </w:pPr>
          </w:p>
          <w:p w14:paraId="7A21643F" w14:textId="77777777" w:rsidR="0094494A" w:rsidRDefault="0094494A" w:rsidP="004F55DC">
            <w:pPr>
              <w:rPr>
                <w:rFonts w:ascii="Arial" w:hAnsi="Arial" w:cs="Arial"/>
                <w:color w:val="000000" w:themeColor="text1"/>
                <w:sz w:val="20"/>
                <w:szCs w:val="20"/>
              </w:rPr>
            </w:pPr>
          </w:p>
          <w:p w14:paraId="6C1A6B58" w14:textId="77777777" w:rsidR="0094494A" w:rsidRDefault="0094494A" w:rsidP="004F55DC">
            <w:pPr>
              <w:rPr>
                <w:rFonts w:ascii="Arial" w:hAnsi="Arial" w:cs="Arial"/>
                <w:color w:val="000000" w:themeColor="text1"/>
                <w:sz w:val="20"/>
                <w:szCs w:val="20"/>
              </w:rPr>
            </w:pPr>
          </w:p>
          <w:p w14:paraId="0B6E7403" w14:textId="77777777" w:rsidR="0094494A" w:rsidRDefault="0094494A" w:rsidP="004F55DC">
            <w:pPr>
              <w:rPr>
                <w:rFonts w:ascii="Arial" w:hAnsi="Arial" w:cs="Arial"/>
                <w:color w:val="000000" w:themeColor="text1"/>
                <w:sz w:val="20"/>
                <w:szCs w:val="20"/>
              </w:rPr>
            </w:pPr>
          </w:p>
          <w:p w14:paraId="76D2ECD9" w14:textId="77777777" w:rsidR="0094494A" w:rsidRDefault="0094494A" w:rsidP="004F55DC">
            <w:pPr>
              <w:rPr>
                <w:rFonts w:ascii="Arial" w:hAnsi="Arial" w:cs="Arial"/>
                <w:color w:val="000000" w:themeColor="text1"/>
                <w:sz w:val="20"/>
                <w:szCs w:val="20"/>
              </w:rPr>
            </w:pPr>
          </w:p>
          <w:p w14:paraId="55211CF3" w14:textId="77777777" w:rsidR="0094494A" w:rsidRDefault="0094494A" w:rsidP="004F55DC">
            <w:pPr>
              <w:rPr>
                <w:rFonts w:ascii="Arial" w:hAnsi="Arial" w:cs="Arial"/>
                <w:color w:val="000000" w:themeColor="text1"/>
                <w:sz w:val="20"/>
                <w:szCs w:val="20"/>
              </w:rPr>
            </w:pPr>
          </w:p>
          <w:p w14:paraId="77E82A02" w14:textId="77777777" w:rsidR="0094494A" w:rsidRDefault="0094494A" w:rsidP="004F55DC">
            <w:pPr>
              <w:rPr>
                <w:rFonts w:ascii="Arial" w:hAnsi="Arial" w:cs="Arial"/>
                <w:color w:val="000000" w:themeColor="text1"/>
                <w:sz w:val="20"/>
                <w:szCs w:val="20"/>
              </w:rPr>
            </w:pPr>
          </w:p>
          <w:p w14:paraId="49A0DD54" w14:textId="77777777" w:rsidR="0094494A" w:rsidRDefault="0094494A" w:rsidP="004F55DC">
            <w:pPr>
              <w:rPr>
                <w:rFonts w:ascii="Arial" w:hAnsi="Arial" w:cs="Arial"/>
                <w:color w:val="000000" w:themeColor="text1"/>
                <w:sz w:val="20"/>
                <w:szCs w:val="20"/>
              </w:rPr>
            </w:pPr>
          </w:p>
          <w:p w14:paraId="31C76EB4" w14:textId="77777777" w:rsidR="0094494A" w:rsidRDefault="0094494A" w:rsidP="004F55DC">
            <w:pPr>
              <w:rPr>
                <w:rFonts w:ascii="Arial" w:hAnsi="Arial" w:cs="Arial"/>
                <w:color w:val="000000" w:themeColor="text1"/>
                <w:sz w:val="20"/>
                <w:szCs w:val="20"/>
              </w:rPr>
            </w:pPr>
          </w:p>
          <w:p w14:paraId="43016CC1" w14:textId="77777777" w:rsidR="0094494A" w:rsidRDefault="0094494A" w:rsidP="004F55DC">
            <w:pPr>
              <w:rPr>
                <w:rFonts w:ascii="Arial" w:hAnsi="Arial" w:cs="Arial"/>
                <w:color w:val="000000" w:themeColor="text1"/>
                <w:sz w:val="20"/>
                <w:szCs w:val="20"/>
              </w:rPr>
            </w:pPr>
          </w:p>
          <w:p w14:paraId="6C0801B2" w14:textId="77777777" w:rsidR="0094494A" w:rsidRDefault="0094494A" w:rsidP="004F55DC">
            <w:pPr>
              <w:rPr>
                <w:rFonts w:ascii="Arial" w:hAnsi="Arial" w:cs="Arial"/>
                <w:color w:val="000000" w:themeColor="text1"/>
                <w:sz w:val="20"/>
                <w:szCs w:val="20"/>
              </w:rPr>
            </w:pPr>
          </w:p>
          <w:p w14:paraId="52A1A3F3" w14:textId="77777777" w:rsidR="0094494A" w:rsidRDefault="0094494A" w:rsidP="004F55DC">
            <w:pPr>
              <w:rPr>
                <w:rFonts w:ascii="Arial" w:hAnsi="Arial" w:cs="Arial"/>
                <w:color w:val="000000" w:themeColor="text1"/>
                <w:sz w:val="20"/>
                <w:szCs w:val="20"/>
              </w:rPr>
            </w:pPr>
          </w:p>
          <w:p w14:paraId="1F29A141" w14:textId="77777777" w:rsidR="0094494A" w:rsidRDefault="0094494A" w:rsidP="004F55DC">
            <w:pPr>
              <w:rPr>
                <w:rFonts w:ascii="Arial" w:hAnsi="Arial" w:cs="Arial"/>
                <w:color w:val="000000" w:themeColor="text1"/>
                <w:sz w:val="20"/>
                <w:szCs w:val="20"/>
              </w:rPr>
            </w:pPr>
          </w:p>
          <w:p w14:paraId="1BC0008D" w14:textId="77777777" w:rsidR="0094494A" w:rsidRDefault="0094494A" w:rsidP="004F55DC">
            <w:pPr>
              <w:rPr>
                <w:rFonts w:ascii="Arial" w:hAnsi="Arial" w:cs="Arial"/>
                <w:color w:val="000000" w:themeColor="text1"/>
                <w:sz w:val="20"/>
                <w:szCs w:val="20"/>
              </w:rPr>
            </w:pPr>
          </w:p>
          <w:p w14:paraId="0A6991FF" w14:textId="77777777" w:rsidR="0094494A" w:rsidRDefault="0094494A" w:rsidP="004F55DC">
            <w:pPr>
              <w:rPr>
                <w:rFonts w:ascii="Arial" w:hAnsi="Arial" w:cs="Arial"/>
                <w:color w:val="000000" w:themeColor="text1"/>
                <w:sz w:val="20"/>
                <w:szCs w:val="20"/>
              </w:rPr>
            </w:pPr>
          </w:p>
          <w:p w14:paraId="5A63C0DD" w14:textId="77777777" w:rsidR="0094494A" w:rsidRDefault="0094494A" w:rsidP="004F55DC">
            <w:pPr>
              <w:rPr>
                <w:rFonts w:ascii="Arial" w:hAnsi="Arial" w:cs="Arial"/>
                <w:color w:val="000000" w:themeColor="text1"/>
                <w:sz w:val="20"/>
                <w:szCs w:val="20"/>
              </w:rPr>
            </w:pPr>
          </w:p>
          <w:p w14:paraId="2F43E025" w14:textId="77777777" w:rsidR="0094494A" w:rsidRDefault="0094494A" w:rsidP="004F55DC">
            <w:pPr>
              <w:rPr>
                <w:rFonts w:ascii="Arial" w:hAnsi="Arial" w:cs="Arial"/>
                <w:color w:val="000000" w:themeColor="text1"/>
                <w:sz w:val="20"/>
                <w:szCs w:val="20"/>
              </w:rPr>
            </w:pPr>
          </w:p>
          <w:p w14:paraId="03809791" w14:textId="2A59FE6F" w:rsidR="0094494A" w:rsidRDefault="0094494A" w:rsidP="004F55DC">
            <w:pPr>
              <w:rPr>
                <w:rFonts w:ascii="Arial" w:hAnsi="Arial" w:cs="Arial"/>
                <w:color w:val="000000" w:themeColor="text1"/>
                <w:sz w:val="20"/>
                <w:szCs w:val="20"/>
              </w:rPr>
            </w:pPr>
          </w:p>
          <w:p w14:paraId="5982B0A1" w14:textId="05BEF532" w:rsidR="00753817" w:rsidRDefault="00753817" w:rsidP="004F55DC">
            <w:pPr>
              <w:rPr>
                <w:rFonts w:ascii="Arial" w:hAnsi="Arial" w:cs="Arial"/>
                <w:color w:val="000000" w:themeColor="text1"/>
                <w:sz w:val="20"/>
                <w:szCs w:val="20"/>
              </w:rPr>
            </w:pPr>
          </w:p>
          <w:p w14:paraId="09D13770" w14:textId="3A4886F9" w:rsidR="00753817" w:rsidRDefault="00753817" w:rsidP="004F55DC">
            <w:pPr>
              <w:rPr>
                <w:rFonts w:ascii="Arial" w:hAnsi="Arial" w:cs="Arial"/>
                <w:color w:val="000000" w:themeColor="text1"/>
                <w:sz w:val="20"/>
                <w:szCs w:val="20"/>
              </w:rPr>
            </w:pPr>
          </w:p>
          <w:p w14:paraId="0B6EDCA5" w14:textId="371365C8" w:rsidR="00753817" w:rsidRDefault="00753817" w:rsidP="004F55DC">
            <w:pPr>
              <w:rPr>
                <w:rFonts w:ascii="Arial" w:hAnsi="Arial" w:cs="Arial"/>
                <w:color w:val="000000" w:themeColor="text1"/>
                <w:sz w:val="20"/>
                <w:szCs w:val="20"/>
              </w:rPr>
            </w:pPr>
          </w:p>
          <w:p w14:paraId="7E347A33" w14:textId="77777777" w:rsidR="00753817" w:rsidRDefault="00753817" w:rsidP="004F55DC">
            <w:pPr>
              <w:rPr>
                <w:rFonts w:ascii="Arial" w:hAnsi="Arial" w:cs="Arial"/>
                <w:color w:val="000000" w:themeColor="text1"/>
                <w:sz w:val="20"/>
                <w:szCs w:val="20"/>
              </w:rPr>
            </w:pPr>
          </w:p>
          <w:p w14:paraId="6ACD552D" w14:textId="77777777" w:rsidR="0094494A" w:rsidRDefault="0094494A" w:rsidP="004F55DC">
            <w:pPr>
              <w:rPr>
                <w:rFonts w:ascii="Arial" w:hAnsi="Arial" w:cs="Arial"/>
                <w:color w:val="000000" w:themeColor="text1"/>
                <w:sz w:val="20"/>
                <w:szCs w:val="20"/>
              </w:rPr>
            </w:pPr>
          </w:p>
          <w:p w14:paraId="0FA5D66D" w14:textId="7743457A" w:rsidR="0094494A" w:rsidRPr="004F55DC" w:rsidRDefault="0094494A" w:rsidP="004F55DC">
            <w:pPr>
              <w:rPr>
                <w:rFonts w:ascii="Arial" w:hAnsi="Arial" w:cs="Arial"/>
                <w:color w:val="000000" w:themeColor="text1"/>
                <w:sz w:val="20"/>
                <w:szCs w:val="20"/>
              </w:rPr>
            </w:pPr>
          </w:p>
        </w:tc>
      </w:tr>
      <w:tr w:rsidR="00EB0FA9" w:rsidRPr="006B46F7" w14:paraId="6A2CDEC0" w14:textId="77777777" w:rsidTr="67BEA433">
        <w:tc>
          <w:tcPr>
            <w:tcW w:w="7083" w:type="dxa"/>
            <w:gridSpan w:val="3"/>
          </w:tcPr>
          <w:p w14:paraId="24534A87" w14:textId="77777777" w:rsidR="00EB0FA9" w:rsidRPr="006B46F7" w:rsidRDefault="00EB0FA9" w:rsidP="00C312EE">
            <w:pPr>
              <w:rPr>
                <w:rFonts w:ascii="Arial" w:hAnsi="Arial" w:cs="Arial"/>
                <w:sz w:val="20"/>
                <w:szCs w:val="20"/>
              </w:rPr>
            </w:pPr>
            <w:r w:rsidRPr="006B46F7">
              <w:rPr>
                <w:rFonts w:ascii="Arial" w:hAnsi="Arial" w:cs="Arial"/>
                <w:b/>
                <w:sz w:val="20"/>
                <w:szCs w:val="20"/>
              </w:rPr>
              <w:lastRenderedPageBreak/>
              <w:t>True program</w:t>
            </w:r>
          </w:p>
        </w:tc>
        <w:tc>
          <w:tcPr>
            <w:tcW w:w="8051" w:type="dxa"/>
            <w:gridSpan w:val="2"/>
          </w:tcPr>
          <w:p w14:paraId="2A5EDF82" w14:textId="0B702989" w:rsidR="00EB0FA9"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w:t>
            </w:r>
            <w:r w:rsidR="004B3EA8">
              <w:rPr>
                <w:rFonts w:ascii="Arial" w:hAnsi="Arial" w:cs="Arial"/>
                <w:b/>
                <w:color w:val="000000" w:themeColor="text1"/>
                <w:sz w:val="20"/>
                <w:szCs w:val="20"/>
              </w:rPr>
              <w:t xml:space="preserve"> V9</w:t>
            </w:r>
            <w:r w:rsidRPr="008E5DAA">
              <w:rPr>
                <w:rFonts w:ascii="Arial" w:hAnsi="Arial" w:cs="Arial"/>
                <w:b/>
                <w:color w:val="000000" w:themeColor="text1"/>
                <w:sz w:val="20"/>
                <w:szCs w:val="20"/>
              </w:rPr>
              <w:t>: Health and Physical Education</w:t>
            </w:r>
          </w:p>
          <w:p w14:paraId="12EB73CE" w14:textId="6DC66214" w:rsidR="004B3EA8" w:rsidRDefault="004B3EA8" w:rsidP="00C312EE">
            <w:pPr>
              <w:rPr>
                <w:rFonts w:ascii="Arial" w:hAnsi="Arial" w:cs="Arial"/>
                <w:b/>
                <w:color w:val="000000" w:themeColor="text1"/>
                <w:sz w:val="20"/>
                <w:szCs w:val="20"/>
              </w:rPr>
            </w:pPr>
          </w:p>
          <w:p w14:paraId="16F9C40F" w14:textId="77777777" w:rsidR="004B3EA8" w:rsidRDefault="004B3EA8" w:rsidP="004B3EA8">
            <w:pPr>
              <w:spacing w:line="276" w:lineRule="auto"/>
              <w:rPr>
                <w:rFonts w:ascii="Arial" w:hAnsi="Arial" w:cs="Arial"/>
                <w:b/>
                <w:sz w:val="20"/>
                <w:szCs w:val="20"/>
              </w:rPr>
            </w:pPr>
            <w:r>
              <w:rPr>
                <w:rFonts w:ascii="Arial" w:hAnsi="Arial" w:cs="Arial"/>
                <w:b/>
                <w:sz w:val="20"/>
                <w:szCs w:val="20"/>
              </w:rPr>
              <w:t>Focus areas- Relationships &amp; sexuality</w:t>
            </w:r>
          </w:p>
          <w:p w14:paraId="6EAD801A" w14:textId="5730378A" w:rsidR="004B3EA8" w:rsidRPr="004B3EA8" w:rsidRDefault="004B3EA8" w:rsidP="004B3EA8">
            <w:pPr>
              <w:spacing w:line="276" w:lineRule="auto"/>
              <w:rPr>
                <w:rFonts w:ascii="Arial" w:hAnsi="Arial" w:cs="Arial"/>
                <w:b/>
                <w:sz w:val="20"/>
                <w:szCs w:val="20"/>
              </w:rPr>
            </w:pPr>
            <w:r>
              <w:rPr>
                <w:rFonts w:ascii="Arial" w:hAnsi="Arial" w:cs="Arial"/>
                <w:b/>
                <w:sz w:val="20"/>
                <w:szCs w:val="20"/>
              </w:rPr>
              <w:t xml:space="preserve">                       Safety</w:t>
            </w:r>
          </w:p>
          <w:p w14:paraId="21358B35" w14:textId="77777777" w:rsidR="00576D91" w:rsidRPr="008E5DAA" w:rsidRDefault="00576D91" w:rsidP="00C312EE">
            <w:pPr>
              <w:rPr>
                <w:rFonts w:ascii="Arial" w:hAnsi="Arial" w:cs="Arial"/>
                <w:b/>
                <w:color w:val="000000" w:themeColor="text1"/>
                <w:sz w:val="20"/>
                <w:szCs w:val="20"/>
              </w:rPr>
            </w:pPr>
          </w:p>
          <w:p w14:paraId="14B13620" w14:textId="6DB70486"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Year 1-2</w:t>
            </w:r>
          </w:p>
          <w:p w14:paraId="541672AC" w14:textId="77777777" w:rsidR="00576D91" w:rsidRPr="008E5DAA" w:rsidRDefault="00576D91" w:rsidP="00C312EE">
            <w:pPr>
              <w:rPr>
                <w:rFonts w:ascii="Arial" w:hAnsi="Arial" w:cs="Arial"/>
                <w:b/>
                <w:color w:val="000000" w:themeColor="text1"/>
                <w:sz w:val="20"/>
                <w:szCs w:val="20"/>
              </w:rPr>
            </w:pPr>
          </w:p>
          <w:p w14:paraId="53548D21" w14:textId="1E2A33EB"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p w14:paraId="6D76306E" w14:textId="7A4F67F8" w:rsidR="00576D91" w:rsidRPr="008E5DAA" w:rsidRDefault="00576D91" w:rsidP="00C312EE">
            <w:pPr>
              <w:rPr>
                <w:rFonts w:ascii="Arial" w:hAnsi="Arial" w:cs="Arial"/>
                <w:color w:val="000000" w:themeColor="text1"/>
                <w:sz w:val="20"/>
                <w:szCs w:val="20"/>
              </w:rPr>
            </w:pPr>
          </w:p>
        </w:tc>
      </w:tr>
      <w:tr w:rsidR="00946FD7" w:rsidRPr="006B46F7" w14:paraId="3F8A999E" w14:textId="77777777" w:rsidTr="67BEA433">
        <w:tc>
          <w:tcPr>
            <w:tcW w:w="2547" w:type="dxa"/>
          </w:tcPr>
          <w:p w14:paraId="566A5014" w14:textId="77777777" w:rsidR="00EB0FA9" w:rsidRPr="006B46F7" w:rsidRDefault="00EB0FA9" w:rsidP="00C312EE">
            <w:pPr>
              <w:rPr>
                <w:rFonts w:ascii="Arial" w:hAnsi="Arial" w:cs="Arial"/>
                <w:b/>
                <w:sz w:val="20"/>
                <w:szCs w:val="20"/>
              </w:rPr>
            </w:pPr>
            <w:r w:rsidRPr="006B46F7">
              <w:rPr>
                <w:rFonts w:ascii="Arial" w:hAnsi="Arial" w:cs="Arial"/>
                <w:b/>
                <w:sz w:val="20"/>
                <w:szCs w:val="20"/>
              </w:rPr>
              <w:t>Program Name</w:t>
            </w:r>
          </w:p>
        </w:tc>
        <w:tc>
          <w:tcPr>
            <w:tcW w:w="2268" w:type="dxa"/>
          </w:tcPr>
          <w:p w14:paraId="478EF16C" w14:textId="77777777" w:rsidR="00EB0FA9" w:rsidRPr="006B46F7" w:rsidRDefault="00EB0FA9" w:rsidP="00C312EE">
            <w:pPr>
              <w:rPr>
                <w:rFonts w:ascii="Arial" w:hAnsi="Arial" w:cs="Arial"/>
                <w:sz w:val="20"/>
                <w:szCs w:val="20"/>
              </w:rPr>
            </w:pPr>
            <w:r w:rsidRPr="006B46F7">
              <w:rPr>
                <w:rFonts w:ascii="Arial" w:hAnsi="Arial" w:cs="Arial"/>
                <w:b/>
                <w:sz w:val="20"/>
                <w:szCs w:val="20"/>
              </w:rPr>
              <w:t>Program structure</w:t>
            </w:r>
          </w:p>
        </w:tc>
        <w:tc>
          <w:tcPr>
            <w:tcW w:w="2268" w:type="dxa"/>
          </w:tcPr>
          <w:p w14:paraId="1147608B" w14:textId="77777777" w:rsidR="00EB0FA9" w:rsidRDefault="00EB0FA9" w:rsidP="00C312EE">
            <w:pPr>
              <w:rPr>
                <w:rFonts w:ascii="Arial" w:hAnsi="Arial" w:cs="Arial"/>
                <w:b/>
                <w:sz w:val="20"/>
                <w:szCs w:val="20"/>
              </w:rPr>
            </w:pPr>
            <w:r w:rsidRPr="006B46F7">
              <w:rPr>
                <w:rFonts w:ascii="Arial" w:hAnsi="Arial" w:cs="Arial"/>
                <w:b/>
                <w:sz w:val="20"/>
                <w:szCs w:val="20"/>
              </w:rPr>
              <w:t>Key focus areas of program</w:t>
            </w:r>
          </w:p>
          <w:p w14:paraId="51D09420" w14:textId="6E501520" w:rsidR="00576D91" w:rsidRPr="006B46F7" w:rsidRDefault="00576D91" w:rsidP="00C312EE">
            <w:pPr>
              <w:rPr>
                <w:rFonts w:ascii="Arial" w:hAnsi="Arial" w:cs="Arial"/>
                <w:sz w:val="20"/>
                <w:szCs w:val="20"/>
              </w:rPr>
            </w:pPr>
          </w:p>
        </w:tc>
        <w:tc>
          <w:tcPr>
            <w:tcW w:w="1701" w:type="dxa"/>
          </w:tcPr>
          <w:p w14:paraId="49CF6BF0" w14:textId="77777777" w:rsidR="00EB0FA9" w:rsidRPr="006B46F7" w:rsidRDefault="00EB0FA9" w:rsidP="00C312EE">
            <w:pPr>
              <w:rPr>
                <w:rFonts w:ascii="Arial" w:hAnsi="Arial" w:cs="Arial"/>
                <w:color w:val="000000"/>
                <w:sz w:val="20"/>
                <w:szCs w:val="20"/>
              </w:rPr>
            </w:pPr>
            <w:r w:rsidRPr="006B46F7">
              <w:rPr>
                <w:rFonts w:ascii="Arial" w:hAnsi="Arial" w:cs="Arial"/>
                <w:b/>
                <w:color w:val="000000"/>
                <w:sz w:val="20"/>
                <w:szCs w:val="20"/>
              </w:rPr>
              <w:t>Sub strand</w:t>
            </w:r>
          </w:p>
        </w:tc>
        <w:tc>
          <w:tcPr>
            <w:tcW w:w="6350" w:type="dxa"/>
          </w:tcPr>
          <w:p w14:paraId="2467DCB4" w14:textId="59A48DD3"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 xml:space="preserve">Content description </w:t>
            </w:r>
            <w:r w:rsidR="00576D91" w:rsidRPr="008E5DAA">
              <w:rPr>
                <w:rFonts w:ascii="Arial" w:hAnsi="Arial" w:cs="Arial"/>
                <w:b/>
                <w:color w:val="000000" w:themeColor="text1"/>
                <w:sz w:val="20"/>
                <w:szCs w:val="20"/>
              </w:rPr>
              <w:t>and e</w:t>
            </w:r>
            <w:r w:rsidRPr="008E5DAA">
              <w:rPr>
                <w:rFonts w:ascii="Arial" w:hAnsi="Arial" w:cs="Arial"/>
                <w:b/>
                <w:color w:val="000000" w:themeColor="text1"/>
                <w:sz w:val="20"/>
                <w:szCs w:val="20"/>
              </w:rPr>
              <w:t>laboration</w:t>
            </w:r>
          </w:p>
        </w:tc>
      </w:tr>
      <w:tr w:rsidR="005142AD" w:rsidRPr="006B46F7" w14:paraId="42DBE1BB" w14:textId="77777777" w:rsidTr="67BEA433">
        <w:trPr>
          <w:trHeight w:val="1511"/>
        </w:trPr>
        <w:tc>
          <w:tcPr>
            <w:tcW w:w="2547" w:type="dxa"/>
            <w:vMerge w:val="restart"/>
          </w:tcPr>
          <w:p w14:paraId="43340D07" w14:textId="02F36BD3" w:rsidR="005142AD" w:rsidRPr="00576D91" w:rsidRDefault="005142AD" w:rsidP="00C312EE">
            <w:pPr>
              <w:rPr>
                <w:rFonts w:ascii="Arial" w:hAnsi="Arial" w:cs="Arial"/>
                <w:b/>
                <w:color w:val="000000"/>
                <w:sz w:val="20"/>
                <w:szCs w:val="20"/>
              </w:rPr>
            </w:pPr>
            <w:r w:rsidRPr="00576D91">
              <w:rPr>
                <w:rFonts w:ascii="Arial" w:hAnsi="Arial" w:cs="Arial"/>
                <w:b/>
                <w:color w:val="000000"/>
                <w:sz w:val="20"/>
                <w:szCs w:val="20"/>
              </w:rPr>
              <w:t>Year 1</w:t>
            </w:r>
          </w:p>
          <w:p w14:paraId="0E3197F2" w14:textId="77777777" w:rsidR="005142AD" w:rsidRDefault="005142AD" w:rsidP="00C312EE">
            <w:pPr>
              <w:rPr>
                <w:rFonts w:ascii="Arial" w:hAnsi="Arial" w:cs="Arial"/>
                <w:b/>
                <w:i/>
                <w:iCs/>
                <w:color w:val="000000"/>
                <w:sz w:val="20"/>
                <w:szCs w:val="20"/>
              </w:rPr>
            </w:pPr>
          </w:p>
          <w:p w14:paraId="5CD27D38" w14:textId="458804EB" w:rsidR="005142AD" w:rsidRPr="00576D91" w:rsidRDefault="005142AD" w:rsidP="00C312EE">
            <w:pPr>
              <w:rPr>
                <w:rFonts w:ascii="Arial" w:hAnsi="Arial" w:cs="Arial"/>
                <w:b/>
                <w:i/>
                <w:iCs/>
                <w:color w:val="000000"/>
                <w:sz w:val="20"/>
                <w:szCs w:val="20"/>
              </w:rPr>
            </w:pPr>
            <w:r w:rsidRPr="00576D91">
              <w:rPr>
                <w:rFonts w:ascii="Arial" w:hAnsi="Arial" w:cs="Arial"/>
                <w:b/>
                <w:i/>
                <w:iCs/>
                <w:color w:val="000000"/>
                <w:sz w:val="20"/>
                <w:szCs w:val="20"/>
              </w:rPr>
              <w:t>Keep Me Safe</w:t>
            </w:r>
          </w:p>
          <w:p w14:paraId="2C1C6AF1" w14:textId="77777777" w:rsidR="005142AD" w:rsidRDefault="005142AD" w:rsidP="00C312EE">
            <w:pPr>
              <w:rPr>
                <w:rFonts w:ascii="Arial" w:hAnsi="Arial" w:cs="Arial"/>
                <w:b/>
                <w:color w:val="000000"/>
                <w:sz w:val="20"/>
                <w:szCs w:val="20"/>
              </w:rPr>
            </w:pPr>
          </w:p>
          <w:p w14:paraId="3EE49C16" w14:textId="1F9ED9F6" w:rsidR="005142AD" w:rsidRPr="006B46F7" w:rsidRDefault="005142AD" w:rsidP="00C312EE">
            <w:pPr>
              <w:rPr>
                <w:rFonts w:ascii="Arial" w:hAnsi="Arial" w:cs="Arial"/>
                <w:b/>
                <w:color w:val="000000"/>
                <w:sz w:val="20"/>
                <w:szCs w:val="20"/>
              </w:rPr>
            </w:pPr>
            <w:r w:rsidRPr="006B46F7">
              <w:rPr>
                <w:rFonts w:ascii="Arial" w:hAnsi="Arial" w:cs="Arial"/>
                <w:b/>
                <w:color w:val="000000"/>
                <w:sz w:val="20"/>
                <w:szCs w:val="20"/>
              </w:rPr>
              <w:t>Beginner</w:t>
            </w:r>
          </w:p>
          <w:p w14:paraId="0E8297DB" w14:textId="3C46CF3C" w:rsidR="005142AD" w:rsidRDefault="005142AD" w:rsidP="00C312EE">
            <w:pPr>
              <w:rPr>
                <w:rFonts w:ascii="Arial" w:hAnsi="Arial" w:cs="Arial"/>
                <w:sz w:val="20"/>
                <w:szCs w:val="20"/>
              </w:rPr>
            </w:pPr>
            <w:r w:rsidRPr="006B46F7">
              <w:rPr>
                <w:rFonts w:ascii="Arial" w:hAnsi="Arial" w:cs="Arial"/>
                <w:sz w:val="20"/>
                <w:szCs w:val="20"/>
              </w:rPr>
              <w:t>The year 1 program can follow on from the Prep lesson building on prior knowledge and literacy levels.</w:t>
            </w:r>
          </w:p>
          <w:p w14:paraId="03890A0A" w14:textId="3B52E1EC" w:rsidR="005142AD" w:rsidRDefault="005142AD" w:rsidP="00C312EE">
            <w:pPr>
              <w:rPr>
                <w:rFonts w:ascii="Arial" w:hAnsi="Arial" w:cs="Arial"/>
                <w:sz w:val="20"/>
                <w:szCs w:val="20"/>
              </w:rPr>
            </w:pPr>
          </w:p>
          <w:p w14:paraId="75B1EEBA" w14:textId="46204729" w:rsidR="005142AD" w:rsidRDefault="005142AD" w:rsidP="00C312EE">
            <w:pPr>
              <w:rPr>
                <w:rFonts w:ascii="Arial" w:hAnsi="Arial" w:cs="Arial"/>
                <w:sz w:val="20"/>
                <w:szCs w:val="20"/>
              </w:rPr>
            </w:pPr>
          </w:p>
          <w:p w14:paraId="5F56D7D2" w14:textId="21A26AA8" w:rsidR="005142AD" w:rsidRDefault="005142AD" w:rsidP="00C312EE">
            <w:pPr>
              <w:rPr>
                <w:rFonts w:ascii="Arial" w:hAnsi="Arial" w:cs="Arial"/>
                <w:sz w:val="20"/>
                <w:szCs w:val="20"/>
              </w:rPr>
            </w:pPr>
          </w:p>
          <w:p w14:paraId="6EE280ED" w14:textId="0278F265" w:rsidR="005142AD" w:rsidRDefault="005142AD" w:rsidP="00C312EE">
            <w:pPr>
              <w:rPr>
                <w:rFonts w:ascii="Arial" w:hAnsi="Arial" w:cs="Arial"/>
                <w:sz w:val="20"/>
                <w:szCs w:val="20"/>
              </w:rPr>
            </w:pPr>
          </w:p>
          <w:p w14:paraId="74F7CE8D" w14:textId="77777777" w:rsidR="005142AD" w:rsidRDefault="005142AD" w:rsidP="00C312EE">
            <w:pPr>
              <w:rPr>
                <w:rFonts w:ascii="Arial" w:hAnsi="Arial" w:cs="Arial"/>
                <w:sz w:val="20"/>
                <w:szCs w:val="20"/>
              </w:rPr>
            </w:pPr>
          </w:p>
          <w:p w14:paraId="7B076D53" w14:textId="77777777" w:rsidR="005142AD" w:rsidRPr="00576D91" w:rsidRDefault="005142AD" w:rsidP="00C312EE">
            <w:pPr>
              <w:rPr>
                <w:rFonts w:ascii="Arial" w:hAnsi="Arial" w:cs="Arial"/>
                <w:b/>
                <w:color w:val="000000"/>
                <w:sz w:val="20"/>
                <w:szCs w:val="20"/>
              </w:rPr>
            </w:pPr>
            <w:r w:rsidRPr="00576D91">
              <w:rPr>
                <w:rFonts w:ascii="Arial" w:hAnsi="Arial" w:cs="Arial"/>
                <w:b/>
                <w:color w:val="000000"/>
                <w:sz w:val="20"/>
                <w:szCs w:val="20"/>
              </w:rPr>
              <w:t>Year 2</w:t>
            </w:r>
          </w:p>
          <w:p w14:paraId="66FA08FA" w14:textId="77777777" w:rsidR="005142AD" w:rsidRDefault="005142AD" w:rsidP="00C312EE">
            <w:pPr>
              <w:rPr>
                <w:rFonts w:ascii="Arial" w:hAnsi="Arial" w:cs="Arial"/>
                <w:b/>
                <w:color w:val="000000"/>
                <w:sz w:val="20"/>
                <w:szCs w:val="20"/>
              </w:rPr>
            </w:pPr>
          </w:p>
          <w:p w14:paraId="21375A87" w14:textId="77777777" w:rsidR="005142AD" w:rsidRDefault="005142AD" w:rsidP="00C312EE">
            <w:pPr>
              <w:rPr>
                <w:rFonts w:ascii="Arial" w:hAnsi="Arial" w:cs="Arial"/>
                <w:b/>
                <w:color w:val="000000"/>
                <w:sz w:val="20"/>
                <w:szCs w:val="20"/>
              </w:rPr>
            </w:pPr>
            <w:r w:rsidRPr="00576D91">
              <w:rPr>
                <w:rFonts w:ascii="Arial" w:hAnsi="Arial" w:cs="Arial"/>
                <w:b/>
                <w:i/>
                <w:iCs/>
                <w:color w:val="000000"/>
                <w:sz w:val="20"/>
                <w:szCs w:val="20"/>
              </w:rPr>
              <w:t>Keep Me Safe</w:t>
            </w:r>
            <w:r w:rsidRPr="006B46F7">
              <w:rPr>
                <w:rFonts w:ascii="Arial" w:hAnsi="Arial" w:cs="Arial"/>
                <w:b/>
                <w:color w:val="000000"/>
                <w:sz w:val="20"/>
                <w:szCs w:val="20"/>
              </w:rPr>
              <w:t xml:space="preserve"> </w:t>
            </w:r>
          </w:p>
          <w:p w14:paraId="6398C29C" w14:textId="77777777" w:rsidR="005142AD" w:rsidRDefault="005142AD" w:rsidP="00C312EE">
            <w:pPr>
              <w:rPr>
                <w:rFonts w:ascii="Arial" w:hAnsi="Arial" w:cs="Arial"/>
                <w:b/>
                <w:color w:val="000000"/>
                <w:sz w:val="20"/>
                <w:szCs w:val="20"/>
              </w:rPr>
            </w:pPr>
          </w:p>
          <w:p w14:paraId="766EC524" w14:textId="77777777" w:rsidR="005142AD" w:rsidRDefault="005142AD" w:rsidP="00C312EE">
            <w:pPr>
              <w:rPr>
                <w:rFonts w:ascii="Arial" w:hAnsi="Arial" w:cs="Arial"/>
                <w:b/>
                <w:i/>
                <w:iCs/>
                <w:color w:val="000000"/>
                <w:sz w:val="20"/>
                <w:szCs w:val="20"/>
              </w:rPr>
            </w:pPr>
            <w:r w:rsidRPr="00576D91">
              <w:rPr>
                <w:rFonts w:ascii="Arial" w:hAnsi="Arial" w:cs="Arial"/>
                <w:b/>
                <w:color w:val="000000"/>
                <w:sz w:val="20"/>
                <w:szCs w:val="20"/>
              </w:rPr>
              <w:t>Intermediate</w:t>
            </w:r>
          </w:p>
          <w:p w14:paraId="128DFA8E" w14:textId="77777777" w:rsidR="005142AD" w:rsidRPr="006B46F7" w:rsidRDefault="005142AD" w:rsidP="00C312EE">
            <w:pPr>
              <w:rPr>
                <w:rFonts w:ascii="Arial" w:hAnsi="Arial" w:cs="Arial"/>
                <w:sz w:val="20"/>
                <w:szCs w:val="20"/>
              </w:rPr>
            </w:pPr>
            <w:r w:rsidRPr="006B46F7">
              <w:rPr>
                <w:rFonts w:ascii="Arial" w:hAnsi="Arial" w:cs="Arial"/>
                <w:sz w:val="20"/>
                <w:szCs w:val="20"/>
              </w:rPr>
              <w:t>The year 2 program can follow on from the Year 1 lesson building on prior knowledge and literacy levels.</w:t>
            </w:r>
          </w:p>
          <w:p w14:paraId="6BD1D274" w14:textId="77777777" w:rsidR="005142AD" w:rsidRPr="006B46F7" w:rsidRDefault="005142AD" w:rsidP="00C312EE">
            <w:pPr>
              <w:rPr>
                <w:rFonts w:ascii="Arial" w:hAnsi="Arial" w:cs="Arial"/>
                <w:color w:val="000000"/>
                <w:sz w:val="20"/>
                <w:szCs w:val="20"/>
              </w:rPr>
            </w:pPr>
          </w:p>
          <w:p w14:paraId="6B83A72C" w14:textId="77777777" w:rsidR="005142AD" w:rsidRPr="006B46F7" w:rsidRDefault="005142AD" w:rsidP="00C312EE">
            <w:pPr>
              <w:rPr>
                <w:rFonts w:ascii="Arial" w:hAnsi="Arial" w:cs="Arial"/>
                <w:color w:val="000000"/>
                <w:sz w:val="20"/>
                <w:szCs w:val="20"/>
              </w:rPr>
            </w:pPr>
          </w:p>
          <w:p w14:paraId="34B126B7" w14:textId="77777777" w:rsidR="005142AD" w:rsidRPr="006B46F7" w:rsidRDefault="005142AD" w:rsidP="00C312EE">
            <w:pPr>
              <w:rPr>
                <w:rFonts w:ascii="Arial" w:hAnsi="Arial" w:cs="Arial"/>
                <w:color w:val="000000"/>
                <w:sz w:val="20"/>
                <w:szCs w:val="20"/>
              </w:rPr>
            </w:pPr>
          </w:p>
          <w:p w14:paraId="0B270B55" w14:textId="77777777" w:rsidR="005142AD" w:rsidRPr="006B46F7" w:rsidRDefault="005142AD" w:rsidP="00C312EE">
            <w:pPr>
              <w:rPr>
                <w:rFonts w:ascii="Arial" w:hAnsi="Arial" w:cs="Arial"/>
                <w:color w:val="000000"/>
                <w:sz w:val="20"/>
                <w:szCs w:val="20"/>
              </w:rPr>
            </w:pPr>
          </w:p>
          <w:p w14:paraId="73EA6EFA" w14:textId="77777777" w:rsidR="005142AD" w:rsidRPr="006B46F7" w:rsidRDefault="005142AD" w:rsidP="00C312EE">
            <w:pPr>
              <w:rPr>
                <w:rFonts w:ascii="Arial" w:hAnsi="Arial" w:cs="Arial"/>
                <w:color w:val="000000"/>
                <w:sz w:val="20"/>
                <w:szCs w:val="20"/>
              </w:rPr>
            </w:pPr>
          </w:p>
          <w:p w14:paraId="03B06862" w14:textId="77777777" w:rsidR="005142AD" w:rsidRPr="006B46F7" w:rsidRDefault="005142AD" w:rsidP="00C312EE">
            <w:pPr>
              <w:rPr>
                <w:rFonts w:ascii="Arial" w:hAnsi="Arial" w:cs="Arial"/>
                <w:color w:val="000000"/>
                <w:sz w:val="20"/>
                <w:szCs w:val="20"/>
              </w:rPr>
            </w:pPr>
          </w:p>
          <w:p w14:paraId="21A118F2" w14:textId="77777777" w:rsidR="005142AD" w:rsidRPr="006B46F7" w:rsidRDefault="005142AD" w:rsidP="00C312EE">
            <w:pPr>
              <w:rPr>
                <w:rFonts w:ascii="Arial" w:hAnsi="Arial" w:cs="Arial"/>
                <w:color w:val="000000"/>
                <w:sz w:val="20"/>
                <w:szCs w:val="20"/>
              </w:rPr>
            </w:pPr>
          </w:p>
          <w:p w14:paraId="6344C9F6" w14:textId="3FE9DE50" w:rsidR="005142AD" w:rsidRPr="006B46F7" w:rsidRDefault="005142AD" w:rsidP="00EC76FA">
            <w:pPr>
              <w:rPr>
                <w:rFonts w:ascii="Arial" w:hAnsi="Arial" w:cs="Arial"/>
                <w:sz w:val="20"/>
                <w:szCs w:val="20"/>
              </w:rPr>
            </w:pPr>
          </w:p>
        </w:tc>
        <w:tc>
          <w:tcPr>
            <w:tcW w:w="2268" w:type="dxa"/>
            <w:vMerge w:val="restart"/>
          </w:tcPr>
          <w:p w14:paraId="6104D7A1" w14:textId="6CD9D51D" w:rsidR="005142AD" w:rsidRPr="006B46F7" w:rsidRDefault="005142AD" w:rsidP="00C312EE">
            <w:pPr>
              <w:rPr>
                <w:rFonts w:ascii="Arial" w:hAnsi="Arial" w:cs="Arial"/>
                <w:sz w:val="20"/>
                <w:szCs w:val="20"/>
              </w:rPr>
            </w:pPr>
            <w:r w:rsidRPr="006B46F7">
              <w:rPr>
                <w:rFonts w:ascii="Arial" w:hAnsi="Arial" w:cs="Arial"/>
                <w:sz w:val="20"/>
                <w:szCs w:val="20"/>
              </w:rPr>
              <w:lastRenderedPageBreak/>
              <w:t xml:space="preserve">2 x </w:t>
            </w:r>
            <w:proofErr w:type="gramStart"/>
            <w:r w:rsidRPr="006B46F7">
              <w:rPr>
                <w:rFonts w:ascii="Arial" w:hAnsi="Arial" w:cs="Arial"/>
                <w:sz w:val="20"/>
                <w:szCs w:val="20"/>
              </w:rPr>
              <w:t>30 minute</w:t>
            </w:r>
            <w:proofErr w:type="gramEnd"/>
            <w:r w:rsidRPr="006B46F7">
              <w:rPr>
                <w:rFonts w:ascii="Arial" w:hAnsi="Arial" w:cs="Arial"/>
                <w:sz w:val="20"/>
                <w:szCs w:val="20"/>
              </w:rPr>
              <w:t xml:space="preserve"> sessions for classes up to 30 students.</w:t>
            </w:r>
          </w:p>
          <w:p w14:paraId="11D11F98" w14:textId="77777777" w:rsidR="005142AD" w:rsidRPr="006B46F7" w:rsidRDefault="005142AD" w:rsidP="00C312EE">
            <w:pPr>
              <w:rPr>
                <w:rFonts w:ascii="Arial" w:hAnsi="Arial" w:cs="Arial"/>
                <w:sz w:val="20"/>
                <w:szCs w:val="20"/>
              </w:rPr>
            </w:pPr>
          </w:p>
          <w:p w14:paraId="1EB5D779" w14:textId="77777777" w:rsidR="005142AD" w:rsidRPr="006B46F7" w:rsidRDefault="005142AD"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story time, and colouring.</w:t>
            </w:r>
          </w:p>
          <w:p w14:paraId="4117FAD9" w14:textId="77777777" w:rsidR="005142AD" w:rsidRPr="006B46F7" w:rsidRDefault="005142AD" w:rsidP="00C312EE">
            <w:pPr>
              <w:rPr>
                <w:rFonts w:ascii="Arial" w:hAnsi="Arial" w:cs="Arial"/>
                <w:sz w:val="20"/>
                <w:szCs w:val="20"/>
              </w:rPr>
            </w:pPr>
          </w:p>
          <w:p w14:paraId="4FFF3205" w14:textId="380FA20F" w:rsidR="005142AD" w:rsidRPr="006B46F7" w:rsidRDefault="005142AD" w:rsidP="00C312EE">
            <w:pPr>
              <w:rPr>
                <w:rFonts w:ascii="Arial" w:hAnsi="Arial" w:cs="Arial"/>
                <w:sz w:val="20"/>
                <w:szCs w:val="20"/>
              </w:rPr>
            </w:pPr>
            <w:r w:rsidRPr="006B46F7">
              <w:rPr>
                <w:rFonts w:ascii="Arial" w:hAnsi="Arial" w:cs="Arial"/>
                <w:sz w:val="20"/>
                <w:szCs w:val="20"/>
              </w:rPr>
              <w:t xml:space="preserve">Cost to school </w:t>
            </w:r>
            <w:r w:rsidR="001D3304">
              <w:rPr>
                <w:rFonts w:ascii="Arial" w:hAnsi="Arial" w:cs="Arial"/>
                <w:sz w:val="20"/>
                <w:szCs w:val="20"/>
              </w:rPr>
              <w:t xml:space="preserve">is </w:t>
            </w:r>
            <w:r w:rsidRPr="006B46F7">
              <w:rPr>
                <w:rFonts w:ascii="Arial" w:hAnsi="Arial" w:cs="Arial"/>
                <w:sz w:val="20"/>
                <w:szCs w:val="20"/>
              </w:rPr>
              <w:t>based on number of classes booked. This includes a booklet to take home.</w:t>
            </w:r>
          </w:p>
          <w:p w14:paraId="0C2EC5D5" w14:textId="77777777" w:rsidR="005142AD" w:rsidRPr="006B46F7" w:rsidRDefault="005142AD" w:rsidP="00C312EE">
            <w:pPr>
              <w:rPr>
                <w:rFonts w:ascii="Arial" w:hAnsi="Arial" w:cs="Arial"/>
                <w:color w:val="000000"/>
                <w:sz w:val="20"/>
                <w:szCs w:val="20"/>
              </w:rPr>
            </w:pPr>
          </w:p>
          <w:p w14:paraId="796831F3" w14:textId="77777777" w:rsidR="005142AD" w:rsidRPr="006B46F7" w:rsidRDefault="005142AD" w:rsidP="00C312EE">
            <w:pPr>
              <w:rPr>
                <w:rFonts w:ascii="Arial" w:hAnsi="Arial" w:cs="Arial"/>
                <w:color w:val="000000"/>
                <w:sz w:val="20"/>
                <w:szCs w:val="20"/>
              </w:rPr>
            </w:pPr>
          </w:p>
          <w:p w14:paraId="2D51329C" w14:textId="77777777" w:rsidR="005142AD" w:rsidRPr="006B46F7" w:rsidRDefault="005142AD" w:rsidP="00C312EE">
            <w:pPr>
              <w:rPr>
                <w:rFonts w:ascii="Arial" w:hAnsi="Arial" w:cs="Arial"/>
                <w:color w:val="000000"/>
                <w:sz w:val="20"/>
                <w:szCs w:val="20"/>
              </w:rPr>
            </w:pPr>
          </w:p>
          <w:p w14:paraId="1F0F63EA" w14:textId="77777777" w:rsidR="005142AD" w:rsidRPr="006B46F7" w:rsidRDefault="005142AD" w:rsidP="00C312EE">
            <w:pPr>
              <w:rPr>
                <w:rFonts w:ascii="Arial" w:hAnsi="Arial" w:cs="Arial"/>
                <w:color w:val="000000"/>
                <w:sz w:val="20"/>
                <w:szCs w:val="20"/>
              </w:rPr>
            </w:pPr>
          </w:p>
          <w:p w14:paraId="2C78C84C" w14:textId="77777777" w:rsidR="005142AD" w:rsidRPr="006B46F7" w:rsidRDefault="005142AD" w:rsidP="00C312EE">
            <w:pPr>
              <w:rPr>
                <w:rFonts w:ascii="Arial" w:hAnsi="Arial" w:cs="Arial"/>
                <w:color w:val="000000"/>
                <w:sz w:val="20"/>
                <w:szCs w:val="20"/>
              </w:rPr>
            </w:pPr>
          </w:p>
          <w:p w14:paraId="30A8DF9B" w14:textId="77777777" w:rsidR="005142AD" w:rsidRPr="006B46F7" w:rsidRDefault="005142AD" w:rsidP="00C312EE">
            <w:pPr>
              <w:rPr>
                <w:rFonts w:ascii="Arial" w:hAnsi="Arial" w:cs="Arial"/>
                <w:color w:val="000000"/>
                <w:sz w:val="20"/>
                <w:szCs w:val="20"/>
              </w:rPr>
            </w:pPr>
          </w:p>
          <w:p w14:paraId="59970889" w14:textId="77777777" w:rsidR="005142AD" w:rsidRPr="006B46F7" w:rsidRDefault="005142AD" w:rsidP="00C312EE">
            <w:pPr>
              <w:rPr>
                <w:rFonts w:ascii="Arial" w:hAnsi="Arial" w:cs="Arial"/>
                <w:color w:val="000000"/>
                <w:sz w:val="20"/>
                <w:szCs w:val="20"/>
              </w:rPr>
            </w:pPr>
          </w:p>
          <w:p w14:paraId="122F57B3" w14:textId="77777777" w:rsidR="005142AD" w:rsidRPr="006B46F7" w:rsidRDefault="005142AD" w:rsidP="00C312EE">
            <w:pPr>
              <w:rPr>
                <w:rFonts w:ascii="Arial" w:hAnsi="Arial" w:cs="Arial"/>
                <w:color w:val="000000"/>
                <w:sz w:val="20"/>
                <w:szCs w:val="20"/>
              </w:rPr>
            </w:pPr>
          </w:p>
          <w:p w14:paraId="3D441F08" w14:textId="77777777" w:rsidR="005142AD" w:rsidRPr="006B46F7" w:rsidRDefault="005142AD" w:rsidP="00C312EE">
            <w:pPr>
              <w:rPr>
                <w:rFonts w:ascii="Arial" w:hAnsi="Arial" w:cs="Arial"/>
                <w:color w:val="000000"/>
                <w:sz w:val="20"/>
                <w:szCs w:val="20"/>
              </w:rPr>
            </w:pPr>
          </w:p>
          <w:p w14:paraId="796747CD" w14:textId="77777777" w:rsidR="005142AD" w:rsidRPr="006B46F7" w:rsidRDefault="005142AD" w:rsidP="00C312EE">
            <w:pPr>
              <w:rPr>
                <w:rFonts w:ascii="Arial" w:hAnsi="Arial" w:cs="Arial"/>
                <w:color w:val="000000"/>
                <w:sz w:val="20"/>
                <w:szCs w:val="20"/>
              </w:rPr>
            </w:pPr>
          </w:p>
          <w:p w14:paraId="0A3A71C5" w14:textId="77777777" w:rsidR="005142AD" w:rsidRPr="006B46F7" w:rsidRDefault="005142AD" w:rsidP="00C312EE">
            <w:pPr>
              <w:rPr>
                <w:rFonts w:ascii="Arial" w:hAnsi="Arial" w:cs="Arial"/>
                <w:color w:val="000000"/>
                <w:sz w:val="20"/>
                <w:szCs w:val="20"/>
              </w:rPr>
            </w:pPr>
          </w:p>
          <w:p w14:paraId="7F2B546D" w14:textId="77777777" w:rsidR="005142AD" w:rsidRPr="006B46F7" w:rsidRDefault="005142AD" w:rsidP="00C312EE">
            <w:pPr>
              <w:rPr>
                <w:rFonts w:ascii="Arial" w:hAnsi="Arial" w:cs="Arial"/>
                <w:color w:val="000000"/>
                <w:sz w:val="20"/>
                <w:szCs w:val="20"/>
              </w:rPr>
            </w:pPr>
          </w:p>
          <w:p w14:paraId="3C52CCD7" w14:textId="77777777" w:rsidR="005142AD" w:rsidRPr="006B46F7" w:rsidRDefault="005142AD" w:rsidP="00C312EE">
            <w:pPr>
              <w:rPr>
                <w:rFonts w:ascii="Arial" w:hAnsi="Arial" w:cs="Arial"/>
                <w:color w:val="000000"/>
                <w:sz w:val="20"/>
                <w:szCs w:val="20"/>
              </w:rPr>
            </w:pPr>
          </w:p>
          <w:p w14:paraId="4F8915AB" w14:textId="77777777" w:rsidR="005142AD" w:rsidRPr="006B46F7" w:rsidRDefault="005142AD" w:rsidP="00C312EE">
            <w:pPr>
              <w:rPr>
                <w:rFonts w:ascii="Arial" w:hAnsi="Arial" w:cs="Arial"/>
                <w:color w:val="000000"/>
                <w:sz w:val="20"/>
                <w:szCs w:val="20"/>
              </w:rPr>
            </w:pPr>
          </w:p>
          <w:p w14:paraId="5911187C" w14:textId="77777777" w:rsidR="005142AD" w:rsidRPr="006B46F7" w:rsidRDefault="005142AD" w:rsidP="00C312EE">
            <w:pPr>
              <w:rPr>
                <w:rFonts w:ascii="Arial" w:hAnsi="Arial" w:cs="Arial"/>
                <w:color w:val="000000"/>
                <w:sz w:val="20"/>
                <w:szCs w:val="20"/>
              </w:rPr>
            </w:pPr>
          </w:p>
        </w:tc>
        <w:tc>
          <w:tcPr>
            <w:tcW w:w="2268" w:type="dxa"/>
            <w:vMerge w:val="restart"/>
          </w:tcPr>
          <w:p w14:paraId="02DF65C8" w14:textId="77777777" w:rsidR="001D3304" w:rsidRDefault="001D3304" w:rsidP="001D3304">
            <w:pPr>
              <w:rPr>
                <w:rFonts w:ascii="Arial" w:hAnsi="Arial" w:cs="Arial"/>
                <w:sz w:val="20"/>
                <w:szCs w:val="20"/>
              </w:rPr>
            </w:pPr>
            <w:r w:rsidRPr="006B46F7">
              <w:rPr>
                <w:rFonts w:ascii="Arial" w:hAnsi="Arial" w:cs="Arial"/>
                <w:sz w:val="20"/>
                <w:szCs w:val="20"/>
              </w:rPr>
              <w:t>Develop an understanding of feelings</w:t>
            </w:r>
            <w:r>
              <w:rPr>
                <w:rFonts w:ascii="Arial" w:hAnsi="Arial" w:cs="Arial"/>
                <w:sz w:val="20"/>
                <w:szCs w:val="20"/>
              </w:rPr>
              <w:t xml:space="preserve"> and warning signs.</w:t>
            </w:r>
          </w:p>
          <w:p w14:paraId="0F520126" w14:textId="77777777" w:rsidR="001D3304" w:rsidRDefault="001D3304" w:rsidP="00C312EE">
            <w:pPr>
              <w:rPr>
                <w:rFonts w:ascii="Arial" w:hAnsi="Arial" w:cs="Arial"/>
                <w:sz w:val="20"/>
                <w:szCs w:val="20"/>
              </w:rPr>
            </w:pPr>
          </w:p>
          <w:p w14:paraId="2785C524" w14:textId="670A23C6" w:rsidR="001D3304" w:rsidRDefault="001D3304" w:rsidP="001D3304">
            <w:pPr>
              <w:rPr>
                <w:rFonts w:ascii="Arial" w:hAnsi="Arial" w:cs="Arial"/>
                <w:sz w:val="20"/>
                <w:szCs w:val="20"/>
              </w:rPr>
            </w:pPr>
            <w:r w:rsidRPr="006B46F7">
              <w:rPr>
                <w:rFonts w:ascii="Arial" w:hAnsi="Arial" w:cs="Arial"/>
                <w:sz w:val="20"/>
                <w:szCs w:val="20"/>
              </w:rPr>
              <w:t>Support students to identify types of touch.</w:t>
            </w:r>
          </w:p>
          <w:p w14:paraId="08AAD2B9" w14:textId="1C62B99C" w:rsidR="008C619F" w:rsidRDefault="008C619F" w:rsidP="001D3304">
            <w:pPr>
              <w:rPr>
                <w:rFonts w:ascii="Arial" w:hAnsi="Arial" w:cs="Arial"/>
                <w:sz w:val="20"/>
                <w:szCs w:val="20"/>
              </w:rPr>
            </w:pPr>
          </w:p>
          <w:p w14:paraId="12774435" w14:textId="65EB534D" w:rsidR="008C619F" w:rsidRPr="006B46F7" w:rsidRDefault="008C619F" w:rsidP="00984CB1">
            <w:pPr>
              <w:rPr>
                <w:rFonts w:ascii="Arial" w:hAnsi="Arial" w:cs="Arial"/>
                <w:sz w:val="20"/>
                <w:szCs w:val="20"/>
              </w:rPr>
            </w:pPr>
            <w:r>
              <w:rPr>
                <w:rFonts w:ascii="Arial" w:hAnsi="Arial" w:cs="Arial"/>
                <w:sz w:val="20"/>
                <w:szCs w:val="20"/>
              </w:rPr>
              <w:t xml:space="preserve">Develop and understanding of bodily autonomy </w:t>
            </w:r>
            <w:r w:rsidR="00984CB1">
              <w:rPr>
                <w:rFonts w:ascii="Arial" w:hAnsi="Arial" w:cs="Arial"/>
                <w:sz w:val="20"/>
                <w:szCs w:val="20"/>
              </w:rPr>
              <w:t>and consent.</w:t>
            </w:r>
          </w:p>
          <w:p w14:paraId="6A7D678D" w14:textId="77777777" w:rsidR="001D3304" w:rsidRDefault="001D3304" w:rsidP="00C312EE">
            <w:pPr>
              <w:rPr>
                <w:rFonts w:ascii="Arial" w:hAnsi="Arial" w:cs="Arial"/>
                <w:sz w:val="20"/>
                <w:szCs w:val="20"/>
              </w:rPr>
            </w:pPr>
          </w:p>
          <w:p w14:paraId="7FE5454E" w14:textId="443D43EF" w:rsidR="005142AD" w:rsidRPr="006B46F7" w:rsidRDefault="005142AD" w:rsidP="00C312EE">
            <w:pPr>
              <w:rPr>
                <w:rFonts w:ascii="Arial" w:hAnsi="Arial" w:cs="Arial"/>
                <w:sz w:val="20"/>
                <w:szCs w:val="20"/>
              </w:rPr>
            </w:pPr>
            <w:r w:rsidRPr="006B46F7">
              <w:rPr>
                <w:rFonts w:ascii="Arial" w:hAnsi="Arial" w:cs="Arial"/>
                <w:sz w:val="20"/>
                <w:szCs w:val="20"/>
              </w:rPr>
              <w:t>Recognise and name external public &amp; private and private body parts.</w:t>
            </w:r>
          </w:p>
          <w:p w14:paraId="7087C52B" w14:textId="77777777" w:rsidR="005142AD" w:rsidRPr="006B46F7" w:rsidRDefault="005142AD" w:rsidP="00C312EE">
            <w:pPr>
              <w:rPr>
                <w:rFonts w:ascii="Arial" w:hAnsi="Arial" w:cs="Arial"/>
                <w:sz w:val="20"/>
                <w:szCs w:val="20"/>
              </w:rPr>
            </w:pPr>
          </w:p>
          <w:p w14:paraId="23A40320" w14:textId="77777777" w:rsidR="005142AD" w:rsidRPr="006B46F7" w:rsidRDefault="005142AD" w:rsidP="00C312EE">
            <w:pPr>
              <w:rPr>
                <w:rFonts w:ascii="Arial" w:hAnsi="Arial" w:cs="Arial"/>
                <w:sz w:val="20"/>
                <w:szCs w:val="20"/>
              </w:rPr>
            </w:pPr>
            <w:r w:rsidRPr="006B46F7">
              <w:rPr>
                <w:rFonts w:ascii="Arial" w:hAnsi="Arial" w:cs="Arial"/>
                <w:sz w:val="20"/>
                <w:szCs w:val="20"/>
              </w:rPr>
              <w:t>Support students to identify their personal safety network.</w:t>
            </w:r>
          </w:p>
          <w:p w14:paraId="6618A9E1" w14:textId="77777777" w:rsidR="005142AD" w:rsidRPr="006B46F7" w:rsidRDefault="005142AD" w:rsidP="00C312EE">
            <w:pPr>
              <w:rPr>
                <w:rFonts w:ascii="Arial" w:hAnsi="Arial" w:cs="Arial"/>
                <w:sz w:val="20"/>
                <w:szCs w:val="20"/>
              </w:rPr>
            </w:pPr>
          </w:p>
          <w:p w14:paraId="5B3A12F9" w14:textId="5F8B4017" w:rsidR="005142AD" w:rsidRPr="006B46F7" w:rsidRDefault="005142AD" w:rsidP="00C312EE">
            <w:pPr>
              <w:rPr>
                <w:rFonts w:ascii="Arial" w:hAnsi="Arial" w:cs="Arial"/>
                <w:sz w:val="20"/>
                <w:szCs w:val="20"/>
              </w:rPr>
            </w:pPr>
            <w:r w:rsidRPr="006B46F7">
              <w:rPr>
                <w:rFonts w:ascii="Arial" w:hAnsi="Arial" w:cs="Arial"/>
                <w:sz w:val="20"/>
                <w:szCs w:val="20"/>
              </w:rPr>
              <w:t xml:space="preserve">Includes </w:t>
            </w:r>
            <w:r w:rsidRPr="00576D91">
              <w:rPr>
                <w:rFonts w:ascii="Arial" w:hAnsi="Arial" w:cs="Arial"/>
                <w:i/>
                <w:iCs/>
                <w:sz w:val="20"/>
                <w:szCs w:val="20"/>
              </w:rPr>
              <w:t>I have the right to be safe</w:t>
            </w:r>
            <w:r w:rsidRPr="006B46F7">
              <w:rPr>
                <w:rFonts w:ascii="Arial" w:hAnsi="Arial" w:cs="Arial"/>
                <w:sz w:val="20"/>
                <w:szCs w:val="20"/>
              </w:rPr>
              <w:t xml:space="preserve"> booklet for children to take home and discuss with parents</w:t>
            </w:r>
            <w:r>
              <w:rPr>
                <w:rFonts w:ascii="Arial" w:hAnsi="Arial" w:cs="Arial"/>
                <w:sz w:val="20"/>
                <w:szCs w:val="20"/>
              </w:rPr>
              <w:t>/ carers.</w:t>
            </w:r>
          </w:p>
          <w:p w14:paraId="5DF6CC6C" w14:textId="77777777" w:rsidR="005142AD" w:rsidRPr="006B46F7" w:rsidRDefault="005142AD" w:rsidP="00C312EE">
            <w:pPr>
              <w:rPr>
                <w:rFonts w:ascii="Arial" w:hAnsi="Arial" w:cs="Arial"/>
                <w:b/>
                <w:color w:val="000000"/>
                <w:sz w:val="20"/>
                <w:szCs w:val="20"/>
              </w:rPr>
            </w:pPr>
          </w:p>
        </w:tc>
        <w:tc>
          <w:tcPr>
            <w:tcW w:w="1701" w:type="dxa"/>
          </w:tcPr>
          <w:p w14:paraId="74E96956" w14:textId="75CC7459" w:rsidR="005142AD" w:rsidRPr="004B3EA8" w:rsidRDefault="005142AD" w:rsidP="004B3EA8">
            <w:pPr>
              <w:rPr>
                <w:rFonts w:ascii="Arial" w:hAnsi="Arial" w:cs="Arial"/>
                <w:color w:val="000000"/>
                <w:sz w:val="20"/>
                <w:szCs w:val="20"/>
              </w:rPr>
            </w:pPr>
            <w:r>
              <w:rPr>
                <w:rFonts w:ascii="Arial" w:hAnsi="Arial" w:cs="Arial"/>
                <w:color w:val="000000"/>
                <w:sz w:val="20"/>
                <w:szCs w:val="20"/>
              </w:rPr>
              <w:t>Interacting with others</w:t>
            </w:r>
          </w:p>
        </w:tc>
        <w:tc>
          <w:tcPr>
            <w:tcW w:w="6350" w:type="dxa"/>
          </w:tcPr>
          <w:p w14:paraId="77741B9B" w14:textId="77777777" w:rsidR="005142AD" w:rsidRDefault="005142AD" w:rsidP="004B3EA8">
            <w:pPr>
              <w:rPr>
                <w:rFonts w:ascii="Arial" w:hAnsi="Arial" w:cs="Arial"/>
                <w:color w:val="000000" w:themeColor="text1"/>
                <w:sz w:val="20"/>
                <w:szCs w:val="20"/>
              </w:rPr>
            </w:pPr>
            <w:hyperlink r:id="rId11" w:history="1">
              <w:r w:rsidRPr="004B3EA8">
                <w:rPr>
                  <w:rStyle w:val="button-text"/>
                  <w:rFonts w:ascii="Arial" w:hAnsi="Arial" w:cs="Arial"/>
                  <w:color w:val="000000" w:themeColor="text1"/>
                  <w:sz w:val="20"/>
                  <w:szCs w:val="20"/>
                  <w:shd w:val="clear" w:color="auto" w:fill="FAF9F7"/>
                </w:rPr>
                <w:t>AC9HP2P02</w:t>
              </w:r>
            </w:hyperlink>
          </w:p>
          <w:p w14:paraId="419E410E" w14:textId="77777777" w:rsidR="005142AD" w:rsidRPr="004B3EA8" w:rsidRDefault="005142AD" w:rsidP="004B3EA8">
            <w:pPr>
              <w:shd w:val="clear" w:color="auto" w:fill="FAF9F7"/>
              <w:outlineLvl w:val="4"/>
              <w:rPr>
                <w:rFonts w:ascii="Roboto" w:eastAsia="Times New Roman" w:hAnsi="Roboto" w:cs="Times New Roman"/>
                <w:color w:val="000000"/>
                <w:sz w:val="20"/>
                <w:szCs w:val="20"/>
                <w:lang w:eastAsia="en-AU"/>
              </w:rPr>
            </w:pPr>
            <w:r w:rsidRPr="004B3EA8">
              <w:rPr>
                <w:rFonts w:ascii="Roboto" w:eastAsia="Times New Roman" w:hAnsi="Roboto" w:cs="Times New Roman"/>
                <w:color w:val="000000"/>
                <w:sz w:val="20"/>
                <w:szCs w:val="20"/>
                <w:lang w:eastAsia="en-AU"/>
              </w:rPr>
              <w:t>identify and explore skills and strategies to develop respectful relationships</w:t>
            </w:r>
          </w:p>
          <w:p w14:paraId="044482DB" w14:textId="77777777" w:rsidR="005142AD" w:rsidRPr="004B3EA8" w:rsidRDefault="005142AD">
            <w:pPr>
              <w:pStyle w:val="ListParagraph"/>
              <w:numPr>
                <w:ilvl w:val="0"/>
                <w:numId w:val="7"/>
              </w:numPr>
              <w:rPr>
                <w:rFonts w:ascii="Arial" w:hAnsi="Arial" w:cs="Arial"/>
                <w:color w:val="000000" w:themeColor="text1"/>
                <w:sz w:val="20"/>
                <w:szCs w:val="20"/>
              </w:rPr>
            </w:pPr>
            <w:r w:rsidRPr="004B3EA8">
              <w:rPr>
                <w:rFonts w:ascii="Arial" w:hAnsi="Arial" w:cs="Arial"/>
                <w:color w:val="000000"/>
                <w:sz w:val="20"/>
                <w:szCs w:val="20"/>
                <w:shd w:val="clear" w:color="auto" w:fill="FFFFFF"/>
              </w:rPr>
              <w:t>identifying characters in texts who demonstrate respect and cooperation to develop respectful relationships</w:t>
            </w:r>
          </w:p>
          <w:p w14:paraId="6024D85A" w14:textId="77777777" w:rsidR="005142AD" w:rsidRPr="004B3EA8" w:rsidRDefault="005142AD" w:rsidP="004B3EA8">
            <w:pPr>
              <w:rPr>
                <w:rFonts w:ascii="Arial" w:hAnsi="Arial" w:cs="Arial"/>
                <w:color w:val="000000" w:themeColor="text1"/>
                <w:sz w:val="20"/>
                <w:szCs w:val="20"/>
              </w:rPr>
            </w:pPr>
          </w:p>
          <w:p w14:paraId="67C67450" w14:textId="77777777" w:rsidR="005142AD" w:rsidRDefault="005142AD" w:rsidP="004B3EA8">
            <w:pPr>
              <w:rPr>
                <w:rFonts w:ascii="Arial" w:hAnsi="Arial" w:cs="Arial"/>
                <w:color w:val="000000" w:themeColor="text1"/>
                <w:sz w:val="20"/>
                <w:szCs w:val="20"/>
              </w:rPr>
            </w:pPr>
            <w:hyperlink r:id="rId12" w:history="1">
              <w:r w:rsidRPr="004B3EA8">
                <w:rPr>
                  <w:rStyle w:val="button-text"/>
                  <w:rFonts w:ascii="Arial" w:hAnsi="Arial" w:cs="Arial"/>
                  <w:color w:val="000000" w:themeColor="text1"/>
                  <w:sz w:val="20"/>
                  <w:szCs w:val="20"/>
                  <w:shd w:val="clear" w:color="auto" w:fill="FAF9F7"/>
                </w:rPr>
                <w:t>AC9HP2P03</w:t>
              </w:r>
            </w:hyperlink>
          </w:p>
          <w:p w14:paraId="463E785A" w14:textId="77777777" w:rsidR="005142AD" w:rsidRPr="004B3EA8" w:rsidRDefault="005142AD" w:rsidP="004B3EA8">
            <w:pPr>
              <w:shd w:val="clear" w:color="auto" w:fill="FAF9F7"/>
              <w:outlineLvl w:val="4"/>
              <w:rPr>
                <w:rFonts w:ascii="Roboto" w:eastAsia="Times New Roman" w:hAnsi="Roboto" w:cs="Times New Roman"/>
                <w:color w:val="000000"/>
                <w:sz w:val="20"/>
                <w:szCs w:val="20"/>
                <w:lang w:eastAsia="en-AU"/>
              </w:rPr>
            </w:pPr>
            <w:r w:rsidRPr="004B3EA8">
              <w:rPr>
                <w:rFonts w:ascii="Roboto" w:eastAsia="Times New Roman" w:hAnsi="Roboto" w:cs="Times New Roman"/>
                <w:color w:val="000000"/>
                <w:sz w:val="20"/>
                <w:szCs w:val="20"/>
                <w:lang w:eastAsia="en-AU"/>
              </w:rPr>
              <w:t>identify how different situations influence emotional responses</w:t>
            </w:r>
          </w:p>
          <w:p w14:paraId="55ED7C0E" w14:textId="12BCFC75" w:rsidR="005142AD" w:rsidRPr="004B3EA8" w:rsidRDefault="005142AD">
            <w:pPr>
              <w:pStyle w:val="ListParagraph"/>
              <w:numPr>
                <w:ilvl w:val="0"/>
                <w:numId w:val="7"/>
              </w:numPr>
              <w:rPr>
                <w:rFonts w:ascii="Arial" w:hAnsi="Arial" w:cs="Arial"/>
                <w:color w:val="000000" w:themeColor="text1"/>
                <w:sz w:val="20"/>
                <w:szCs w:val="20"/>
              </w:rPr>
            </w:pPr>
            <w:r w:rsidRPr="004B3EA8">
              <w:rPr>
                <w:rFonts w:ascii="Arial" w:hAnsi="Arial" w:cs="Arial"/>
                <w:color w:val="000000"/>
                <w:sz w:val="20"/>
                <w:szCs w:val="20"/>
                <w:shd w:val="clear" w:color="auto" w:fill="FFFFFF"/>
              </w:rPr>
              <w:t xml:space="preserve">recognising own emotions and demonstrating ways to manage how they express their emotions </w:t>
            </w:r>
          </w:p>
          <w:p w14:paraId="108E3184" w14:textId="77777777" w:rsidR="005142AD" w:rsidRPr="004B3EA8" w:rsidRDefault="005142AD">
            <w:pPr>
              <w:pStyle w:val="ListParagraph"/>
              <w:numPr>
                <w:ilvl w:val="0"/>
                <w:numId w:val="7"/>
              </w:numPr>
              <w:rPr>
                <w:rFonts w:ascii="Arial" w:hAnsi="Arial" w:cs="Arial"/>
                <w:color w:val="000000" w:themeColor="text1"/>
                <w:sz w:val="20"/>
                <w:szCs w:val="20"/>
              </w:rPr>
            </w:pPr>
            <w:r w:rsidRPr="004B3EA8">
              <w:rPr>
                <w:rFonts w:ascii="Arial" w:hAnsi="Arial" w:cs="Arial"/>
                <w:color w:val="000000"/>
                <w:sz w:val="20"/>
                <w:szCs w:val="20"/>
                <w:shd w:val="clear" w:color="auto" w:fill="FFFFFF"/>
              </w:rPr>
              <w:t>identifying situations that may trigger strong emotional responses in themselves and others</w:t>
            </w:r>
          </w:p>
          <w:p w14:paraId="4C86F877" w14:textId="77777777" w:rsidR="005142AD" w:rsidRPr="005142AD" w:rsidRDefault="005142AD">
            <w:pPr>
              <w:pStyle w:val="ListParagraph"/>
              <w:numPr>
                <w:ilvl w:val="0"/>
                <w:numId w:val="7"/>
              </w:numPr>
              <w:rPr>
                <w:rFonts w:ascii="Arial" w:hAnsi="Arial" w:cs="Arial"/>
                <w:color w:val="000000" w:themeColor="text1"/>
                <w:sz w:val="20"/>
                <w:szCs w:val="20"/>
              </w:rPr>
            </w:pPr>
            <w:r w:rsidRPr="004B3EA8">
              <w:rPr>
                <w:rFonts w:ascii="Arial" w:hAnsi="Arial" w:cs="Arial"/>
                <w:color w:val="000000"/>
                <w:sz w:val="20"/>
                <w:szCs w:val="20"/>
                <w:shd w:val="clear" w:color="auto" w:fill="FFFFFF"/>
              </w:rPr>
              <w:t>predicting how a person or character might be feeling based on the words they use, their facial expressions and body language</w:t>
            </w:r>
          </w:p>
          <w:p w14:paraId="5EFD0AF2" w14:textId="77777777" w:rsidR="005142AD" w:rsidRPr="005142AD" w:rsidRDefault="005142AD">
            <w:pPr>
              <w:pStyle w:val="ListParagraph"/>
              <w:numPr>
                <w:ilvl w:val="0"/>
                <w:numId w:val="7"/>
              </w:numPr>
              <w:rPr>
                <w:rFonts w:ascii="Arial" w:hAnsi="Arial" w:cs="Arial"/>
                <w:color w:val="000000" w:themeColor="text1"/>
                <w:sz w:val="20"/>
                <w:szCs w:val="20"/>
              </w:rPr>
            </w:pPr>
            <w:r w:rsidRPr="005142AD">
              <w:rPr>
                <w:rFonts w:ascii="Arial" w:hAnsi="Arial" w:cs="Arial"/>
                <w:color w:val="000000"/>
                <w:sz w:val="20"/>
                <w:szCs w:val="20"/>
                <w:shd w:val="clear" w:color="auto" w:fill="FFFFFF"/>
              </w:rPr>
              <w:t>recognising how self and others are feeling in a range of situations</w:t>
            </w:r>
          </w:p>
          <w:p w14:paraId="7680D151" w14:textId="77777777" w:rsidR="005142AD" w:rsidRDefault="005142AD" w:rsidP="005142AD">
            <w:pPr>
              <w:rPr>
                <w:rFonts w:ascii="Arial" w:hAnsi="Arial" w:cs="Arial"/>
                <w:color w:val="000000" w:themeColor="text1"/>
                <w:sz w:val="20"/>
                <w:szCs w:val="20"/>
              </w:rPr>
            </w:pPr>
          </w:p>
          <w:p w14:paraId="763EE7CF" w14:textId="77777777" w:rsidR="005142AD" w:rsidRDefault="005142AD" w:rsidP="005142AD">
            <w:pPr>
              <w:rPr>
                <w:rFonts w:ascii="Arial" w:hAnsi="Arial" w:cs="Arial"/>
                <w:color w:val="000000" w:themeColor="text1"/>
                <w:sz w:val="20"/>
                <w:szCs w:val="20"/>
              </w:rPr>
            </w:pPr>
            <w:hyperlink r:id="rId13" w:history="1">
              <w:r w:rsidRPr="005142AD">
                <w:rPr>
                  <w:rStyle w:val="button-text"/>
                  <w:rFonts w:ascii="Arial" w:hAnsi="Arial" w:cs="Arial"/>
                  <w:color w:val="000000" w:themeColor="text1"/>
                  <w:sz w:val="20"/>
                  <w:szCs w:val="20"/>
                  <w:shd w:val="clear" w:color="auto" w:fill="FAF9F7"/>
                </w:rPr>
                <w:t>AC9HP2P04</w:t>
              </w:r>
            </w:hyperlink>
          </w:p>
          <w:p w14:paraId="748F3021" w14:textId="664F8057" w:rsidR="005142AD" w:rsidRPr="005142AD" w:rsidRDefault="005142AD" w:rsidP="005142AD">
            <w:pPr>
              <w:shd w:val="clear" w:color="auto" w:fill="FAF9F7"/>
              <w:outlineLvl w:val="4"/>
              <w:rPr>
                <w:rFonts w:ascii="Roboto" w:eastAsia="Times New Roman" w:hAnsi="Roboto" w:cs="Times New Roman"/>
                <w:color w:val="000000"/>
                <w:sz w:val="20"/>
                <w:szCs w:val="20"/>
                <w:lang w:eastAsia="en-AU"/>
              </w:rPr>
            </w:pPr>
            <w:r w:rsidRPr="005142AD">
              <w:rPr>
                <w:rFonts w:ascii="Roboto" w:eastAsia="Times New Roman" w:hAnsi="Roboto" w:cs="Times New Roman"/>
                <w:color w:val="000000"/>
                <w:sz w:val="20"/>
                <w:szCs w:val="20"/>
                <w:lang w:eastAsia="en-AU"/>
              </w:rPr>
              <w:t xml:space="preserve">practise strategies they can use when they need to seek, </w:t>
            </w:r>
            <w:r w:rsidR="00560B4A" w:rsidRPr="005142AD">
              <w:rPr>
                <w:rFonts w:ascii="Roboto" w:eastAsia="Times New Roman" w:hAnsi="Roboto" w:cs="Times New Roman"/>
                <w:color w:val="000000"/>
                <w:sz w:val="20"/>
                <w:szCs w:val="20"/>
                <w:lang w:eastAsia="en-AU"/>
              </w:rPr>
              <w:t>give,</w:t>
            </w:r>
            <w:r w:rsidRPr="005142AD">
              <w:rPr>
                <w:rFonts w:ascii="Roboto" w:eastAsia="Times New Roman" w:hAnsi="Roboto" w:cs="Times New Roman"/>
                <w:color w:val="000000"/>
                <w:sz w:val="20"/>
                <w:szCs w:val="20"/>
                <w:lang w:eastAsia="en-AU"/>
              </w:rPr>
              <w:t xml:space="preserve"> or deny permission respectfully</w:t>
            </w:r>
          </w:p>
          <w:p w14:paraId="471E46E5" w14:textId="77777777" w:rsidR="005142AD" w:rsidRPr="005142AD" w:rsidRDefault="005142AD">
            <w:pPr>
              <w:pStyle w:val="ListParagraph"/>
              <w:numPr>
                <w:ilvl w:val="0"/>
                <w:numId w:val="8"/>
              </w:numPr>
              <w:rPr>
                <w:rFonts w:ascii="Arial" w:hAnsi="Arial" w:cs="Arial"/>
                <w:color w:val="000000" w:themeColor="text1"/>
                <w:sz w:val="20"/>
                <w:szCs w:val="20"/>
              </w:rPr>
            </w:pPr>
            <w:r w:rsidRPr="005142AD">
              <w:rPr>
                <w:rFonts w:ascii="Arial" w:hAnsi="Arial" w:cs="Arial"/>
                <w:color w:val="000000"/>
                <w:sz w:val="20"/>
                <w:szCs w:val="20"/>
                <w:shd w:val="clear" w:color="auto" w:fill="FFFFFF"/>
              </w:rPr>
              <w:t>practising strategies, they can use when they need to give or refuse consent; for example, saying yes and no in an assertive manner, using non-verbal body cues and gestures</w:t>
            </w:r>
          </w:p>
          <w:p w14:paraId="40D9E5CD" w14:textId="77777777" w:rsidR="005142AD" w:rsidRPr="0061118E" w:rsidRDefault="005142AD">
            <w:pPr>
              <w:pStyle w:val="ListParagraph"/>
              <w:numPr>
                <w:ilvl w:val="0"/>
                <w:numId w:val="8"/>
              </w:numPr>
              <w:rPr>
                <w:rFonts w:ascii="Arial" w:hAnsi="Arial" w:cs="Arial"/>
                <w:color w:val="000000" w:themeColor="text1"/>
                <w:sz w:val="20"/>
                <w:szCs w:val="20"/>
              </w:rPr>
            </w:pPr>
            <w:r w:rsidRPr="005142AD">
              <w:rPr>
                <w:rFonts w:ascii="Arial" w:hAnsi="Arial" w:cs="Arial"/>
                <w:color w:val="000000"/>
                <w:sz w:val="20"/>
                <w:szCs w:val="20"/>
                <w:shd w:val="clear" w:color="auto" w:fill="FFFFFF"/>
              </w:rPr>
              <w:t>exploring situations where they need to seek, give or deny permission and practising strategies to assert themselves; for example, saying no to inappropriate touching</w:t>
            </w:r>
          </w:p>
          <w:p w14:paraId="73208D5B" w14:textId="07C2378E" w:rsidR="0061118E" w:rsidRPr="005142AD" w:rsidRDefault="0061118E" w:rsidP="0061118E">
            <w:pPr>
              <w:pStyle w:val="ListParagraph"/>
              <w:rPr>
                <w:rFonts w:ascii="Arial" w:hAnsi="Arial" w:cs="Arial"/>
                <w:color w:val="000000" w:themeColor="text1"/>
                <w:sz w:val="20"/>
                <w:szCs w:val="20"/>
              </w:rPr>
            </w:pPr>
          </w:p>
        </w:tc>
      </w:tr>
      <w:tr w:rsidR="005142AD" w:rsidRPr="006B46F7" w14:paraId="1494CD1D" w14:textId="77777777" w:rsidTr="67BEA433">
        <w:tc>
          <w:tcPr>
            <w:tcW w:w="2547" w:type="dxa"/>
            <w:vMerge/>
          </w:tcPr>
          <w:p w14:paraId="4BB22D70" w14:textId="77777777" w:rsidR="005142AD" w:rsidRPr="006B46F7" w:rsidRDefault="005142AD" w:rsidP="00C312EE">
            <w:pPr>
              <w:rPr>
                <w:rFonts w:ascii="Arial" w:hAnsi="Arial" w:cs="Arial"/>
                <w:color w:val="000000"/>
                <w:sz w:val="20"/>
                <w:szCs w:val="20"/>
              </w:rPr>
            </w:pPr>
          </w:p>
        </w:tc>
        <w:tc>
          <w:tcPr>
            <w:tcW w:w="2268" w:type="dxa"/>
            <w:vMerge/>
          </w:tcPr>
          <w:p w14:paraId="0D85F769" w14:textId="77777777" w:rsidR="005142AD" w:rsidRPr="006B46F7" w:rsidRDefault="005142AD" w:rsidP="00C312EE">
            <w:pPr>
              <w:rPr>
                <w:rFonts w:ascii="Arial" w:hAnsi="Arial" w:cs="Arial"/>
                <w:color w:val="000000"/>
                <w:sz w:val="20"/>
                <w:szCs w:val="20"/>
              </w:rPr>
            </w:pPr>
          </w:p>
        </w:tc>
        <w:tc>
          <w:tcPr>
            <w:tcW w:w="2268" w:type="dxa"/>
            <w:vMerge/>
          </w:tcPr>
          <w:p w14:paraId="677122D3" w14:textId="77777777" w:rsidR="005142AD" w:rsidRPr="006B46F7" w:rsidRDefault="005142AD" w:rsidP="00C312EE">
            <w:pPr>
              <w:rPr>
                <w:rFonts w:ascii="Arial" w:hAnsi="Arial" w:cs="Arial"/>
                <w:color w:val="000000"/>
                <w:sz w:val="20"/>
                <w:szCs w:val="20"/>
              </w:rPr>
            </w:pPr>
          </w:p>
        </w:tc>
        <w:tc>
          <w:tcPr>
            <w:tcW w:w="1701" w:type="dxa"/>
          </w:tcPr>
          <w:p w14:paraId="7A51F4E1" w14:textId="2E427A6F" w:rsidR="005142AD" w:rsidRPr="006B46F7" w:rsidRDefault="005142AD" w:rsidP="00C312EE">
            <w:pPr>
              <w:rPr>
                <w:rFonts w:ascii="Arial" w:hAnsi="Arial" w:cs="Arial"/>
                <w:sz w:val="20"/>
                <w:szCs w:val="20"/>
              </w:rPr>
            </w:pPr>
            <w:r>
              <w:rPr>
                <w:rFonts w:ascii="Arial" w:hAnsi="Arial" w:cs="Arial"/>
                <w:color w:val="000000"/>
                <w:sz w:val="20"/>
                <w:szCs w:val="20"/>
              </w:rPr>
              <w:t>Makin healthy and safe choices</w:t>
            </w:r>
          </w:p>
        </w:tc>
        <w:tc>
          <w:tcPr>
            <w:tcW w:w="6350" w:type="dxa"/>
          </w:tcPr>
          <w:p w14:paraId="0E666987" w14:textId="6365DD68" w:rsidR="005142AD" w:rsidRDefault="005142AD" w:rsidP="00C312EE">
            <w:pPr>
              <w:rPr>
                <w:rFonts w:ascii="Arial" w:hAnsi="Arial" w:cs="Arial"/>
                <w:color w:val="000000" w:themeColor="text1"/>
                <w:sz w:val="20"/>
                <w:szCs w:val="20"/>
              </w:rPr>
            </w:pPr>
            <w:hyperlink r:id="rId14" w:history="1">
              <w:r w:rsidRPr="005142AD">
                <w:rPr>
                  <w:rStyle w:val="button-text"/>
                  <w:rFonts w:ascii="Arial" w:hAnsi="Arial" w:cs="Arial"/>
                  <w:color w:val="000000" w:themeColor="text1"/>
                  <w:sz w:val="20"/>
                  <w:szCs w:val="20"/>
                  <w:shd w:val="clear" w:color="auto" w:fill="FAF9F7"/>
                </w:rPr>
                <w:t>AC9HP2P05</w:t>
              </w:r>
            </w:hyperlink>
          </w:p>
          <w:p w14:paraId="3A024EF1" w14:textId="561127DA" w:rsidR="005142AD" w:rsidRPr="005142AD" w:rsidRDefault="005142AD" w:rsidP="005142AD">
            <w:pPr>
              <w:shd w:val="clear" w:color="auto" w:fill="FAF9F7"/>
              <w:outlineLvl w:val="4"/>
              <w:rPr>
                <w:rFonts w:ascii="Roboto" w:eastAsia="Times New Roman" w:hAnsi="Roboto" w:cs="Times New Roman"/>
                <w:color w:val="000000"/>
                <w:sz w:val="20"/>
                <w:szCs w:val="20"/>
                <w:lang w:eastAsia="en-AU"/>
              </w:rPr>
            </w:pPr>
            <w:r w:rsidRPr="005142AD">
              <w:rPr>
                <w:rFonts w:ascii="Roboto" w:eastAsia="Times New Roman" w:hAnsi="Roboto" w:cs="Times New Roman"/>
                <w:color w:val="000000"/>
                <w:sz w:val="20"/>
                <w:szCs w:val="20"/>
                <w:lang w:eastAsia="en-AU"/>
              </w:rPr>
              <w:t xml:space="preserve">identify and demonstrate protective behaviours and help-seeking strategies they can use to help </w:t>
            </w:r>
            <w:r w:rsidR="00560B4A" w:rsidRPr="005142AD">
              <w:rPr>
                <w:rFonts w:ascii="Roboto" w:eastAsia="Times New Roman" w:hAnsi="Roboto" w:cs="Times New Roman"/>
                <w:color w:val="000000"/>
                <w:sz w:val="20"/>
                <w:szCs w:val="20"/>
                <w:lang w:eastAsia="en-AU"/>
              </w:rPr>
              <w:t>them,</w:t>
            </w:r>
            <w:r w:rsidRPr="005142AD">
              <w:rPr>
                <w:rFonts w:ascii="Roboto" w:eastAsia="Times New Roman" w:hAnsi="Roboto" w:cs="Times New Roman"/>
                <w:color w:val="000000"/>
                <w:sz w:val="20"/>
                <w:szCs w:val="20"/>
                <w:lang w:eastAsia="en-AU"/>
              </w:rPr>
              <w:t xml:space="preserve"> and others stay safe</w:t>
            </w:r>
          </w:p>
          <w:p w14:paraId="55EBDD56" w14:textId="6D9BABE3" w:rsidR="005142AD" w:rsidRPr="005142AD" w:rsidRDefault="005142AD">
            <w:pPr>
              <w:pStyle w:val="ListParagraph"/>
              <w:numPr>
                <w:ilvl w:val="0"/>
                <w:numId w:val="9"/>
              </w:numPr>
              <w:rPr>
                <w:rFonts w:ascii="Arial" w:hAnsi="Arial" w:cs="Arial"/>
                <w:color w:val="000000" w:themeColor="text1"/>
                <w:sz w:val="20"/>
                <w:szCs w:val="20"/>
              </w:rPr>
            </w:pPr>
            <w:r w:rsidRPr="005142AD">
              <w:rPr>
                <w:rFonts w:ascii="Arial" w:hAnsi="Arial" w:cs="Arial"/>
                <w:color w:val="000000"/>
                <w:sz w:val="20"/>
                <w:szCs w:val="20"/>
                <w:shd w:val="clear" w:color="auto" w:fill="FFFFFF"/>
              </w:rPr>
              <w:lastRenderedPageBreak/>
              <w:t>identifying the body’s reaction to a range of situations, including safe and unsafe situations, and comparing the different emotional responses</w:t>
            </w:r>
          </w:p>
          <w:p w14:paraId="081E1AFB" w14:textId="5A262344" w:rsidR="005142AD" w:rsidRPr="005142AD" w:rsidRDefault="005142AD">
            <w:pPr>
              <w:pStyle w:val="ListParagraph"/>
              <w:numPr>
                <w:ilvl w:val="0"/>
                <w:numId w:val="9"/>
              </w:numPr>
              <w:rPr>
                <w:rFonts w:ascii="Arial" w:hAnsi="Arial" w:cs="Arial"/>
                <w:color w:val="000000" w:themeColor="text1"/>
                <w:sz w:val="20"/>
                <w:szCs w:val="20"/>
              </w:rPr>
            </w:pPr>
            <w:r w:rsidRPr="005142AD">
              <w:rPr>
                <w:rFonts w:ascii="Arial" w:hAnsi="Arial" w:cs="Arial"/>
                <w:color w:val="000000"/>
                <w:sz w:val="20"/>
                <w:szCs w:val="20"/>
                <w:shd w:val="clear" w:color="auto" w:fill="FFFFFF"/>
              </w:rPr>
              <w:t>identifying and rehearsing strategies they can use when requiring assistance, such as asking an adult they trust</w:t>
            </w:r>
          </w:p>
          <w:p w14:paraId="0423CB70" w14:textId="40135A7E" w:rsidR="005142AD" w:rsidRPr="005142AD" w:rsidRDefault="005142AD">
            <w:pPr>
              <w:pStyle w:val="ListParagraph"/>
              <w:numPr>
                <w:ilvl w:val="0"/>
                <w:numId w:val="9"/>
              </w:numPr>
              <w:rPr>
                <w:rFonts w:ascii="Arial" w:hAnsi="Arial" w:cs="Arial"/>
                <w:color w:val="000000" w:themeColor="text1"/>
                <w:sz w:val="20"/>
                <w:szCs w:val="20"/>
              </w:rPr>
            </w:pPr>
            <w:r w:rsidRPr="005142AD">
              <w:rPr>
                <w:rFonts w:ascii="Arial" w:hAnsi="Arial" w:cs="Arial"/>
                <w:color w:val="000000"/>
                <w:sz w:val="20"/>
                <w:szCs w:val="20"/>
                <w:shd w:val="clear" w:color="auto" w:fill="FFFFFF"/>
              </w:rPr>
              <w:t xml:space="preserve">proposing </w:t>
            </w:r>
            <w:r w:rsidR="00560B4A" w:rsidRPr="005142AD">
              <w:rPr>
                <w:rFonts w:ascii="Arial" w:hAnsi="Arial" w:cs="Arial"/>
                <w:color w:val="000000"/>
                <w:sz w:val="20"/>
                <w:szCs w:val="20"/>
                <w:shd w:val="clear" w:color="auto" w:fill="FFFFFF"/>
              </w:rPr>
              <w:t>strategies,</w:t>
            </w:r>
            <w:r w:rsidRPr="005142AD">
              <w:rPr>
                <w:rFonts w:ascii="Arial" w:hAnsi="Arial" w:cs="Arial"/>
                <w:color w:val="000000"/>
                <w:sz w:val="20"/>
                <w:szCs w:val="20"/>
                <w:shd w:val="clear" w:color="auto" w:fill="FFFFFF"/>
              </w:rPr>
              <w:t xml:space="preserve"> they can use at school and home that promote healthy use of digital tools</w:t>
            </w:r>
          </w:p>
          <w:p w14:paraId="78D3D2DB" w14:textId="72BD926B" w:rsidR="005142AD" w:rsidRPr="005142AD" w:rsidRDefault="005142AD">
            <w:pPr>
              <w:pStyle w:val="ListParagraph"/>
              <w:numPr>
                <w:ilvl w:val="0"/>
                <w:numId w:val="9"/>
              </w:numPr>
              <w:rPr>
                <w:rFonts w:ascii="Arial" w:hAnsi="Arial" w:cs="Arial"/>
                <w:color w:val="000000" w:themeColor="text1"/>
                <w:sz w:val="20"/>
                <w:szCs w:val="20"/>
              </w:rPr>
            </w:pPr>
            <w:r w:rsidRPr="005142AD">
              <w:rPr>
                <w:rFonts w:ascii="Arial" w:hAnsi="Arial" w:cs="Arial"/>
                <w:color w:val="000000"/>
                <w:sz w:val="20"/>
                <w:szCs w:val="20"/>
                <w:shd w:val="clear" w:color="auto" w:fill="FFFFFF"/>
              </w:rPr>
              <w:t>recognising photos and locations of safe people and a network of people who can help</w:t>
            </w:r>
          </w:p>
          <w:p w14:paraId="6DA6FE2A" w14:textId="0785234C" w:rsidR="005142AD" w:rsidRPr="005142AD" w:rsidRDefault="005142AD">
            <w:pPr>
              <w:pStyle w:val="ListParagraph"/>
              <w:numPr>
                <w:ilvl w:val="0"/>
                <w:numId w:val="9"/>
              </w:numPr>
              <w:rPr>
                <w:rFonts w:ascii="Arial" w:hAnsi="Arial" w:cs="Arial"/>
                <w:color w:val="000000" w:themeColor="text1"/>
                <w:sz w:val="20"/>
                <w:szCs w:val="20"/>
              </w:rPr>
            </w:pPr>
            <w:r w:rsidRPr="005142AD">
              <w:rPr>
                <w:rFonts w:ascii="Arial" w:hAnsi="Arial" w:cs="Arial"/>
                <w:color w:val="000000"/>
                <w:sz w:val="20"/>
                <w:szCs w:val="20"/>
                <w:shd w:val="clear" w:color="auto" w:fill="FFFFFF"/>
              </w:rPr>
              <w:t>discussing the importance of seeking help when problems are too big to solve by themselves</w:t>
            </w:r>
          </w:p>
          <w:p w14:paraId="20D8F749" w14:textId="1FBE3329" w:rsidR="0094494A" w:rsidRDefault="0094494A" w:rsidP="0094494A">
            <w:pPr>
              <w:rPr>
                <w:rFonts w:ascii="Arial" w:hAnsi="Arial" w:cs="Arial"/>
                <w:color w:val="000000" w:themeColor="text1"/>
                <w:sz w:val="20"/>
                <w:szCs w:val="20"/>
              </w:rPr>
            </w:pPr>
          </w:p>
          <w:p w14:paraId="5EBD64FD" w14:textId="22D8277C" w:rsidR="0094494A" w:rsidRDefault="0094494A" w:rsidP="0094494A">
            <w:pPr>
              <w:rPr>
                <w:rFonts w:ascii="Arial" w:hAnsi="Arial" w:cs="Arial"/>
                <w:color w:val="000000" w:themeColor="text1"/>
                <w:sz w:val="20"/>
                <w:szCs w:val="20"/>
              </w:rPr>
            </w:pPr>
          </w:p>
          <w:p w14:paraId="596F9743" w14:textId="290ACFAA" w:rsidR="0094494A" w:rsidRDefault="0094494A" w:rsidP="0094494A">
            <w:pPr>
              <w:rPr>
                <w:rFonts w:ascii="Arial" w:hAnsi="Arial" w:cs="Arial"/>
                <w:color w:val="000000" w:themeColor="text1"/>
                <w:sz w:val="20"/>
                <w:szCs w:val="20"/>
              </w:rPr>
            </w:pPr>
          </w:p>
          <w:p w14:paraId="1ECD7CEF" w14:textId="4C3E9DF0" w:rsidR="0094494A" w:rsidRDefault="0094494A" w:rsidP="0094494A">
            <w:pPr>
              <w:rPr>
                <w:rFonts w:ascii="Arial" w:hAnsi="Arial" w:cs="Arial"/>
                <w:color w:val="000000" w:themeColor="text1"/>
                <w:sz w:val="20"/>
                <w:szCs w:val="20"/>
              </w:rPr>
            </w:pPr>
          </w:p>
          <w:p w14:paraId="193DD41C" w14:textId="73FEFA6E" w:rsidR="0094494A" w:rsidRDefault="0094494A" w:rsidP="0094494A">
            <w:pPr>
              <w:rPr>
                <w:rFonts w:ascii="Arial" w:hAnsi="Arial" w:cs="Arial"/>
                <w:color w:val="000000" w:themeColor="text1"/>
                <w:sz w:val="20"/>
                <w:szCs w:val="20"/>
              </w:rPr>
            </w:pPr>
          </w:p>
          <w:p w14:paraId="17DA3A03" w14:textId="29F035DF" w:rsidR="0094494A" w:rsidRDefault="0094494A" w:rsidP="0094494A">
            <w:pPr>
              <w:rPr>
                <w:rFonts w:ascii="Arial" w:hAnsi="Arial" w:cs="Arial"/>
                <w:color w:val="000000" w:themeColor="text1"/>
                <w:sz w:val="20"/>
                <w:szCs w:val="20"/>
              </w:rPr>
            </w:pPr>
          </w:p>
          <w:p w14:paraId="7F4F6900" w14:textId="247C1FA9" w:rsidR="0094494A" w:rsidRDefault="0094494A" w:rsidP="0094494A">
            <w:pPr>
              <w:rPr>
                <w:rFonts w:ascii="Arial" w:hAnsi="Arial" w:cs="Arial"/>
                <w:color w:val="000000" w:themeColor="text1"/>
                <w:sz w:val="20"/>
                <w:szCs w:val="20"/>
              </w:rPr>
            </w:pPr>
          </w:p>
          <w:p w14:paraId="48D75735" w14:textId="08396AAB" w:rsidR="0094494A" w:rsidRDefault="0094494A" w:rsidP="0094494A">
            <w:pPr>
              <w:rPr>
                <w:rFonts w:ascii="Arial" w:hAnsi="Arial" w:cs="Arial"/>
                <w:color w:val="000000" w:themeColor="text1"/>
                <w:sz w:val="20"/>
                <w:szCs w:val="20"/>
              </w:rPr>
            </w:pPr>
          </w:p>
          <w:p w14:paraId="1DBDD081" w14:textId="15F4A90D" w:rsidR="0094494A" w:rsidRDefault="0094494A" w:rsidP="0094494A">
            <w:pPr>
              <w:rPr>
                <w:rFonts w:ascii="Arial" w:hAnsi="Arial" w:cs="Arial"/>
                <w:color w:val="000000" w:themeColor="text1"/>
                <w:sz w:val="20"/>
                <w:szCs w:val="20"/>
              </w:rPr>
            </w:pPr>
          </w:p>
          <w:p w14:paraId="66061670" w14:textId="1297A1CE" w:rsidR="0094494A" w:rsidRDefault="0094494A" w:rsidP="0094494A">
            <w:pPr>
              <w:rPr>
                <w:rFonts w:ascii="Arial" w:hAnsi="Arial" w:cs="Arial"/>
                <w:color w:val="000000" w:themeColor="text1"/>
                <w:sz w:val="20"/>
                <w:szCs w:val="20"/>
              </w:rPr>
            </w:pPr>
          </w:p>
          <w:p w14:paraId="5E270A84" w14:textId="1ACB4A04" w:rsidR="0094494A" w:rsidRDefault="0094494A" w:rsidP="0094494A">
            <w:pPr>
              <w:rPr>
                <w:rFonts w:ascii="Arial" w:hAnsi="Arial" w:cs="Arial"/>
                <w:color w:val="000000" w:themeColor="text1"/>
                <w:sz w:val="20"/>
                <w:szCs w:val="20"/>
              </w:rPr>
            </w:pPr>
          </w:p>
          <w:p w14:paraId="03E329B0" w14:textId="3CC2FB30" w:rsidR="0094494A" w:rsidRDefault="0094494A" w:rsidP="0094494A">
            <w:pPr>
              <w:rPr>
                <w:rFonts w:ascii="Arial" w:hAnsi="Arial" w:cs="Arial"/>
                <w:color w:val="000000" w:themeColor="text1"/>
                <w:sz w:val="20"/>
                <w:szCs w:val="20"/>
              </w:rPr>
            </w:pPr>
          </w:p>
          <w:p w14:paraId="1F2B2766" w14:textId="624982ED" w:rsidR="0094494A" w:rsidRDefault="0094494A" w:rsidP="0094494A">
            <w:pPr>
              <w:rPr>
                <w:rFonts w:ascii="Arial" w:hAnsi="Arial" w:cs="Arial"/>
                <w:color w:val="000000" w:themeColor="text1"/>
                <w:sz w:val="20"/>
                <w:szCs w:val="20"/>
              </w:rPr>
            </w:pPr>
          </w:p>
          <w:p w14:paraId="3930A75F" w14:textId="1A91C939" w:rsidR="0094494A" w:rsidRDefault="0094494A" w:rsidP="0094494A">
            <w:pPr>
              <w:rPr>
                <w:rFonts w:ascii="Arial" w:hAnsi="Arial" w:cs="Arial"/>
                <w:color w:val="000000" w:themeColor="text1"/>
                <w:sz w:val="20"/>
                <w:szCs w:val="20"/>
              </w:rPr>
            </w:pPr>
          </w:p>
          <w:p w14:paraId="65E13DC9" w14:textId="0D0C3D10" w:rsidR="0094494A" w:rsidRDefault="0094494A" w:rsidP="0094494A">
            <w:pPr>
              <w:rPr>
                <w:rFonts w:ascii="Arial" w:hAnsi="Arial" w:cs="Arial"/>
                <w:color w:val="000000" w:themeColor="text1"/>
                <w:sz w:val="20"/>
                <w:szCs w:val="20"/>
              </w:rPr>
            </w:pPr>
          </w:p>
          <w:p w14:paraId="298F37A6" w14:textId="7656B4EA" w:rsidR="0094494A" w:rsidRDefault="0094494A" w:rsidP="0094494A">
            <w:pPr>
              <w:rPr>
                <w:rFonts w:ascii="Arial" w:hAnsi="Arial" w:cs="Arial"/>
                <w:color w:val="000000" w:themeColor="text1"/>
                <w:sz w:val="20"/>
                <w:szCs w:val="20"/>
              </w:rPr>
            </w:pPr>
          </w:p>
          <w:p w14:paraId="77677E80" w14:textId="586CDA54" w:rsidR="0094494A" w:rsidRDefault="0094494A" w:rsidP="0094494A">
            <w:pPr>
              <w:rPr>
                <w:rFonts w:ascii="Arial" w:hAnsi="Arial" w:cs="Arial"/>
                <w:color w:val="000000" w:themeColor="text1"/>
                <w:sz w:val="20"/>
                <w:szCs w:val="20"/>
              </w:rPr>
            </w:pPr>
          </w:p>
          <w:p w14:paraId="63009CA9" w14:textId="2986D890" w:rsidR="0094494A" w:rsidRDefault="0094494A" w:rsidP="0094494A">
            <w:pPr>
              <w:rPr>
                <w:rFonts w:ascii="Arial" w:hAnsi="Arial" w:cs="Arial"/>
                <w:color w:val="000000" w:themeColor="text1"/>
                <w:sz w:val="20"/>
                <w:szCs w:val="20"/>
              </w:rPr>
            </w:pPr>
          </w:p>
          <w:p w14:paraId="352EC5A2" w14:textId="5E60AFF7" w:rsidR="0094494A" w:rsidRDefault="0094494A" w:rsidP="0094494A">
            <w:pPr>
              <w:rPr>
                <w:rFonts w:ascii="Arial" w:hAnsi="Arial" w:cs="Arial"/>
                <w:color w:val="000000" w:themeColor="text1"/>
                <w:sz w:val="20"/>
                <w:szCs w:val="20"/>
              </w:rPr>
            </w:pPr>
          </w:p>
          <w:p w14:paraId="3E4B87F3" w14:textId="72AB3A5C" w:rsidR="0094494A" w:rsidRDefault="0094494A" w:rsidP="0094494A">
            <w:pPr>
              <w:rPr>
                <w:rFonts w:ascii="Arial" w:hAnsi="Arial" w:cs="Arial"/>
                <w:color w:val="000000" w:themeColor="text1"/>
                <w:sz w:val="20"/>
                <w:szCs w:val="20"/>
              </w:rPr>
            </w:pPr>
          </w:p>
          <w:p w14:paraId="2DEAC765" w14:textId="22F03DCB" w:rsidR="0094494A" w:rsidRDefault="0094494A" w:rsidP="0094494A">
            <w:pPr>
              <w:rPr>
                <w:rFonts w:ascii="Arial" w:hAnsi="Arial" w:cs="Arial"/>
                <w:color w:val="000000" w:themeColor="text1"/>
                <w:sz w:val="20"/>
                <w:szCs w:val="20"/>
              </w:rPr>
            </w:pPr>
          </w:p>
          <w:p w14:paraId="757F4EE3" w14:textId="300258DF" w:rsidR="0094494A" w:rsidRDefault="0094494A" w:rsidP="0094494A">
            <w:pPr>
              <w:rPr>
                <w:rFonts w:ascii="Arial" w:hAnsi="Arial" w:cs="Arial"/>
                <w:color w:val="000000" w:themeColor="text1"/>
                <w:sz w:val="20"/>
                <w:szCs w:val="20"/>
              </w:rPr>
            </w:pPr>
          </w:p>
          <w:p w14:paraId="651826F8" w14:textId="6A9BEEA1" w:rsidR="0094494A" w:rsidRDefault="0094494A" w:rsidP="0094494A">
            <w:pPr>
              <w:rPr>
                <w:rFonts w:ascii="Arial" w:hAnsi="Arial" w:cs="Arial"/>
                <w:color w:val="000000" w:themeColor="text1"/>
                <w:sz w:val="20"/>
                <w:szCs w:val="20"/>
              </w:rPr>
            </w:pPr>
          </w:p>
          <w:p w14:paraId="7B1E7DF6" w14:textId="5BD340A6" w:rsidR="0094494A" w:rsidRDefault="0094494A" w:rsidP="0094494A">
            <w:pPr>
              <w:rPr>
                <w:rFonts w:ascii="Arial" w:hAnsi="Arial" w:cs="Arial"/>
                <w:color w:val="000000" w:themeColor="text1"/>
                <w:sz w:val="20"/>
                <w:szCs w:val="20"/>
              </w:rPr>
            </w:pPr>
          </w:p>
          <w:p w14:paraId="52640AED" w14:textId="71D619D5" w:rsidR="0094494A" w:rsidRDefault="0094494A" w:rsidP="0094494A">
            <w:pPr>
              <w:rPr>
                <w:rFonts w:ascii="Arial" w:hAnsi="Arial" w:cs="Arial"/>
                <w:color w:val="000000" w:themeColor="text1"/>
                <w:sz w:val="20"/>
                <w:szCs w:val="20"/>
              </w:rPr>
            </w:pPr>
          </w:p>
          <w:p w14:paraId="3DA9EC94" w14:textId="3AE5BF69" w:rsidR="002A3478" w:rsidRDefault="002A3478" w:rsidP="0094494A">
            <w:pPr>
              <w:rPr>
                <w:rFonts w:ascii="Arial" w:hAnsi="Arial" w:cs="Arial"/>
                <w:color w:val="000000" w:themeColor="text1"/>
                <w:sz w:val="20"/>
                <w:szCs w:val="20"/>
              </w:rPr>
            </w:pPr>
          </w:p>
          <w:p w14:paraId="1AECEA3A" w14:textId="0DE266B3" w:rsidR="002A3478" w:rsidRDefault="002A3478" w:rsidP="0094494A">
            <w:pPr>
              <w:rPr>
                <w:rFonts w:ascii="Arial" w:hAnsi="Arial" w:cs="Arial"/>
                <w:color w:val="000000" w:themeColor="text1"/>
                <w:sz w:val="20"/>
                <w:szCs w:val="20"/>
              </w:rPr>
            </w:pPr>
          </w:p>
          <w:p w14:paraId="418A9A46" w14:textId="77777777" w:rsidR="002A3478" w:rsidRDefault="002A3478" w:rsidP="0094494A">
            <w:pPr>
              <w:rPr>
                <w:rFonts w:ascii="Arial" w:hAnsi="Arial" w:cs="Arial"/>
                <w:color w:val="000000" w:themeColor="text1"/>
                <w:sz w:val="20"/>
                <w:szCs w:val="20"/>
              </w:rPr>
            </w:pPr>
          </w:p>
          <w:p w14:paraId="2E38EC6F" w14:textId="58D333BE" w:rsidR="0094494A" w:rsidRDefault="0094494A" w:rsidP="0094494A">
            <w:pPr>
              <w:rPr>
                <w:rFonts w:ascii="Arial" w:hAnsi="Arial" w:cs="Arial"/>
                <w:color w:val="000000" w:themeColor="text1"/>
                <w:sz w:val="20"/>
                <w:szCs w:val="20"/>
              </w:rPr>
            </w:pPr>
          </w:p>
          <w:p w14:paraId="3974DC90" w14:textId="533E404D" w:rsidR="0094494A" w:rsidRDefault="0094494A" w:rsidP="0094494A">
            <w:pPr>
              <w:rPr>
                <w:rFonts w:ascii="Arial" w:hAnsi="Arial" w:cs="Arial"/>
                <w:color w:val="000000" w:themeColor="text1"/>
                <w:sz w:val="20"/>
                <w:szCs w:val="20"/>
              </w:rPr>
            </w:pPr>
          </w:p>
          <w:p w14:paraId="1635A876" w14:textId="77777777" w:rsidR="0094494A" w:rsidRDefault="0094494A" w:rsidP="0094494A">
            <w:pPr>
              <w:rPr>
                <w:rFonts w:ascii="Arial" w:hAnsi="Arial" w:cs="Arial"/>
                <w:color w:val="000000" w:themeColor="text1"/>
                <w:sz w:val="20"/>
                <w:szCs w:val="20"/>
              </w:rPr>
            </w:pPr>
          </w:p>
          <w:p w14:paraId="09747D2D" w14:textId="77777777" w:rsidR="0094494A" w:rsidRPr="0094494A" w:rsidRDefault="0094494A" w:rsidP="0094494A">
            <w:pPr>
              <w:rPr>
                <w:rFonts w:ascii="Arial" w:hAnsi="Arial" w:cs="Arial"/>
                <w:color w:val="000000" w:themeColor="text1"/>
                <w:sz w:val="20"/>
                <w:szCs w:val="20"/>
              </w:rPr>
            </w:pPr>
          </w:p>
          <w:p w14:paraId="13FAB8EB" w14:textId="34D389ED" w:rsidR="005142AD" w:rsidRPr="008E5DAA" w:rsidRDefault="005142AD" w:rsidP="00C312EE">
            <w:pPr>
              <w:rPr>
                <w:rFonts w:ascii="Arial" w:hAnsi="Arial" w:cs="Arial"/>
                <w:color w:val="000000" w:themeColor="text1"/>
                <w:sz w:val="20"/>
                <w:szCs w:val="20"/>
              </w:rPr>
            </w:pPr>
          </w:p>
        </w:tc>
      </w:tr>
      <w:tr w:rsidR="00EB0FA9" w:rsidRPr="006B46F7" w14:paraId="71666206" w14:textId="77777777" w:rsidTr="67BEA433">
        <w:trPr>
          <w:trHeight w:val="91"/>
        </w:trPr>
        <w:tc>
          <w:tcPr>
            <w:tcW w:w="7083" w:type="dxa"/>
            <w:gridSpan w:val="3"/>
          </w:tcPr>
          <w:p w14:paraId="2B8D9ECA" w14:textId="77777777" w:rsidR="00EB0FA9" w:rsidRPr="006B46F7" w:rsidRDefault="00EB0FA9" w:rsidP="00C312EE">
            <w:pPr>
              <w:rPr>
                <w:rFonts w:ascii="Arial" w:hAnsi="Arial" w:cs="Arial"/>
                <w:sz w:val="20"/>
                <w:szCs w:val="20"/>
              </w:rPr>
            </w:pPr>
            <w:r w:rsidRPr="006B46F7">
              <w:rPr>
                <w:rFonts w:ascii="Arial" w:hAnsi="Arial" w:cs="Arial"/>
                <w:b/>
                <w:sz w:val="20"/>
                <w:szCs w:val="20"/>
              </w:rPr>
              <w:lastRenderedPageBreak/>
              <w:t>True program</w:t>
            </w:r>
          </w:p>
        </w:tc>
        <w:tc>
          <w:tcPr>
            <w:tcW w:w="8051" w:type="dxa"/>
            <w:gridSpan w:val="2"/>
          </w:tcPr>
          <w:p w14:paraId="73116945" w14:textId="77777777"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69BAD98D" w14:textId="77777777" w:rsidR="00C312EE" w:rsidRPr="008E5DAA" w:rsidRDefault="00C312EE" w:rsidP="00C312EE">
            <w:pPr>
              <w:rPr>
                <w:rFonts w:ascii="Arial" w:hAnsi="Arial" w:cs="Arial"/>
                <w:b/>
                <w:color w:val="000000" w:themeColor="text1"/>
                <w:sz w:val="20"/>
                <w:szCs w:val="20"/>
              </w:rPr>
            </w:pPr>
          </w:p>
          <w:p w14:paraId="7E007D9D" w14:textId="2A89696E" w:rsidR="00EB0FA9"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Year 3-4</w:t>
            </w:r>
          </w:p>
          <w:p w14:paraId="749E79C0" w14:textId="7EB19DF4" w:rsidR="009A6474" w:rsidRDefault="009A6474" w:rsidP="00C312EE">
            <w:pPr>
              <w:rPr>
                <w:rFonts w:ascii="Arial" w:hAnsi="Arial" w:cs="Arial"/>
                <w:b/>
                <w:color w:val="000000" w:themeColor="text1"/>
                <w:sz w:val="20"/>
                <w:szCs w:val="20"/>
              </w:rPr>
            </w:pPr>
          </w:p>
          <w:p w14:paraId="46DC9738"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7F05865C" w14:textId="42A6DAFC"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64AE8121" w14:textId="77777777" w:rsidR="00C312EE" w:rsidRPr="008E5DAA" w:rsidRDefault="00C312EE" w:rsidP="00C312EE">
            <w:pPr>
              <w:rPr>
                <w:rFonts w:ascii="Arial" w:hAnsi="Arial" w:cs="Arial"/>
                <w:b/>
                <w:color w:val="000000" w:themeColor="text1"/>
                <w:sz w:val="20"/>
                <w:szCs w:val="20"/>
              </w:rPr>
            </w:pPr>
          </w:p>
          <w:p w14:paraId="39303A38" w14:textId="77777777"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p w14:paraId="73DFF27C" w14:textId="159CBDF6" w:rsidR="00C312EE" w:rsidRPr="008E5DAA" w:rsidRDefault="00C312EE" w:rsidP="00C312EE">
            <w:pPr>
              <w:rPr>
                <w:rFonts w:ascii="Arial" w:hAnsi="Arial" w:cs="Arial"/>
                <w:color w:val="000000" w:themeColor="text1"/>
                <w:sz w:val="20"/>
                <w:szCs w:val="20"/>
              </w:rPr>
            </w:pPr>
          </w:p>
        </w:tc>
      </w:tr>
      <w:tr w:rsidR="00946FD7" w:rsidRPr="006B46F7" w14:paraId="18D7C814" w14:textId="77777777" w:rsidTr="67BEA433">
        <w:trPr>
          <w:trHeight w:val="91"/>
        </w:trPr>
        <w:tc>
          <w:tcPr>
            <w:tcW w:w="2547" w:type="dxa"/>
          </w:tcPr>
          <w:p w14:paraId="7FCB7E6E" w14:textId="77777777" w:rsidR="00EB0FA9" w:rsidRPr="006B46F7" w:rsidRDefault="00EB0FA9" w:rsidP="00C312EE">
            <w:pPr>
              <w:rPr>
                <w:rFonts w:ascii="Arial" w:hAnsi="Arial" w:cs="Arial"/>
                <w:b/>
                <w:color w:val="000000"/>
                <w:sz w:val="20"/>
                <w:szCs w:val="20"/>
                <w:u w:val="single"/>
              </w:rPr>
            </w:pPr>
            <w:r w:rsidRPr="006B46F7">
              <w:rPr>
                <w:rFonts w:ascii="Arial" w:hAnsi="Arial" w:cs="Arial"/>
                <w:b/>
                <w:sz w:val="20"/>
                <w:szCs w:val="20"/>
              </w:rPr>
              <w:t>Program Name</w:t>
            </w:r>
          </w:p>
        </w:tc>
        <w:tc>
          <w:tcPr>
            <w:tcW w:w="2268" w:type="dxa"/>
          </w:tcPr>
          <w:p w14:paraId="3CBE44B6" w14:textId="77777777" w:rsidR="00EB0FA9" w:rsidRPr="006B46F7" w:rsidRDefault="00EB0FA9" w:rsidP="00C312EE">
            <w:pPr>
              <w:rPr>
                <w:rFonts w:ascii="Arial" w:hAnsi="Arial" w:cs="Arial"/>
                <w:sz w:val="20"/>
                <w:szCs w:val="20"/>
              </w:rPr>
            </w:pPr>
            <w:r w:rsidRPr="006B46F7">
              <w:rPr>
                <w:rFonts w:ascii="Arial" w:hAnsi="Arial" w:cs="Arial"/>
                <w:b/>
                <w:sz w:val="20"/>
                <w:szCs w:val="20"/>
              </w:rPr>
              <w:t>Program structure</w:t>
            </w:r>
          </w:p>
        </w:tc>
        <w:tc>
          <w:tcPr>
            <w:tcW w:w="2268" w:type="dxa"/>
          </w:tcPr>
          <w:p w14:paraId="650B70CE" w14:textId="77777777" w:rsidR="00EB0FA9" w:rsidRDefault="00EB0FA9" w:rsidP="00C312EE">
            <w:pPr>
              <w:rPr>
                <w:rFonts w:ascii="Arial" w:hAnsi="Arial" w:cs="Arial"/>
                <w:b/>
                <w:sz w:val="20"/>
                <w:szCs w:val="20"/>
              </w:rPr>
            </w:pPr>
            <w:r w:rsidRPr="006B46F7">
              <w:rPr>
                <w:rFonts w:ascii="Arial" w:hAnsi="Arial" w:cs="Arial"/>
                <w:b/>
                <w:sz w:val="20"/>
                <w:szCs w:val="20"/>
              </w:rPr>
              <w:t>Key focus areas of program</w:t>
            </w:r>
          </w:p>
          <w:p w14:paraId="6A5ED29B" w14:textId="77A3E169" w:rsidR="00C312EE" w:rsidRPr="006B46F7" w:rsidRDefault="00C312EE" w:rsidP="00C312EE">
            <w:pPr>
              <w:rPr>
                <w:rFonts w:ascii="Arial" w:hAnsi="Arial" w:cs="Arial"/>
                <w:sz w:val="20"/>
                <w:szCs w:val="20"/>
              </w:rPr>
            </w:pPr>
          </w:p>
        </w:tc>
        <w:tc>
          <w:tcPr>
            <w:tcW w:w="1701" w:type="dxa"/>
          </w:tcPr>
          <w:p w14:paraId="52C27201" w14:textId="77777777" w:rsidR="00EB0FA9" w:rsidRPr="006B46F7" w:rsidRDefault="00EB0FA9" w:rsidP="00C312EE">
            <w:pPr>
              <w:rPr>
                <w:rFonts w:ascii="Arial" w:hAnsi="Arial" w:cs="Arial"/>
                <w:sz w:val="20"/>
                <w:szCs w:val="20"/>
              </w:rPr>
            </w:pPr>
            <w:r w:rsidRPr="006B46F7">
              <w:rPr>
                <w:rFonts w:ascii="Arial" w:hAnsi="Arial" w:cs="Arial"/>
                <w:b/>
                <w:color w:val="000000"/>
                <w:sz w:val="20"/>
                <w:szCs w:val="20"/>
              </w:rPr>
              <w:t>Sub strand</w:t>
            </w:r>
          </w:p>
        </w:tc>
        <w:tc>
          <w:tcPr>
            <w:tcW w:w="6350" w:type="dxa"/>
          </w:tcPr>
          <w:p w14:paraId="733023BC" w14:textId="7FEE69A5"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Content description</w:t>
            </w:r>
            <w:r w:rsidR="00C312EE" w:rsidRPr="008E5DAA">
              <w:rPr>
                <w:rFonts w:ascii="Arial" w:hAnsi="Arial" w:cs="Arial"/>
                <w:b/>
                <w:color w:val="000000" w:themeColor="text1"/>
                <w:sz w:val="20"/>
                <w:szCs w:val="20"/>
              </w:rPr>
              <w:t xml:space="preserve"> and e</w:t>
            </w:r>
            <w:r w:rsidRPr="008E5DAA">
              <w:rPr>
                <w:rFonts w:ascii="Arial" w:hAnsi="Arial" w:cs="Arial"/>
                <w:b/>
                <w:color w:val="000000" w:themeColor="text1"/>
                <w:sz w:val="20"/>
                <w:szCs w:val="20"/>
              </w:rPr>
              <w:t>laboration</w:t>
            </w:r>
          </w:p>
        </w:tc>
      </w:tr>
      <w:tr w:rsidR="00946FD7" w:rsidRPr="006B46F7" w14:paraId="20C14068" w14:textId="77777777" w:rsidTr="67BEA433">
        <w:trPr>
          <w:trHeight w:val="91"/>
        </w:trPr>
        <w:tc>
          <w:tcPr>
            <w:tcW w:w="2547" w:type="dxa"/>
            <w:vMerge w:val="restart"/>
          </w:tcPr>
          <w:p w14:paraId="29236695" w14:textId="739E7A1B" w:rsidR="00EB0FA9" w:rsidRPr="00C312EE" w:rsidRDefault="00EB0FA9" w:rsidP="00C312EE">
            <w:pPr>
              <w:rPr>
                <w:rFonts w:ascii="Arial" w:hAnsi="Arial" w:cs="Arial"/>
                <w:b/>
                <w:color w:val="000000"/>
                <w:sz w:val="20"/>
                <w:szCs w:val="20"/>
              </w:rPr>
            </w:pPr>
            <w:r w:rsidRPr="00C312EE">
              <w:rPr>
                <w:rFonts w:ascii="Arial" w:hAnsi="Arial" w:cs="Arial"/>
                <w:b/>
                <w:color w:val="000000"/>
                <w:sz w:val="20"/>
                <w:szCs w:val="20"/>
              </w:rPr>
              <w:t>Year 3</w:t>
            </w:r>
          </w:p>
          <w:p w14:paraId="44F0F190" w14:textId="77777777" w:rsidR="00C312EE" w:rsidRDefault="00C312EE" w:rsidP="00C312EE">
            <w:pPr>
              <w:rPr>
                <w:rFonts w:ascii="Arial" w:hAnsi="Arial" w:cs="Arial"/>
                <w:b/>
                <w:color w:val="000000"/>
                <w:sz w:val="20"/>
                <w:szCs w:val="20"/>
              </w:rPr>
            </w:pPr>
          </w:p>
          <w:p w14:paraId="639B8901" w14:textId="77777777" w:rsidR="00C312EE" w:rsidRPr="00C312EE" w:rsidRDefault="00EB0FA9" w:rsidP="00C312EE">
            <w:pPr>
              <w:rPr>
                <w:rFonts w:ascii="Arial" w:hAnsi="Arial" w:cs="Arial"/>
                <w:b/>
                <w:i/>
                <w:iCs/>
                <w:color w:val="000000"/>
                <w:sz w:val="20"/>
                <w:szCs w:val="20"/>
              </w:rPr>
            </w:pPr>
            <w:r w:rsidRPr="00C312EE">
              <w:rPr>
                <w:rFonts w:ascii="Arial" w:hAnsi="Arial" w:cs="Arial"/>
                <w:b/>
                <w:i/>
                <w:iCs/>
                <w:color w:val="000000"/>
                <w:sz w:val="20"/>
                <w:szCs w:val="20"/>
              </w:rPr>
              <w:t xml:space="preserve">Keep Me Safe </w:t>
            </w:r>
          </w:p>
          <w:p w14:paraId="1F757205" w14:textId="77777777" w:rsidR="00C312EE" w:rsidRDefault="00C312EE" w:rsidP="00C312EE">
            <w:pPr>
              <w:rPr>
                <w:rFonts w:ascii="Arial" w:hAnsi="Arial" w:cs="Arial"/>
                <w:b/>
                <w:color w:val="000000"/>
                <w:sz w:val="20"/>
                <w:szCs w:val="20"/>
              </w:rPr>
            </w:pPr>
          </w:p>
          <w:p w14:paraId="4E232843" w14:textId="60E3D529" w:rsidR="00EB0FA9" w:rsidRPr="006B46F7" w:rsidRDefault="00EB0FA9" w:rsidP="00C312EE">
            <w:pPr>
              <w:rPr>
                <w:rFonts w:ascii="Arial" w:hAnsi="Arial" w:cs="Arial"/>
                <w:b/>
                <w:color w:val="000000"/>
                <w:sz w:val="20"/>
                <w:szCs w:val="20"/>
              </w:rPr>
            </w:pPr>
            <w:r w:rsidRPr="006B46F7">
              <w:rPr>
                <w:rFonts w:ascii="Arial" w:hAnsi="Arial" w:cs="Arial"/>
                <w:b/>
                <w:color w:val="000000"/>
                <w:sz w:val="20"/>
                <w:szCs w:val="20"/>
              </w:rPr>
              <w:t>Progression</w:t>
            </w:r>
          </w:p>
          <w:p w14:paraId="35CC6CC7" w14:textId="77777777" w:rsidR="00EB0FA9" w:rsidRPr="006B46F7" w:rsidRDefault="00EB0FA9" w:rsidP="00C312EE">
            <w:pPr>
              <w:rPr>
                <w:rFonts w:ascii="Arial" w:hAnsi="Arial" w:cs="Arial"/>
                <w:color w:val="000000"/>
                <w:sz w:val="20"/>
                <w:szCs w:val="20"/>
              </w:rPr>
            </w:pPr>
            <w:r w:rsidRPr="006B46F7">
              <w:rPr>
                <w:rFonts w:ascii="Arial" w:hAnsi="Arial" w:cs="Arial"/>
                <w:sz w:val="20"/>
                <w:szCs w:val="20"/>
              </w:rPr>
              <w:t>The progression program will continue to develop skills that can protect children from abuse while developing further the ideas of public &amp; private bodies, places &amp; behaviours</w:t>
            </w:r>
            <w:r w:rsidRPr="006B46F7">
              <w:rPr>
                <w:rFonts w:ascii="Arial" w:hAnsi="Arial" w:cs="Arial"/>
                <w:color w:val="000000"/>
                <w:sz w:val="20"/>
                <w:szCs w:val="20"/>
              </w:rPr>
              <w:t>.</w:t>
            </w:r>
            <w:r w:rsidRPr="006B46F7">
              <w:rPr>
                <w:rFonts w:ascii="Arial" w:hAnsi="Arial" w:cs="Arial"/>
                <w:sz w:val="20"/>
                <w:szCs w:val="20"/>
              </w:rPr>
              <w:t xml:space="preserve"> The year 3 program can follow on from the previous year’s lessons building on prior knowledge and literacy levels.</w:t>
            </w:r>
          </w:p>
          <w:p w14:paraId="7E75F158" w14:textId="77777777" w:rsidR="00EB0FA9" w:rsidRPr="006B46F7" w:rsidRDefault="00EB0FA9" w:rsidP="00C312EE">
            <w:pPr>
              <w:rPr>
                <w:rFonts w:ascii="Arial" w:hAnsi="Arial" w:cs="Arial"/>
                <w:sz w:val="20"/>
                <w:szCs w:val="20"/>
              </w:rPr>
            </w:pPr>
          </w:p>
        </w:tc>
        <w:tc>
          <w:tcPr>
            <w:tcW w:w="2268" w:type="dxa"/>
            <w:vMerge w:val="restart"/>
          </w:tcPr>
          <w:p w14:paraId="0DB8C21F" w14:textId="77777777" w:rsidR="00EB0FA9" w:rsidRPr="006B46F7" w:rsidRDefault="00EB0FA9" w:rsidP="00C312EE">
            <w:pPr>
              <w:rPr>
                <w:rFonts w:ascii="Arial" w:hAnsi="Arial" w:cs="Arial"/>
                <w:sz w:val="20"/>
                <w:szCs w:val="20"/>
              </w:rPr>
            </w:pPr>
            <w:r w:rsidRPr="006B46F7">
              <w:rPr>
                <w:rFonts w:ascii="Arial" w:hAnsi="Arial" w:cs="Arial"/>
                <w:sz w:val="20"/>
                <w:szCs w:val="20"/>
              </w:rPr>
              <w:t xml:space="preserve">2 x </w:t>
            </w:r>
            <w:proofErr w:type="gramStart"/>
            <w:r w:rsidRPr="006B46F7">
              <w:rPr>
                <w:rFonts w:ascii="Arial" w:hAnsi="Arial" w:cs="Arial"/>
                <w:sz w:val="20"/>
                <w:szCs w:val="20"/>
              </w:rPr>
              <w:t>30 minute</w:t>
            </w:r>
            <w:proofErr w:type="gramEnd"/>
            <w:r w:rsidRPr="006B46F7">
              <w:rPr>
                <w:rFonts w:ascii="Arial" w:hAnsi="Arial" w:cs="Arial"/>
                <w:sz w:val="20"/>
                <w:szCs w:val="20"/>
              </w:rPr>
              <w:t xml:space="preserve"> sessions for classes up to 30 students.</w:t>
            </w:r>
          </w:p>
          <w:p w14:paraId="03FBCA33" w14:textId="77777777" w:rsidR="00EB0FA9" w:rsidRPr="006B46F7" w:rsidRDefault="00EB0FA9" w:rsidP="00C312EE">
            <w:pPr>
              <w:rPr>
                <w:rFonts w:ascii="Arial" w:hAnsi="Arial" w:cs="Arial"/>
                <w:sz w:val="20"/>
                <w:szCs w:val="20"/>
              </w:rPr>
            </w:pPr>
          </w:p>
          <w:p w14:paraId="6D88BD13" w14:textId="77777777" w:rsidR="00EB0FA9" w:rsidRPr="006B46F7" w:rsidRDefault="00EB0FA9"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story time and group activities.</w:t>
            </w:r>
          </w:p>
          <w:p w14:paraId="31CA64BC" w14:textId="77777777" w:rsidR="00EB0FA9" w:rsidRPr="006B46F7" w:rsidRDefault="00EB0FA9" w:rsidP="00C312EE">
            <w:pPr>
              <w:rPr>
                <w:rFonts w:ascii="Arial" w:hAnsi="Arial" w:cs="Arial"/>
                <w:sz w:val="20"/>
                <w:szCs w:val="20"/>
              </w:rPr>
            </w:pPr>
          </w:p>
          <w:p w14:paraId="3C874A40" w14:textId="3897BEA1" w:rsidR="00EB0FA9" w:rsidRPr="006B46F7" w:rsidRDefault="00EB0FA9" w:rsidP="00C312EE">
            <w:pPr>
              <w:rPr>
                <w:rFonts w:ascii="Arial" w:hAnsi="Arial" w:cs="Arial"/>
                <w:sz w:val="20"/>
                <w:szCs w:val="20"/>
              </w:rPr>
            </w:pPr>
            <w:r w:rsidRPr="006B46F7">
              <w:rPr>
                <w:rFonts w:ascii="Arial" w:hAnsi="Arial" w:cs="Arial"/>
                <w:sz w:val="20"/>
                <w:szCs w:val="20"/>
              </w:rPr>
              <w:t xml:space="preserve">Cost to school </w:t>
            </w:r>
            <w:r w:rsidR="00C312EE">
              <w:rPr>
                <w:rFonts w:ascii="Arial" w:hAnsi="Arial" w:cs="Arial"/>
                <w:sz w:val="20"/>
                <w:szCs w:val="20"/>
              </w:rPr>
              <w:t xml:space="preserve">is </w:t>
            </w:r>
            <w:r w:rsidRPr="006B46F7">
              <w:rPr>
                <w:rFonts w:ascii="Arial" w:hAnsi="Arial" w:cs="Arial"/>
                <w:sz w:val="20"/>
                <w:szCs w:val="20"/>
              </w:rPr>
              <w:t>based on number of classes booked. This includes a booklet to take home.</w:t>
            </w:r>
          </w:p>
          <w:p w14:paraId="2D385DCE" w14:textId="77777777" w:rsidR="00EB0FA9" w:rsidRPr="006B46F7" w:rsidRDefault="00EB0FA9" w:rsidP="00C312EE">
            <w:pPr>
              <w:rPr>
                <w:rFonts w:ascii="Arial" w:hAnsi="Arial" w:cs="Arial"/>
                <w:color w:val="000000"/>
                <w:sz w:val="20"/>
                <w:szCs w:val="20"/>
              </w:rPr>
            </w:pPr>
          </w:p>
        </w:tc>
        <w:tc>
          <w:tcPr>
            <w:tcW w:w="2268" w:type="dxa"/>
            <w:vMerge w:val="restart"/>
          </w:tcPr>
          <w:p w14:paraId="6ED88A06" w14:textId="7C4E8124" w:rsidR="0040035F" w:rsidRPr="006B46F7" w:rsidRDefault="0040035F" w:rsidP="0040035F">
            <w:pPr>
              <w:rPr>
                <w:rFonts w:ascii="Arial" w:hAnsi="Arial" w:cs="Arial"/>
                <w:sz w:val="20"/>
                <w:szCs w:val="20"/>
              </w:rPr>
            </w:pPr>
            <w:r w:rsidRPr="006B46F7">
              <w:rPr>
                <w:rFonts w:ascii="Arial" w:hAnsi="Arial" w:cs="Arial"/>
                <w:sz w:val="20"/>
                <w:szCs w:val="20"/>
              </w:rPr>
              <w:t>Develop an understanding of feelings</w:t>
            </w:r>
            <w:r>
              <w:rPr>
                <w:rFonts w:ascii="Arial" w:hAnsi="Arial" w:cs="Arial"/>
                <w:sz w:val="20"/>
                <w:szCs w:val="20"/>
              </w:rPr>
              <w:t xml:space="preserve"> and warning signs</w:t>
            </w:r>
            <w:r w:rsidRPr="006B46F7">
              <w:rPr>
                <w:rFonts w:ascii="Arial" w:hAnsi="Arial" w:cs="Arial"/>
                <w:sz w:val="20"/>
                <w:szCs w:val="20"/>
              </w:rPr>
              <w:t>.</w:t>
            </w:r>
          </w:p>
          <w:p w14:paraId="5E57F17F" w14:textId="77777777" w:rsidR="0040035F" w:rsidRDefault="0040035F" w:rsidP="00C312EE">
            <w:pPr>
              <w:rPr>
                <w:rFonts w:ascii="Arial" w:hAnsi="Arial" w:cs="Arial"/>
                <w:sz w:val="20"/>
                <w:szCs w:val="20"/>
              </w:rPr>
            </w:pPr>
          </w:p>
          <w:p w14:paraId="66737888" w14:textId="0BF20289" w:rsidR="00EB0FA9" w:rsidRPr="006B46F7" w:rsidRDefault="00EB0FA9" w:rsidP="00C312EE">
            <w:pPr>
              <w:rPr>
                <w:rFonts w:ascii="Arial" w:hAnsi="Arial" w:cs="Arial"/>
                <w:sz w:val="20"/>
                <w:szCs w:val="20"/>
              </w:rPr>
            </w:pPr>
            <w:r w:rsidRPr="006B46F7">
              <w:rPr>
                <w:rFonts w:ascii="Arial" w:hAnsi="Arial" w:cs="Arial"/>
                <w:sz w:val="20"/>
                <w:szCs w:val="20"/>
              </w:rPr>
              <w:t>Recognise and name external Public &amp; private body parts.</w:t>
            </w:r>
          </w:p>
          <w:p w14:paraId="76E3EB4B" w14:textId="77777777" w:rsidR="00EB0FA9" w:rsidRPr="006B46F7" w:rsidRDefault="00EB0FA9" w:rsidP="00C312EE">
            <w:pPr>
              <w:rPr>
                <w:rFonts w:ascii="Arial" w:hAnsi="Arial" w:cs="Arial"/>
                <w:sz w:val="20"/>
                <w:szCs w:val="20"/>
              </w:rPr>
            </w:pPr>
          </w:p>
          <w:p w14:paraId="20C6A00C" w14:textId="1C4CABF6" w:rsidR="00EB0FA9" w:rsidRDefault="00EB0FA9" w:rsidP="00C312EE">
            <w:pPr>
              <w:rPr>
                <w:rFonts w:ascii="Arial" w:hAnsi="Arial" w:cs="Arial"/>
                <w:sz w:val="20"/>
                <w:szCs w:val="20"/>
              </w:rPr>
            </w:pPr>
            <w:r w:rsidRPr="006B46F7">
              <w:rPr>
                <w:rFonts w:ascii="Arial" w:hAnsi="Arial" w:cs="Arial"/>
                <w:sz w:val="20"/>
                <w:szCs w:val="20"/>
              </w:rPr>
              <w:t>Support students to identify types of touch.</w:t>
            </w:r>
          </w:p>
          <w:p w14:paraId="446DCA5E" w14:textId="42F9555C" w:rsidR="008C619F" w:rsidRDefault="008C619F" w:rsidP="00C312EE">
            <w:pPr>
              <w:rPr>
                <w:rFonts w:ascii="Arial" w:hAnsi="Arial" w:cs="Arial"/>
                <w:sz w:val="20"/>
                <w:szCs w:val="20"/>
              </w:rPr>
            </w:pPr>
          </w:p>
          <w:p w14:paraId="724C82C2" w14:textId="6350AA56" w:rsidR="008C619F" w:rsidRPr="006B46F7" w:rsidRDefault="008C619F" w:rsidP="008C619F">
            <w:pPr>
              <w:rPr>
                <w:rFonts w:ascii="Arial" w:hAnsi="Arial" w:cs="Arial"/>
                <w:sz w:val="20"/>
                <w:szCs w:val="20"/>
              </w:rPr>
            </w:pPr>
            <w:r>
              <w:rPr>
                <w:rFonts w:ascii="Arial" w:hAnsi="Arial" w:cs="Arial"/>
                <w:sz w:val="20"/>
                <w:szCs w:val="20"/>
              </w:rPr>
              <w:t xml:space="preserve">Further develop understanding of bodily autonomy </w:t>
            </w:r>
            <w:r w:rsidR="00984CB1">
              <w:rPr>
                <w:rFonts w:ascii="Arial" w:hAnsi="Arial" w:cs="Arial"/>
                <w:sz w:val="20"/>
                <w:szCs w:val="20"/>
              </w:rPr>
              <w:t>and consent.</w:t>
            </w:r>
          </w:p>
          <w:p w14:paraId="7EF6B350" w14:textId="77777777" w:rsidR="00EB0FA9" w:rsidRPr="006B46F7" w:rsidRDefault="00EB0FA9" w:rsidP="00C312EE">
            <w:pPr>
              <w:rPr>
                <w:rFonts w:ascii="Arial" w:hAnsi="Arial" w:cs="Arial"/>
                <w:sz w:val="20"/>
                <w:szCs w:val="20"/>
              </w:rPr>
            </w:pPr>
          </w:p>
          <w:p w14:paraId="07A695A0" w14:textId="55EC9EA7" w:rsidR="00EB0FA9" w:rsidRPr="006B46F7" w:rsidRDefault="00EB0FA9" w:rsidP="00C312EE">
            <w:pPr>
              <w:rPr>
                <w:rFonts w:ascii="Arial" w:hAnsi="Arial" w:cs="Arial"/>
                <w:sz w:val="20"/>
                <w:szCs w:val="20"/>
              </w:rPr>
            </w:pPr>
            <w:r w:rsidRPr="006B46F7">
              <w:rPr>
                <w:rFonts w:ascii="Arial" w:hAnsi="Arial" w:cs="Arial"/>
                <w:sz w:val="20"/>
                <w:szCs w:val="20"/>
              </w:rPr>
              <w:t>Further develop concepts of public/ private bodies, places &amp; activities.</w:t>
            </w:r>
          </w:p>
          <w:p w14:paraId="0FA37622" w14:textId="77777777" w:rsidR="00EB0FA9" w:rsidRPr="006B46F7" w:rsidRDefault="00EB0FA9" w:rsidP="00C312EE">
            <w:pPr>
              <w:rPr>
                <w:rFonts w:ascii="Arial" w:hAnsi="Arial" w:cs="Arial"/>
                <w:sz w:val="20"/>
                <w:szCs w:val="20"/>
              </w:rPr>
            </w:pPr>
          </w:p>
          <w:p w14:paraId="0CF7AA35" w14:textId="77777777" w:rsidR="00EB0FA9" w:rsidRPr="006B46F7" w:rsidRDefault="00EB0FA9" w:rsidP="00C312EE">
            <w:pPr>
              <w:rPr>
                <w:rFonts w:ascii="Arial" w:hAnsi="Arial" w:cs="Arial"/>
                <w:sz w:val="20"/>
                <w:szCs w:val="20"/>
              </w:rPr>
            </w:pPr>
            <w:r w:rsidRPr="006B46F7">
              <w:rPr>
                <w:rFonts w:ascii="Arial" w:hAnsi="Arial" w:cs="Arial"/>
                <w:sz w:val="20"/>
                <w:szCs w:val="20"/>
              </w:rPr>
              <w:t>Support students to identify their personal safety network.</w:t>
            </w:r>
          </w:p>
          <w:p w14:paraId="14495B0B" w14:textId="77777777" w:rsidR="00EB0FA9" w:rsidRPr="006B46F7" w:rsidRDefault="00EB0FA9" w:rsidP="00C312EE">
            <w:pPr>
              <w:rPr>
                <w:rFonts w:ascii="Arial" w:hAnsi="Arial" w:cs="Arial"/>
                <w:sz w:val="20"/>
                <w:szCs w:val="20"/>
              </w:rPr>
            </w:pPr>
          </w:p>
          <w:p w14:paraId="5D3679C7" w14:textId="18E9E59D" w:rsidR="00EB0FA9" w:rsidRPr="006B46F7" w:rsidRDefault="00EB0FA9" w:rsidP="00C312EE">
            <w:pPr>
              <w:rPr>
                <w:rFonts w:ascii="Arial" w:hAnsi="Arial" w:cs="Arial"/>
                <w:sz w:val="20"/>
                <w:szCs w:val="20"/>
              </w:rPr>
            </w:pPr>
            <w:r w:rsidRPr="006B46F7">
              <w:rPr>
                <w:rFonts w:ascii="Arial" w:hAnsi="Arial" w:cs="Arial"/>
                <w:sz w:val="20"/>
                <w:szCs w:val="20"/>
              </w:rPr>
              <w:t>Includes “I have the right to be safe” booklet for children to take home and discuss with parents</w:t>
            </w:r>
            <w:r w:rsidR="00C312EE">
              <w:rPr>
                <w:rFonts w:ascii="Arial" w:hAnsi="Arial" w:cs="Arial"/>
                <w:sz w:val="20"/>
                <w:szCs w:val="20"/>
              </w:rPr>
              <w:t>/ carers.</w:t>
            </w:r>
          </w:p>
          <w:p w14:paraId="0DEABDC2" w14:textId="77777777" w:rsidR="00EB0FA9" w:rsidRPr="006B46F7" w:rsidRDefault="00EB0FA9" w:rsidP="00C312EE">
            <w:pPr>
              <w:rPr>
                <w:rFonts w:ascii="Arial" w:hAnsi="Arial" w:cs="Arial"/>
                <w:sz w:val="20"/>
                <w:szCs w:val="20"/>
              </w:rPr>
            </w:pPr>
          </w:p>
        </w:tc>
        <w:tc>
          <w:tcPr>
            <w:tcW w:w="1701" w:type="dxa"/>
          </w:tcPr>
          <w:p w14:paraId="017E75A0" w14:textId="24709818" w:rsidR="00EB0FA9" w:rsidRPr="006B46F7" w:rsidRDefault="0094494A" w:rsidP="00C312EE">
            <w:pPr>
              <w:rPr>
                <w:rFonts w:ascii="Arial" w:hAnsi="Arial" w:cs="Arial"/>
                <w:color w:val="000000"/>
                <w:sz w:val="20"/>
                <w:szCs w:val="20"/>
              </w:rPr>
            </w:pPr>
            <w:r>
              <w:rPr>
                <w:rFonts w:ascii="Arial" w:hAnsi="Arial" w:cs="Arial"/>
                <w:color w:val="000000"/>
                <w:sz w:val="20"/>
                <w:szCs w:val="20"/>
              </w:rPr>
              <w:t>Interacting with others</w:t>
            </w:r>
          </w:p>
          <w:p w14:paraId="6B732CCD" w14:textId="77777777" w:rsidR="00EB0FA9" w:rsidRPr="006B46F7" w:rsidRDefault="00EB0FA9" w:rsidP="00C312EE">
            <w:pPr>
              <w:rPr>
                <w:rFonts w:ascii="Arial" w:hAnsi="Arial" w:cs="Arial"/>
                <w:sz w:val="20"/>
                <w:szCs w:val="20"/>
              </w:rPr>
            </w:pPr>
          </w:p>
        </w:tc>
        <w:tc>
          <w:tcPr>
            <w:tcW w:w="6350" w:type="dxa"/>
          </w:tcPr>
          <w:p w14:paraId="0095107D" w14:textId="77777777" w:rsidR="00C312EE" w:rsidRDefault="00EB0FA9" w:rsidP="0094494A">
            <w:pPr>
              <w:rPr>
                <w:rFonts w:ascii="Arial" w:hAnsi="Arial" w:cs="Arial"/>
                <w:color w:val="000000" w:themeColor="text1"/>
                <w:sz w:val="20"/>
                <w:szCs w:val="20"/>
              </w:rPr>
            </w:pPr>
            <w:r w:rsidRPr="008E5DAA">
              <w:rPr>
                <w:rFonts w:ascii="Arial" w:hAnsi="Arial" w:cs="Arial"/>
                <w:color w:val="000000" w:themeColor="text1"/>
                <w:sz w:val="20"/>
                <w:szCs w:val="20"/>
              </w:rPr>
              <w:t xml:space="preserve"> </w:t>
            </w:r>
            <w:r w:rsidR="0094494A">
              <w:t xml:space="preserve"> </w:t>
            </w:r>
            <w:hyperlink r:id="rId15" w:history="1">
              <w:r w:rsidR="0094494A" w:rsidRPr="0094494A">
                <w:rPr>
                  <w:rStyle w:val="button-text"/>
                  <w:rFonts w:ascii="Arial" w:hAnsi="Arial" w:cs="Arial"/>
                  <w:color w:val="000000" w:themeColor="text1"/>
                  <w:sz w:val="20"/>
                  <w:szCs w:val="20"/>
                  <w:shd w:val="clear" w:color="auto" w:fill="FAF9F7"/>
                </w:rPr>
                <w:t>AC9HP4P06</w:t>
              </w:r>
            </w:hyperlink>
          </w:p>
          <w:p w14:paraId="4B02BE66" w14:textId="77777777" w:rsidR="0094494A" w:rsidRPr="0094494A" w:rsidRDefault="0094494A" w:rsidP="0094494A">
            <w:pPr>
              <w:shd w:val="clear" w:color="auto" w:fill="FAF9F7"/>
              <w:outlineLvl w:val="4"/>
              <w:rPr>
                <w:rFonts w:ascii="Roboto" w:eastAsia="Times New Roman" w:hAnsi="Roboto" w:cs="Times New Roman"/>
                <w:color w:val="000000"/>
                <w:sz w:val="20"/>
                <w:szCs w:val="20"/>
                <w:lang w:eastAsia="en-AU"/>
              </w:rPr>
            </w:pPr>
            <w:r w:rsidRPr="0094494A">
              <w:rPr>
                <w:rFonts w:ascii="Roboto" w:eastAsia="Times New Roman" w:hAnsi="Roboto" w:cs="Times New Roman"/>
                <w:color w:val="000000"/>
                <w:sz w:val="20"/>
                <w:szCs w:val="20"/>
                <w:lang w:eastAsia="en-AU"/>
              </w:rPr>
              <w:t>explain how and why emotional responses can vary and practise strategies to manage their emotions</w:t>
            </w:r>
          </w:p>
          <w:p w14:paraId="54547E31" w14:textId="77777777" w:rsidR="0094494A" w:rsidRPr="0094494A" w:rsidRDefault="0094494A">
            <w:pPr>
              <w:pStyle w:val="ListParagraph"/>
              <w:numPr>
                <w:ilvl w:val="0"/>
                <w:numId w:val="10"/>
              </w:numPr>
              <w:rPr>
                <w:rFonts w:ascii="Arial" w:hAnsi="Arial" w:cs="Arial"/>
                <w:color w:val="000000" w:themeColor="text1"/>
                <w:sz w:val="20"/>
                <w:szCs w:val="20"/>
              </w:rPr>
            </w:pPr>
            <w:r w:rsidRPr="0094494A">
              <w:rPr>
                <w:rFonts w:ascii="Arial" w:hAnsi="Arial" w:cs="Arial"/>
                <w:color w:val="000000" w:themeColor="text1"/>
                <w:sz w:val="20"/>
                <w:szCs w:val="20"/>
                <w:shd w:val="clear" w:color="auto" w:fill="FFFFFF"/>
              </w:rPr>
              <w:t>recognising how the depth and strength of their own emotional responses may vary in different situations and practising strategies to manage emotions</w:t>
            </w:r>
          </w:p>
          <w:p w14:paraId="14F5CF25" w14:textId="77777777" w:rsidR="0094494A" w:rsidRPr="0094494A" w:rsidRDefault="0094494A">
            <w:pPr>
              <w:pStyle w:val="ListParagraph"/>
              <w:numPr>
                <w:ilvl w:val="0"/>
                <w:numId w:val="10"/>
              </w:numPr>
              <w:rPr>
                <w:rFonts w:ascii="Arial" w:hAnsi="Arial" w:cs="Arial"/>
                <w:color w:val="000000" w:themeColor="text1"/>
                <w:sz w:val="20"/>
                <w:szCs w:val="20"/>
              </w:rPr>
            </w:pPr>
            <w:r w:rsidRPr="0094494A">
              <w:rPr>
                <w:rFonts w:ascii="Arial" w:hAnsi="Arial" w:cs="Arial"/>
                <w:color w:val="000000" w:themeColor="text1"/>
                <w:sz w:val="20"/>
                <w:szCs w:val="20"/>
                <w:shd w:val="clear" w:color="auto" w:fill="FFFFFF"/>
              </w:rPr>
              <w:t>analysing scenarios and identifying possible triggers and warning signs to predict emotional responses</w:t>
            </w:r>
          </w:p>
          <w:p w14:paraId="04E7CDA4" w14:textId="77777777" w:rsidR="0094494A" w:rsidRPr="0094494A" w:rsidRDefault="0094494A" w:rsidP="0094494A">
            <w:pPr>
              <w:rPr>
                <w:rFonts w:ascii="Arial" w:hAnsi="Arial" w:cs="Arial"/>
                <w:color w:val="000000" w:themeColor="text1"/>
                <w:sz w:val="20"/>
                <w:szCs w:val="20"/>
              </w:rPr>
            </w:pPr>
          </w:p>
          <w:p w14:paraId="2DB1FD98" w14:textId="77777777" w:rsidR="0094494A" w:rsidRDefault="0094494A" w:rsidP="0094494A">
            <w:pPr>
              <w:rPr>
                <w:rFonts w:ascii="Arial" w:hAnsi="Arial" w:cs="Arial"/>
                <w:color w:val="000000" w:themeColor="text1"/>
                <w:sz w:val="20"/>
                <w:szCs w:val="20"/>
              </w:rPr>
            </w:pPr>
            <w:hyperlink r:id="rId16" w:history="1">
              <w:r w:rsidRPr="0094494A">
                <w:rPr>
                  <w:rStyle w:val="button-text"/>
                  <w:rFonts w:ascii="Arial" w:hAnsi="Arial" w:cs="Arial"/>
                  <w:color w:val="000000" w:themeColor="text1"/>
                  <w:sz w:val="20"/>
                  <w:szCs w:val="20"/>
                  <w:shd w:val="clear" w:color="auto" w:fill="FAF9F7"/>
                </w:rPr>
                <w:t>AC9HP4P07</w:t>
              </w:r>
            </w:hyperlink>
          </w:p>
          <w:p w14:paraId="4403A4C3" w14:textId="77777777" w:rsidR="0094494A" w:rsidRPr="0094494A" w:rsidRDefault="0094494A" w:rsidP="0094494A">
            <w:pPr>
              <w:shd w:val="clear" w:color="auto" w:fill="FAF9F7"/>
              <w:outlineLvl w:val="4"/>
              <w:rPr>
                <w:rFonts w:ascii="Roboto" w:eastAsia="Times New Roman" w:hAnsi="Roboto" w:cs="Times New Roman"/>
                <w:color w:val="000000"/>
                <w:sz w:val="20"/>
                <w:szCs w:val="20"/>
                <w:lang w:eastAsia="en-AU"/>
              </w:rPr>
            </w:pPr>
            <w:r w:rsidRPr="0094494A">
              <w:rPr>
                <w:rFonts w:ascii="Roboto" w:eastAsia="Times New Roman" w:hAnsi="Roboto" w:cs="Times New Roman"/>
                <w:color w:val="000000"/>
                <w:sz w:val="20"/>
                <w:szCs w:val="20"/>
                <w:lang w:eastAsia="en-AU"/>
              </w:rPr>
              <w:t>rehearse and refine strategies for seeking, giving and denying permission respectfully and describe situations when permission is required</w:t>
            </w:r>
          </w:p>
          <w:p w14:paraId="759E06C2" w14:textId="77777777" w:rsidR="0094494A" w:rsidRPr="00BB0A94" w:rsidRDefault="00BB0A94">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practising and refining strategies for seeking and giving consent; for example, giving consent for their photo to be shared</w:t>
            </w:r>
          </w:p>
          <w:p w14:paraId="7F466CEC" w14:textId="77777777" w:rsidR="00BB0A94" w:rsidRPr="00BB0A94" w:rsidRDefault="00BB0A94">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 xml:space="preserve">exploring </w:t>
            </w:r>
            <w:proofErr w:type="gramStart"/>
            <w:r w:rsidRPr="00BB0A94">
              <w:rPr>
                <w:rFonts w:ascii="Arial" w:hAnsi="Arial" w:cs="Arial"/>
                <w:color w:val="000000"/>
                <w:sz w:val="20"/>
                <w:szCs w:val="20"/>
                <w:shd w:val="clear" w:color="auto" w:fill="FFFFFF"/>
              </w:rPr>
              <w:t>actions</w:t>
            </w:r>
            <w:proofErr w:type="gramEnd"/>
            <w:r w:rsidRPr="00BB0A94">
              <w:rPr>
                <w:rFonts w:ascii="Arial" w:hAnsi="Arial" w:cs="Arial"/>
                <w:color w:val="000000"/>
                <w:sz w:val="20"/>
                <w:szCs w:val="20"/>
                <w:shd w:val="clear" w:color="auto" w:fill="FFFFFF"/>
              </w:rPr>
              <w:t xml:space="preserve"> they can take if someone has done something hurtful or disrespectful to them without their permission or consent including in online environments</w:t>
            </w:r>
          </w:p>
          <w:p w14:paraId="55EF0C6D" w14:textId="77777777" w:rsidR="00BB0A94" w:rsidRPr="00BB0A94" w:rsidRDefault="00BB0A94">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 xml:space="preserve">exploring </w:t>
            </w:r>
            <w:proofErr w:type="gramStart"/>
            <w:r w:rsidRPr="00BB0A94">
              <w:rPr>
                <w:rFonts w:ascii="Arial" w:hAnsi="Arial" w:cs="Arial"/>
                <w:color w:val="000000"/>
                <w:sz w:val="20"/>
                <w:szCs w:val="20"/>
                <w:shd w:val="clear" w:color="auto" w:fill="FFFFFF"/>
              </w:rPr>
              <w:t>actions</w:t>
            </w:r>
            <w:proofErr w:type="gramEnd"/>
            <w:r w:rsidRPr="00BB0A94">
              <w:rPr>
                <w:rFonts w:ascii="Arial" w:hAnsi="Arial" w:cs="Arial"/>
                <w:color w:val="000000"/>
                <w:sz w:val="20"/>
                <w:szCs w:val="20"/>
                <w:shd w:val="clear" w:color="auto" w:fill="FFFFFF"/>
              </w:rPr>
              <w:t xml:space="preserve"> they can take when they or others are unsafe, such as saying no, leaving the situation and reporting the incident, and discussing how to use these strategies in situations in which someone posts an embarrassing picture online without permission, touches private parts of their body, or uses violence against them</w:t>
            </w:r>
          </w:p>
          <w:p w14:paraId="66352B0B" w14:textId="1D22AA61" w:rsidR="00BB0A94" w:rsidRPr="00BB0A94" w:rsidRDefault="00BB0A94" w:rsidP="00BB0A94">
            <w:pPr>
              <w:pStyle w:val="ListParagraph"/>
              <w:rPr>
                <w:rFonts w:ascii="Arial" w:hAnsi="Arial" w:cs="Arial"/>
                <w:color w:val="000000" w:themeColor="text1"/>
                <w:sz w:val="20"/>
                <w:szCs w:val="20"/>
              </w:rPr>
            </w:pPr>
          </w:p>
        </w:tc>
      </w:tr>
      <w:tr w:rsidR="00946FD7" w:rsidRPr="006B46F7" w14:paraId="7DDE3568" w14:textId="77777777" w:rsidTr="67BEA433">
        <w:tc>
          <w:tcPr>
            <w:tcW w:w="2547" w:type="dxa"/>
            <w:vMerge/>
          </w:tcPr>
          <w:p w14:paraId="30D08F7A" w14:textId="77777777" w:rsidR="00EB0FA9" w:rsidRPr="006B46F7" w:rsidRDefault="00EB0FA9" w:rsidP="00C312EE">
            <w:pPr>
              <w:rPr>
                <w:rFonts w:ascii="Arial" w:hAnsi="Arial" w:cs="Arial"/>
                <w:sz w:val="20"/>
                <w:szCs w:val="20"/>
              </w:rPr>
            </w:pPr>
          </w:p>
        </w:tc>
        <w:tc>
          <w:tcPr>
            <w:tcW w:w="2268" w:type="dxa"/>
            <w:vMerge/>
          </w:tcPr>
          <w:p w14:paraId="4C1D0FEA" w14:textId="77777777" w:rsidR="00EB0FA9" w:rsidRPr="006B46F7" w:rsidRDefault="00EB0FA9" w:rsidP="00C312EE">
            <w:pPr>
              <w:rPr>
                <w:rFonts w:ascii="Arial" w:hAnsi="Arial" w:cs="Arial"/>
                <w:color w:val="000000"/>
                <w:sz w:val="20"/>
                <w:szCs w:val="20"/>
              </w:rPr>
            </w:pPr>
          </w:p>
        </w:tc>
        <w:tc>
          <w:tcPr>
            <w:tcW w:w="2268" w:type="dxa"/>
            <w:vMerge/>
          </w:tcPr>
          <w:p w14:paraId="11F8609F" w14:textId="77777777" w:rsidR="00EB0FA9" w:rsidRPr="006B46F7" w:rsidRDefault="00EB0FA9" w:rsidP="00C312EE">
            <w:pPr>
              <w:rPr>
                <w:rFonts w:ascii="Arial" w:hAnsi="Arial" w:cs="Arial"/>
                <w:color w:val="000000"/>
                <w:sz w:val="20"/>
                <w:szCs w:val="20"/>
              </w:rPr>
            </w:pPr>
          </w:p>
        </w:tc>
        <w:tc>
          <w:tcPr>
            <w:tcW w:w="1701" w:type="dxa"/>
          </w:tcPr>
          <w:p w14:paraId="009F7AB9" w14:textId="64295A73" w:rsidR="00EB0FA9" w:rsidRPr="006B46F7" w:rsidRDefault="00BB0A94" w:rsidP="00C312EE">
            <w:pPr>
              <w:rPr>
                <w:rFonts w:ascii="Arial" w:hAnsi="Arial" w:cs="Arial"/>
                <w:sz w:val="20"/>
                <w:szCs w:val="20"/>
              </w:rPr>
            </w:pPr>
            <w:r>
              <w:rPr>
                <w:rFonts w:ascii="Arial" w:hAnsi="Arial" w:cs="Arial"/>
                <w:color w:val="000000"/>
                <w:sz w:val="20"/>
                <w:szCs w:val="20"/>
              </w:rPr>
              <w:t>Making healthy and safe choices</w:t>
            </w:r>
          </w:p>
        </w:tc>
        <w:tc>
          <w:tcPr>
            <w:tcW w:w="6350" w:type="dxa"/>
          </w:tcPr>
          <w:p w14:paraId="284E369D" w14:textId="216A6E13" w:rsidR="00BB0A94" w:rsidRPr="00CC10D0" w:rsidRDefault="00BB0A94" w:rsidP="00BB0A94">
            <w:pPr>
              <w:shd w:val="clear" w:color="auto" w:fill="FAF9F7"/>
              <w:outlineLvl w:val="4"/>
              <w:rPr>
                <w:rFonts w:ascii="Arial" w:eastAsia="Times New Roman" w:hAnsi="Arial" w:cs="Arial"/>
                <w:color w:val="000000" w:themeColor="text1"/>
                <w:sz w:val="20"/>
                <w:szCs w:val="20"/>
                <w:lang w:eastAsia="en-AU"/>
              </w:rPr>
            </w:pPr>
            <w:hyperlink r:id="rId17" w:history="1">
              <w:r w:rsidRPr="00CC10D0">
                <w:rPr>
                  <w:rStyle w:val="button-text"/>
                  <w:rFonts w:ascii="Arial" w:hAnsi="Arial" w:cs="Arial"/>
                  <w:color w:val="000000" w:themeColor="text1"/>
                  <w:sz w:val="20"/>
                  <w:szCs w:val="20"/>
                  <w:shd w:val="clear" w:color="auto" w:fill="FAF9F7"/>
                </w:rPr>
                <w:t>AC9HP4P08</w:t>
              </w:r>
            </w:hyperlink>
          </w:p>
          <w:p w14:paraId="352A7910" w14:textId="6D8B23A6" w:rsidR="00BB0A94" w:rsidRPr="00CC10D0" w:rsidRDefault="00BB0A94" w:rsidP="00BB0A94">
            <w:pPr>
              <w:shd w:val="clear" w:color="auto" w:fill="FAF9F7"/>
              <w:outlineLvl w:val="4"/>
              <w:rPr>
                <w:rFonts w:ascii="Arial" w:eastAsia="Times New Roman" w:hAnsi="Arial" w:cs="Arial"/>
                <w:color w:val="000000" w:themeColor="text1"/>
                <w:sz w:val="20"/>
                <w:szCs w:val="20"/>
                <w:lang w:eastAsia="en-AU"/>
              </w:rPr>
            </w:pPr>
            <w:r w:rsidRPr="00CC10D0">
              <w:rPr>
                <w:rFonts w:ascii="Arial" w:eastAsia="Times New Roman" w:hAnsi="Arial" w:cs="Arial"/>
                <w:color w:val="000000" w:themeColor="text1"/>
                <w:sz w:val="20"/>
                <w:szCs w:val="20"/>
                <w:lang w:eastAsia="en-AU"/>
              </w:rPr>
              <w:t>describe and apply protective behaviours and help-seeking strategies in a range of online and offline situations</w:t>
            </w:r>
          </w:p>
          <w:p w14:paraId="0DE37A5D" w14:textId="69FE6FF9" w:rsidR="00BB0A94" w:rsidRPr="00CC10D0" w:rsidRDefault="00BB0A94">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describing warning signs (physical and emotional) that can help them to know if they are safe or unsafe</w:t>
            </w:r>
          </w:p>
          <w:p w14:paraId="611A8131" w14:textId="6ABD45CD" w:rsidR="00BB0A94" w:rsidRPr="00CC10D0" w:rsidRDefault="00BB0A94">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examining protective behaviours to stay safe in different situations, including when they are online or when someone makes them feel uncomfortable or unsafe</w:t>
            </w:r>
          </w:p>
          <w:p w14:paraId="123C1072" w14:textId="5548C752" w:rsidR="00BB0A94" w:rsidRPr="00CC10D0" w:rsidRDefault="00BB0A94">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identifying a range of help-seeking strategies to negotiate positive outcomes when challenging situations, such as reporting negative or harmful online behaviour by seeking help from trusted adults</w:t>
            </w:r>
          </w:p>
          <w:p w14:paraId="64137A04" w14:textId="2C67B65A" w:rsidR="00BB0A94" w:rsidRPr="00CC10D0" w:rsidRDefault="00BB0A94">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indicating people who can help if they feel unsafe or scared</w:t>
            </w:r>
          </w:p>
          <w:p w14:paraId="21CB6451" w14:textId="24FB6DE5" w:rsidR="00BB0A94" w:rsidRPr="00CC10D0" w:rsidRDefault="00BB0A94">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proposing strategies for managing online safety by recognising when they feel uncomfortable or unsafe, and identifying steps for reporting negative or harmful behaviour</w:t>
            </w:r>
          </w:p>
          <w:p w14:paraId="52F706A1" w14:textId="77777777" w:rsidR="003259DB" w:rsidRPr="008E5DAA" w:rsidRDefault="003259DB" w:rsidP="00C312EE">
            <w:pPr>
              <w:rPr>
                <w:rFonts w:ascii="Arial" w:hAnsi="Arial" w:cs="Arial"/>
                <w:color w:val="000000" w:themeColor="text1"/>
                <w:sz w:val="20"/>
                <w:szCs w:val="20"/>
              </w:rPr>
            </w:pPr>
          </w:p>
          <w:p w14:paraId="516E99E5" w14:textId="77777777" w:rsidR="00C312EE" w:rsidRPr="008E5DAA" w:rsidRDefault="00C312EE" w:rsidP="00C312EE">
            <w:pPr>
              <w:rPr>
                <w:rFonts w:ascii="Arial" w:hAnsi="Arial" w:cs="Arial"/>
                <w:color w:val="000000" w:themeColor="text1"/>
                <w:sz w:val="20"/>
                <w:szCs w:val="20"/>
              </w:rPr>
            </w:pPr>
          </w:p>
          <w:p w14:paraId="3863AFD5" w14:textId="77777777" w:rsidR="00946FD7" w:rsidRPr="008E5DAA" w:rsidRDefault="00946FD7" w:rsidP="00C312EE">
            <w:pPr>
              <w:rPr>
                <w:rFonts w:ascii="Arial" w:hAnsi="Arial" w:cs="Arial"/>
                <w:color w:val="000000" w:themeColor="text1"/>
                <w:sz w:val="20"/>
                <w:szCs w:val="20"/>
              </w:rPr>
            </w:pPr>
          </w:p>
          <w:p w14:paraId="0B39FA1F" w14:textId="77777777" w:rsidR="00946FD7" w:rsidRPr="008E5DAA" w:rsidRDefault="00946FD7" w:rsidP="00C312EE">
            <w:pPr>
              <w:rPr>
                <w:rFonts w:ascii="Arial" w:hAnsi="Arial" w:cs="Arial"/>
                <w:color w:val="000000" w:themeColor="text1"/>
                <w:sz w:val="20"/>
                <w:szCs w:val="20"/>
              </w:rPr>
            </w:pPr>
          </w:p>
          <w:p w14:paraId="256CDF8D" w14:textId="77777777" w:rsidR="00946FD7" w:rsidRPr="008E5DAA" w:rsidRDefault="00946FD7" w:rsidP="00C312EE">
            <w:pPr>
              <w:rPr>
                <w:rFonts w:ascii="Arial" w:hAnsi="Arial" w:cs="Arial"/>
                <w:color w:val="000000" w:themeColor="text1"/>
                <w:sz w:val="20"/>
                <w:szCs w:val="20"/>
              </w:rPr>
            </w:pPr>
          </w:p>
          <w:p w14:paraId="2568A1C1" w14:textId="77777777" w:rsidR="00946FD7" w:rsidRPr="008E5DAA" w:rsidRDefault="00946FD7" w:rsidP="00C312EE">
            <w:pPr>
              <w:rPr>
                <w:rFonts w:ascii="Arial" w:hAnsi="Arial" w:cs="Arial"/>
                <w:color w:val="000000" w:themeColor="text1"/>
                <w:sz w:val="20"/>
                <w:szCs w:val="20"/>
              </w:rPr>
            </w:pPr>
          </w:p>
          <w:p w14:paraId="66F05B38" w14:textId="77777777" w:rsidR="00946FD7" w:rsidRPr="008E5DAA" w:rsidRDefault="00946FD7" w:rsidP="00C312EE">
            <w:pPr>
              <w:rPr>
                <w:rFonts w:ascii="Arial" w:hAnsi="Arial" w:cs="Arial"/>
                <w:color w:val="000000" w:themeColor="text1"/>
                <w:sz w:val="20"/>
                <w:szCs w:val="20"/>
              </w:rPr>
            </w:pPr>
          </w:p>
          <w:p w14:paraId="47B449E8" w14:textId="77777777" w:rsidR="00946FD7" w:rsidRPr="008E5DAA" w:rsidRDefault="00946FD7" w:rsidP="00C312EE">
            <w:pPr>
              <w:rPr>
                <w:rFonts w:ascii="Arial" w:hAnsi="Arial" w:cs="Arial"/>
                <w:color w:val="000000" w:themeColor="text1"/>
                <w:sz w:val="20"/>
                <w:szCs w:val="20"/>
              </w:rPr>
            </w:pPr>
          </w:p>
          <w:p w14:paraId="67CEAA41" w14:textId="174D839B" w:rsidR="00946FD7" w:rsidRDefault="00946FD7" w:rsidP="00C312EE">
            <w:pPr>
              <w:rPr>
                <w:rFonts w:ascii="Arial" w:hAnsi="Arial" w:cs="Arial"/>
                <w:color w:val="000000" w:themeColor="text1"/>
                <w:sz w:val="20"/>
                <w:szCs w:val="20"/>
              </w:rPr>
            </w:pPr>
          </w:p>
          <w:p w14:paraId="13BE8DC7" w14:textId="1051D52D" w:rsidR="00BB0A94" w:rsidRDefault="00BB0A94" w:rsidP="00C312EE">
            <w:pPr>
              <w:rPr>
                <w:rFonts w:ascii="Arial" w:hAnsi="Arial" w:cs="Arial"/>
                <w:color w:val="000000" w:themeColor="text1"/>
                <w:sz w:val="20"/>
                <w:szCs w:val="20"/>
              </w:rPr>
            </w:pPr>
          </w:p>
          <w:p w14:paraId="2E6BD692" w14:textId="7A1373DB" w:rsidR="00BB0A94" w:rsidRDefault="00BB0A94" w:rsidP="00C312EE">
            <w:pPr>
              <w:rPr>
                <w:rFonts w:ascii="Arial" w:hAnsi="Arial" w:cs="Arial"/>
                <w:color w:val="000000" w:themeColor="text1"/>
                <w:sz w:val="20"/>
                <w:szCs w:val="20"/>
              </w:rPr>
            </w:pPr>
          </w:p>
          <w:p w14:paraId="57508A13" w14:textId="47CDDBEF" w:rsidR="00BB0A94" w:rsidRDefault="00BB0A94" w:rsidP="00C312EE">
            <w:pPr>
              <w:rPr>
                <w:rFonts w:ascii="Arial" w:hAnsi="Arial" w:cs="Arial"/>
                <w:color w:val="000000" w:themeColor="text1"/>
                <w:sz w:val="20"/>
                <w:szCs w:val="20"/>
              </w:rPr>
            </w:pPr>
          </w:p>
          <w:p w14:paraId="3F7B4248" w14:textId="76AA918E" w:rsidR="00BB0A94" w:rsidRDefault="00BB0A94" w:rsidP="00C312EE">
            <w:pPr>
              <w:rPr>
                <w:rFonts w:ascii="Arial" w:hAnsi="Arial" w:cs="Arial"/>
                <w:color w:val="000000" w:themeColor="text1"/>
                <w:sz w:val="20"/>
                <w:szCs w:val="20"/>
              </w:rPr>
            </w:pPr>
          </w:p>
          <w:p w14:paraId="089EE6C8" w14:textId="5308333D" w:rsidR="00BB0A94" w:rsidRDefault="00BB0A94" w:rsidP="00C312EE">
            <w:pPr>
              <w:rPr>
                <w:rFonts w:ascii="Arial" w:hAnsi="Arial" w:cs="Arial"/>
                <w:color w:val="000000" w:themeColor="text1"/>
                <w:sz w:val="20"/>
                <w:szCs w:val="20"/>
              </w:rPr>
            </w:pPr>
          </w:p>
          <w:p w14:paraId="7CA287EB" w14:textId="02453DA2" w:rsidR="00BB0A94" w:rsidRDefault="00BB0A94" w:rsidP="00C312EE">
            <w:pPr>
              <w:rPr>
                <w:rFonts w:ascii="Arial" w:hAnsi="Arial" w:cs="Arial"/>
                <w:color w:val="000000" w:themeColor="text1"/>
                <w:sz w:val="20"/>
                <w:szCs w:val="20"/>
              </w:rPr>
            </w:pPr>
          </w:p>
          <w:p w14:paraId="355A1BB0" w14:textId="5CE4EC61" w:rsidR="00BB0A94" w:rsidRDefault="00BB0A94" w:rsidP="00C312EE">
            <w:pPr>
              <w:rPr>
                <w:rFonts w:ascii="Arial" w:hAnsi="Arial" w:cs="Arial"/>
                <w:color w:val="000000" w:themeColor="text1"/>
                <w:sz w:val="20"/>
                <w:szCs w:val="20"/>
              </w:rPr>
            </w:pPr>
          </w:p>
          <w:p w14:paraId="554D33FB" w14:textId="0DD00FDC" w:rsidR="00BB0A94" w:rsidRDefault="00BB0A94" w:rsidP="00C312EE">
            <w:pPr>
              <w:rPr>
                <w:rFonts w:ascii="Arial" w:hAnsi="Arial" w:cs="Arial"/>
                <w:color w:val="000000" w:themeColor="text1"/>
                <w:sz w:val="20"/>
                <w:szCs w:val="20"/>
              </w:rPr>
            </w:pPr>
          </w:p>
          <w:p w14:paraId="01FD1F13" w14:textId="669DDF90" w:rsidR="00BB0A94" w:rsidRDefault="00BB0A94" w:rsidP="00C312EE">
            <w:pPr>
              <w:rPr>
                <w:rFonts w:ascii="Arial" w:hAnsi="Arial" w:cs="Arial"/>
                <w:color w:val="000000" w:themeColor="text1"/>
                <w:sz w:val="20"/>
                <w:szCs w:val="20"/>
              </w:rPr>
            </w:pPr>
          </w:p>
          <w:p w14:paraId="519671FA" w14:textId="139F6C6C" w:rsidR="00BB0A94" w:rsidRDefault="00BB0A94" w:rsidP="00C312EE">
            <w:pPr>
              <w:rPr>
                <w:rFonts w:ascii="Arial" w:hAnsi="Arial" w:cs="Arial"/>
                <w:color w:val="000000" w:themeColor="text1"/>
                <w:sz w:val="20"/>
                <w:szCs w:val="20"/>
              </w:rPr>
            </w:pPr>
          </w:p>
          <w:p w14:paraId="660F3496" w14:textId="70615806" w:rsidR="00BB0A94" w:rsidRDefault="00BB0A94" w:rsidP="00C312EE">
            <w:pPr>
              <w:rPr>
                <w:rFonts w:ascii="Arial" w:hAnsi="Arial" w:cs="Arial"/>
                <w:color w:val="000000" w:themeColor="text1"/>
                <w:sz w:val="20"/>
                <w:szCs w:val="20"/>
              </w:rPr>
            </w:pPr>
          </w:p>
          <w:p w14:paraId="617ACFD8" w14:textId="3F848070" w:rsidR="00BB0A94" w:rsidRDefault="00BB0A94" w:rsidP="00C312EE">
            <w:pPr>
              <w:rPr>
                <w:rFonts w:ascii="Arial" w:hAnsi="Arial" w:cs="Arial"/>
                <w:color w:val="000000" w:themeColor="text1"/>
                <w:sz w:val="20"/>
                <w:szCs w:val="20"/>
              </w:rPr>
            </w:pPr>
          </w:p>
          <w:p w14:paraId="594022E6" w14:textId="0C87C612" w:rsidR="00BB0A94" w:rsidRDefault="00BB0A94" w:rsidP="00C312EE">
            <w:pPr>
              <w:rPr>
                <w:rFonts w:ascii="Arial" w:hAnsi="Arial" w:cs="Arial"/>
                <w:color w:val="000000" w:themeColor="text1"/>
                <w:sz w:val="20"/>
                <w:szCs w:val="20"/>
              </w:rPr>
            </w:pPr>
          </w:p>
          <w:p w14:paraId="4FC66553" w14:textId="0929F141" w:rsidR="00BB0A94" w:rsidRDefault="00BB0A94" w:rsidP="00C312EE">
            <w:pPr>
              <w:rPr>
                <w:rFonts w:ascii="Arial" w:hAnsi="Arial" w:cs="Arial"/>
                <w:color w:val="000000" w:themeColor="text1"/>
                <w:sz w:val="20"/>
                <w:szCs w:val="20"/>
              </w:rPr>
            </w:pPr>
          </w:p>
          <w:p w14:paraId="291904C2" w14:textId="3FD85E85" w:rsidR="00BB0A94" w:rsidRDefault="00BB0A94" w:rsidP="00C312EE">
            <w:pPr>
              <w:rPr>
                <w:rFonts w:ascii="Arial" w:hAnsi="Arial" w:cs="Arial"/>
                <w:color w:val="000000" w:themeColor="text1"/>
                <w:sz w:val="20"/>
                <w:szCs w:val="20"/>
              </w:rPr>
            </w:pPr>
          </w:p>
          <w:p w14:paraId="6AAED833" w14:textId="50A90C18" w:rsidR="00BB0A94" w:rsidRDefault="00BB0A94" w:rsidP="00C312EE">
            <w:pPr>
              <w:rPr>
                <w:rFonts w:ascii="Arial" w:hAnsi="Arial" w:cs="Arial"/>
                <w:color w:val="000000" w:themeColor="text1"/>
                <w:sz w:val="20"/>
                <w:szCs w:val="20"/>
              </w:rPr>
            </w:pPr>
          </w:p>
          <w:p w14:paraId="0041E052" w14:textId="7A4756F8" w:rsidR="00BB0A94" w:rsidRDefault="00BB0A94" w:rsidP="00C312EE">
            <w:pPr>
              <w:rPr>
                <w:rFonts w:ascii="Arial" w:hAnsi="Arial" w:cs="Arial"/>
                <w:color w:val="000000" w:themeColor="text1"/>
                <w:sz w:val="20"/>
                <w:szCs w:val="20"/>
              </w:rPr>
            </w:pPr>
          </w:p>
          <w:p w14:paraId="1DE0563E" w14:textId="756EF4F9" w:rsidR="00BB0A94" w:rsidRDefault="00BB0A94" w:rsidP="00C312EE">
            <w:pPr>
              <w:rPr>
                <w:rFonts w:ascii="Arial" w:hAnsi="Arial" w:cs="Arial"/>
                <w:color w:val="000000" w:themeColor="text1"/>
                <w:sz w:val="20"/>
                <w:szCs w:val="20"/>
              </w:rPr>
            </w:pPr>
          </w:p>
          <w:p w14:paraId="3CB8DE42" w14:textId="1B334FBD" w:rsidR="00CC10D0" w:rsidRDefault="00CC10D0" w:rsidP="00C312EE">
            <w:pPr>
              <w:rPr>
                <w:rFonts w:ascii="Arial" w:hAnsi="Arial" w:cs="Arial"/>
                <w:color w:val="000000" w:themeColor="text1"/>
                <w:sz w:val="20"/>
                <w:szCs w:val="20"/>
              </w:rPr>
            </w:pPr>
          </w:p>
          <w:p w14:paraId="1A86BD42" w14:textId="3E175E46" w:rsidR="00CC10D0" w:rsidRDefault="00CC10D0" w:rsidP="00C312EE">
            <w:pPr>
              <w:rPr>
                <w:rFonts w:ascii="Arial" w:hAnsi="Arial" w:cs="Arial"/>
                <w:color w:val="000000" w:themeColor="text1"/>
                <w:sz w:val="20"/>
                <w:szCs w:val="20"/>
              </w:rPr>
            </w:pPr>
          </w:p>
          <w:p w14:paraId="21888058" w14:textId="0CB06C70" w:rsidR="00CC10D0" w:rsidRDefault="00CC10D0" w:rsidP="00C312EE">
            <w:pPr>
              <w:rPr>
                <w:rFonts w:ascii="Arial" w:hAnsi="Arial" w:cs="Arial"/>
                <w:color w:val="000000" w:themeColor="text1"/>
                <w:sz w:val="20"/>
                <w:szCs w:val="20"/>
              </w:rPr>
            </w:pPr>
          </w:p>
          <w:p w14:paraId="673CCE91" w14:textId="22CD6E43" w:rsidR="00CC10D0" w:rsidRDefault="00CC10D0" w:rsidP="00C312EE">
            <w:pPr>
              <w:rPr>
                <w:rFonts w:ascii="Arial" w:hAnsi="Arial" w:cs="Arial"/>
                <w:color w:val="000000" w:themeColor="text1"/>
                <w:sz w:val="20"/>
                <w:szCs w:val="20"/>
              </w:rPr>
            </w:pPr>
          </w:p>
          <w:p w14:paraId="3E0BD529" w14:textId="66FD510C" w:rsidR="00CC10D0" w:rsidRDefault="00CC10D0" w:rsidP="00C312EE">
            <w:pPr>
              <w:rPr>
                <w:rFonts w:ascii="Arial" w:hAnsi="Arial" w:cs="Arial"/>
                <w:color w:val="000000" w:themeColor="text1"/>
                <w:sz w:val="20"/>
                <w:szCs w:val="20"/>
              </w:rPr>
            </w:pPr>
          </w:p>
          <w:p w14:paraId="31FE2500" w14:textId="05E4AE57" w:rsidR="00946FD7" w:rsidRPr="008E5DAA" w:rsidRDefault="00946FD7" w:rsidP="00C312EE">
            <w:pPr>
              <w:rPr>
                <w:rFonts w:ascii="Arial" w:hAnsi="Arial" w:cs="Arial"/>
                <w:color w:val="000000" w:themeColor="text1"/>
                <w:sz w:val="20"/>
                <w:szCs w:val="20"/>
              </w:rPr>
            </w:pPr>
          </w:p>
        </w:tc>
      </w:tr>
      <w:tr w:rsidR="00946FD7" w:rsidRPr="006B46F7" w14:paraId="222DB261" w14:textId="77777777" w:rsidTr="67BEA433">
        <w:tc>
          <w:tcPr>
            <w:tcW w:w="2547" w:type="dxa"/>
            <w:vMerge w:val="restart"/>
          </w:tcPr>
          <w:p w14:paraId="50B3D0C4" w14:textId="1E84CD1B" w:rsidR="00EB0FA9" w:rsidRDefault="00EB0FA9" w:rsidP="00C312EE">
            <w:pPr>
              <w:rPr>
                <w:rFonts w:ascii="Arial" w:hAnsi="Arial" w:cs="Arial"/>
                <w:b/>
                <w:sz w:val="20"/>
                <w:szCs w:val="20"/>
              </w:rPr>
            </w:pPr>
            <w:r w:rsidRPr="00946FD7">
              <w:rPr>
                <w:rFonts w:ascii="Arial" w:hAnsi="Arial" w:cs="Arial"/>
                <w:b/>
                <w:sz w:val="20"/>
                <w:szCs w:val="20"/>
              </w:rPr>
              <w:t>Year 4</w:t>
            </w:r>
          </w:p>
          <w:p w14:paraId="67BD4E16" w14:textId="77777777" w:rsidR="00946FD7" w:rsidRPr="00946FD7" w:rsidRDefault="00946FD7" w:rsidP="00C312EE">
            <w:pPr>
              <w:rPr>
                <w:rFonts w:ascii="Arial" w:hAnsi="Arial" w:cs="Arial"/>
                <w:b/>
                <w:sz w:val="20"/>
                <w:szCs w:val="20"/>
              </w:rPr>
            </w:pPr>
          </w:p>
          <w:p w14:paraId="1D5CBDF5" w14:textId="77777777" w:rsidR="00EB0FA9" w:rsidRPr="00946FD7" w:rsidRDefault="00EB0FA9" w:rsidP="00946FD7">
            <w:pPr>
              <w:spacing w:after="150"/>
              <w:outlineLvl w:val="3"/>
              <w:rPr>
                <w:rFonts w:ascii="Arial" w:eastAsia="Times New Roman" w:hAnsi="Arial" w:cs="Arial"/>
                <w:b/>
                <w:i/>
                <w:iCs/>
                <w:color w:val="000000"/>
                <w:sz w:val="20"/>
                <w:szCs w:val="20"/>
                <w:lang w:val="en" w:eastAsia="en-AU"/>
              </w:rPr>
            </w:pPr>
            <w:r w:rsidRPr="00946FD7">
              <w:rPr>
                <w:rFonts w:ascii="Arial" w:eastAsia="Times New Roman" w:hAnsi="Arial" w:cs="Arial"/>
                <w:b/>
                <w:i/>
                <w:iCs/>
                <w:color w:val="000000"/>
                <w:sz w:val="20"/>
                <w:szCs w:val="20"/>
                <w:lang w:val="en" w:eastAsia="en-AU"/>
              </w:rPr>
              <w:t>Looking After My Body</w:t>
            </w:r>
          </w:p>
          <w:p w14:paraId="09F00FD0" w14:textId="77777777" w:rsidR="00EB0FA9" w:rsidRPr="006B46F7" w:rsidRDefault="00EB0FA9" w:rsidP="00946FD7">
            <w:pPr>
              <w:spacing w:after="150"/>
              <w:rPr>
                <w:rFonts w:ascii="Arial" w:eastAsia="Times New Roman" w:hAnsi="Arial" w:cs="Arial"/>
                <w:color w:val="000000"/>
                <w:sz w:val="20"/>
                <w:szCs w:val="20"/>
                <w:lang w:val="en" w:eastAsia="en-AU"/>
              </w:rPr>
            </w:pPr>
            <w:r w:rsidRPr="00946FD7">
              <w:rPr>
                <w:rFonts w:ascii="Arial" w:eastAsia="Times New Roman" w:hAnsi="Arial" w:cs="Arial"/>
                <w:i/>
                <w:iCs/>
                <w:color w:val="000000"/>
                <w:sz w:val="20"/>
                <w:szCs w:val="20"/>
                <w:lang w:val="en" w:eastAsia="en-AU"/>
              </w:rPr>
              <w:t>Looking after my body</w:t>
            </w:r>
            <w:r w:rsidRPr="006B46F7">
              <w:rPr>
                <w:rFonts w:ascii="Arial" w:eastAsia="Times New Roman" w:hAnsi="Arial" w:cs="Arial"/>
                <w:color w:val="000000"/>
                <w:sz w:val="20"/>
                <w:szCs w:val="20"/>
                <w:lang w:val="en" w:eastAsia="en-AU"/>
              </w:rPr>
              <w:t xml:space="preserve"> teaches personal safety to young students in a healthy, positive way. The program introduces skills that can help protect children from abuse. The program also begins to address changes during puberty as children may have body changes happening at this age. It is important for students to have relevant information before these changes occur.</w:t>
            </w:r>
          </w:p>
        </w:tc>
        <w:tc>
          <w:tcPr>
            <w:tcW w:w="2268" w:type="dxa"/>
            <w:vMerge w:val="restart"/>
          </w:tcPr>
          <w:p w14:paraId="599B4DB1" w14:textId="569902B3" w:rsidR="00EB0FA9" w:rsidRDefault="00EB0FA9" w:rsidP="00C312EE">
            <w:pPr>
              <w:rPr>
                <w:rFonts w:ascii="Arial" w:hAnsi="Arial" w:cs="Arial"/>
                <w:sz w:val="20"/>
                <w:szCs w:val="20"/>
              </w:rPr>
            </w:pPr>
            <w:r w:rsidRPr="006B46F7">
              <w:rPr>
                <w:rFonts w:ascii="Arial" w:hAnsi="Arial" w:cs="Arial"/>
                <w:sz w:val="20"/>
                <w:szCs w:val="20"/>
              </w:rPr>
              <w:t xml:space="preserve">2 x </w:t>
            </w:r>
            <w:proofErr w:type="gramStart"/>
            <w:r w:rsidRPr="006B46F7">
              <w:rPr>
                <w:rFonts w:ascii="Arial" w:hAnsi="Arial" w:cs="Arial"/>
                <w:sz w:val="20"/>
                <w:szCs w:val="20"/>
              </w:rPr>
              <w:t>60 minute</w:t>
            </w:r>
            <w:proofErr w:type="gramEnd"/>
            <w:r w:rsidRPr="006B46F7">
              <w:rPr>
                <w:rFonts w:ascii="Arial" w:hAnsi="Arial" w:cs="Arial"/>
                <w:sz w:val="20"/>
                <w:szCs w:val="20"/>
              </w:rPr>
              <w:t xml:space="preserve"> session for classes up to 30 students.</w:t>
            </w:r>
          </w:p>
          <w:p w14:paraId="47097CE5" w14:textId="52093E4C" w:rsidR="008214CB" w:rsidRDefault="008214CB" w:rsidP="00C312EE">
            <w:pPr>
              <w:rPr>
                <w:rFonts w:ascii="Arial" w:hAnsi="Arial" w:cs="Arial"/>
                <w:sz w:val="20"/>
                <w:szCs w:val="20"/>
              </w:rPr>
            </w:pPr>
          </w:p>
          <w:p w14:paraId="47A7D309" w14:textId="21DA7967" w:rsidR="008214CB" w:rsidRPr="006B46F7" w:rsidRDefault="008214CB" w:rsidP="00C312EE">
            <w:pPr>
              <w:rPr>
                <w:rFonts w:ascii="Arial" w:hAnsi="Arial" w:cs="Arial"/>
                <w:sz w:val="20"/>
                <w:szCs w:val="20"/>
              </w:rPr>
            </w:pPr>
            <w:r>
              <w:rPr>
                <w:rFonts w:ascii="Arial" w:hAnsi="Arial" w:cs="Arial"/>
                <w:sz w:val="20"/>
                <w:szCs w:val="20"/>
              </w:rPr>
              <w:t>Schools can opt to include/ not include puberty at year 4.</w:t>
            </w:r>
          </w:p>
          <w:p w14:paraId="360062CE" w14:textId="77777777" w:rsidR="00EB0FA9" w:rsidRPr="006B46F7" w:rsidRDefault="00EB0FA9" w:rsidP="00C312EE">
            <w:pPr>
              <w:rPr>
                <w:rFonts w:ascii="Arial" w:hAnsi="Arial" w:cs="Arial"/>
                <w:sz w:val="20"/>
                <w:szCs w:val="20"/>
              </w:rPr>
            </w:pPr>
          </w:p>
          <w:p w14:paraId="47DB5B11" w14:textId="7C9A65D5" w:rsidR="00EB0FA9" w:rsidRPr="006B46F7" w:rsidRDefault="00EB0FA9" w:rsidP="00C312EE">
            <w:pPr>
              <w:rPr>
                <w:rFonts w:ascii="Arial" w:hAnsi="Arial" w:cs="Arial"/>
                <w:sz w:val="20"/>
                <w:szCs w:val="20"/>
              </w:rPr>
            </w:pPr>
            <w:r w:rsidRPr="006B46F7">
              <w:rPr>
                <w:rFonts w:ascii="Arial" w:hAnsi="Arial" w:cs="Arial"/>
                <w:sz w:val="20"/>
                <w:szCs w:val="20"/>
              </w:rPr>
              <w:t xml:space="preserve">There are a variety of interactive experiences for students to enjoy during the sessions, including class discussion </w:t>
            </w:r>
            <w:r w:rsidR="00946FD7">
              <w:rPr>
                <w:rFonts w:ascii="Arial" w:hAnsi="Arial" w:cs="Arial"/>
                <w:sz w:val="20"/>
                <w:szCs w:val="20"/>
              </w:rPr>
              <w:t>and</w:t>
            </w:r>
            <w:r w:rsidRPr="006B46F7">
              <w:rPr>
                <w:rFonts w:ascii="Arial" w:hAnsi="Arial" w:cs="Arial"/>
                <w:sz w:val="20"/>
                <w:szCs w:val="20"/>
              </w:rPr>
              <w:t xml:space="preserve"> group activities.</w:t>
            </w:r>
          </w:p>
          <w:p w14:paraId="45417A09" w14:textId="77777777" w:rsidR="00EB0FA9" w:rsidRPr="006B46F7" w:rsidRDefault="00EB0FA9" w:rsidP="00C312EE">
            <w:pPr>
              <w:rPr>
                <w:rFonts w:ascii="Arial" w:hAnsi="Arial" w:cs="Arial"/>
                <w:sz w:val="20"/>
                <w:szCs w:val="20"/>
              </w:rPr>
            </w:pPr>
          </w:p>
          <w:p w14:paraId="7BF38375" w14:textId="43D61EDA" w:rsidR="00EB0FA9" w:rsidRPr="006B46F7" w:rsidRDefault="00EB0FA9" w:rsidP="00C312EE">
            <w:pPr>
              <w:rPr>
                <w:rFonts w:ascii="Arial" w:hAnsi="Arial" w:cs="Arial"/>
                <w:sz w:val="20"/>
                <w:szCs w:val="20"/>
              </w:rPr>
            </w:pPr>
            <w:r w:rsidRPr="006B46F7">
              <w:rPr>
                <w:rFonts w:ascii="Arial" w:hAnsi="Arial" w:cs="Arial"/>
                <w:sz w:val="20"/>
                <w:szCs w:val="20"/>
              </w:rPr>
              <w:t xml:space="preserve">Cost to school </w:t>
            </w:r>
            <w:r w:rsidR="00946FD7">
              <w:rPr>
                <w:rFonts w:ascii="Arial" w:hAnsi="Arial" w:cs="Arial"/>
                <w:sz w:val="20"/>
                <w:szCs w:val="20"/>
              </w:rPr>
              <w:t xml:space="preserve">is </w:t>
            </w:r>
            <w:r w:rsidRPr="006B46F7">
              <w:rPr>
                <w:rFonts w:ascii="Arial" w:hAnsi="Arial" w:cs="Arial"/>
                <w:sz w:val="20"/>
                <w:szCs w:val="20"/>
              </w:rPr>
              <w:t xml:space="preserve">based on number of classes booked. This includes a </w:t>
            </w:r>
            <w:r w:rsidR="00946FD7">
              <w:rPr>
                <w:rFonts w:ascii="Arial" w:hAnsi="Arial" w:cs="Arial"/>
                <w:sz w:val="20"/>
                <w:szCs w:val="20"/>
              </w:rPr>
              <w:t>booklet</w:t>
            </w:r>
            <w:r w:rsidRPr="006B46F7">
              <w:rPr>
                <w:rFonts w:ascii="Arial" w:hAnsi="Arial" w:cs="Arial"/>
                <w:sz w:val="20"/>
                <w:szCs w:val="20"/>
              </w:rPr>
              <w:t xml:space="preserve"> to take home.</w:t>
            </w:r>
          </w:p>
          <w:p w14:paraId="480717B0" w14:textId="77777777" w:rsidR="00EB0FA9" w:rsidRPr="006B46F7" w:rsidRDefault="00EB0FA9" w:rsidP="00C312EE">
            <w:pPr>
              <w:rPr>
                <w:rFonts w:ascii="Arial" w:hAnsi="Arial" w:cs="Arial"/>
                <w:color w:val="000000"/>
                <w:sz w:val="20"/>
                <w:szCs w:val="20"/>
              </w:rPr>
            </w:pPr>
          </w:p>
        </w:tc>
        <w:tc>
          <w:tcPr>
            <w:tcW w:w="2268" w:type="dxa"/>
            <w:vMerge w:val="restart"/>
          </w:tcPr>
          <w:p w14:paraId="24E61B40" w14:textId="77777777" w:rsidR="00984CB1" w:rsidRPr="006B46F7" w:rsidRDefault="00984CB1" w:rsidP="00984CB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and</w:t>
            </w:r>
            <w:r w:rsidRPr="006B46F7">
              <w:rPr>
                <w:rFonts w:ascii="Arial" w:hAnsi="Arial" w:cs="Arial"/>
                <w:sz w:val="20"/>
                <w:szCs w:val="20"/>
                <w:lang w:eastAsia="ar-SA"/>
              </w:rPr>
              <w:t xml:space="preserve"> emotional changes </w:t>
            </w:r>
            <w:r>
              <w:rPr>
                <w:rFonts w:ascii="Arial" w:hAnsi="Arial" w:cs="Arial"/>
                <w:sz w:val="20"/>
                <w:szCs w:val="20"/>
                <w:lang w:eastAsia="ar-SA"/>
              </w:rPr>
              <w:t>of puberty.</w:t>
            </w:r>
          </w:p>
          <w:p w14:paraId="69A2C82B" w14:textId="0159C892" w:rsidR="00984CB1" w:rsidRDefault="00984CB1" w:rsidP="00984CB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how to look after their bodies.</w:t>
            </w:r>
          </w:p>
          <w:p w14:paraId="4232C846" w14:textId="77777777" w:rsidR="00984CB1" w:rsidRDefault="00984CB1" w:rsidP="00984CB1">
            <w:pPr>
              <w:rPr>
                <w:rFonts w:ascii="Arial" w:hAnsi="Arial" w:cs="Arial"/>
                <w:sz w:val="20"/>
                <w:szCs w:val="20"/>
              </w:rPr>
            </w:pPr>
          </w:p>
          <w:p w14:paraId="16B86620" w14:textId="77777777" w:rsidR="00984CB1" w:rsidRDefault="00984CB1" w:rsidP="00984CB1">
            <w:pPr>
              <w:rPr>
                <w:rFonts w:ascii="Arial" w:hAnsi="Arial" w:cs="Arial"/>
                <w:sz w:val="20"/>
                <w:szCs w:val="20"/>
              </w:rPr>
            </w:pPr>
          </w:p>
          <w:p w14:paraId="1CCC3696" w14:textId="77777777" w:rsidR="00984CB1" w:rsidRDefault="00984CB1" w:rsidP="00984CB1">
            <w:pPr>
              <w:rPr>
                <w:rFonts w:ascii="Arial" w:hAnsi="Arial" w:cs="Arial"/>
                <w:sz w:val="20"/>
                <w:szCs w:val="20"/>
              </w:rPr>
            </w:pPr>
          </w:p>
          <w:p w14:paraId="5BECA2F8" w14:textId="77777777" w:rsidR="00984CB1" w:rsidRDefault="00984CB1" w:rsidP="00984CB1">
            <w:pPr>
              <w:rPr>
                <w:rFonts w:ascii="Arial" w:hAnsi="Arial" w:cs="Arial"/>
                <w:sz w:val="20"/>
                <w:szCs w:val="20"/>
              </w:rPr>
            </w:pPr>
          </w:p>
          <w:p w14:paraId="287A9CC1" w14:textId="77777777" w:rsidR="00984CB1" w:rsidRDefault="00984CB1" w:rsidP="00984CB1">
            <w:pPr>
              <w:rPr>
                <w:rFonts w:ascii="Arial" w:hAnsi="Arial" w:cs="Arial"/>
                <w:sz w:val="20"/>
                <w:szCs w:val="20"/>
              </w:rPr>
            </w:pPr>
          </w:p>
          <w:p w14:paraId="5C910062" w14:textId="77777777" w:rsidR="00984CB1" w:rsidRDefault="00984CB1" w:rsidP="00984CB1">
            <w:pPr>
              <w:rPr>
                <w:rFonts w:ascii="Arial" w:hAnsi="Arial" w:cs="Arial"/>
                <w:sz w:val="20"/>
                <w:szCs w:val="20"/>
              </w:rPr>
            </w:pPr>
          </w:p>
          <w:p w14:paraId="4644D19B" w14:textId="77777777" w:rsidR="00984CB1" w:rsidRDefault="00984CB1" w:rsidP="00984CB1">
            <w:pPr>
              <w:rPr>
                <w:rFonts w:ascii="Arial" w:hAnsi="Arial" w:cs="Arial"/>
                <w:sz w:val="20"/>
                <w:szCs w:val="20"/>
              </w:rPr>
            </w:pPr>
          </w:p>
          <w:p w14:paraId="6C7040C9" w14:textId="41C88FE3" w:rsidR="00984CB1" w:rsidRDefault="00984CB1" w:rsidP="00984CB1">
            <w:pPr>
              <w:rPr>
                <w:rFonts w:ascii="Arial" w:hAnsi="Arial" w:cs="Arial"/>
                <w:sz w:val="20"/>
                <w:szCs w:val="20"/>
              </w:rPr>
            </w:pPr>
            <w:r w:rsidRPr="006B46F7">
              <w:rPr>
                <w:rFonts w:ascii="Arial" w:hAnsi="Arial" w:cs="Arial"/>
                <w:sz w:val="20"/>
                <w:szCs w:val="20"/>
              </w:rPr>
              <w:t>Develop an understanding of feelings</w:t>
            </w:r>
            <w:r>
              <w:rPr>
                <w:rFonts w:ascii="Arial" w:hAnsi="Arial" w:cs="Arial"/>
                <w:sz w:val="20"/>
                <w:szCs w:val="20"/>
              </w:rPr>
              <w:t xml:space="preserve"> and warning signs</w:t>
            </w:r>
            <w:r w:rsidRPr="006B46F7">
              <w:rPr>
                <w:rFonts w:ascii="Arial" w:hAnsi="Arial" w:cs="Arial"/>
                <w:sz w:val="20"/>
                <w:szCs w:val="20"/>
              </w:rPr>
              <w:t>.</w:t>
            </w:r>
          </w:p>
          <w:p w14:paraId="6CEFEDF1" w14:textId="4B8826A5" w:rsidR="00984CB1" w:rsidRDefault="00984CB1" w:rsidP="00984CB1">
            <w:pPr>
              <w:rPr>
                <w:rFonts w:ascii="Arial" w:hAnsi="Arial" w:cs="Arial"/>
                <w:sz w:val="20"/>
                <w:szCs w:val="20"/>
              </w:rPr>
            </w:pPr>
          </w:p>
          <w:p w14:paraId="38AF20AE" w14:textId="77777777" w:rsidR="00984CB1" w:rsidRDefault="00984CB1" w:rsidP="00984CB1">
            <w:pPr>
              <w:rPr>
                <w:rFonts w:ascii="Arial" w:hAnsi="Arial" w:cs="Arial"/>
                <w:sz w:val="20"/>
                <w:szCs w:val="20"/>
              </w:rPr>
            </w:pPr>
          </w:p>
          <w:p w14:paraId="69FCEEDA" w14:textId="77777777" w:rsidR="00984CB1" w:rsidRDefault="00984CB1" w:rsidP="00984CB1">
            <w:pPr>
              <w:rPr>
                <w:rFonts w:ascii="Arial" w:hAnsi="Arial" w:cs="Arial"/>
                <w:sz w:val="20"/>
                <w:szCs w:val="20"/>
              </w:rPr>
            </w:pPr>
          </w:p>
          <w:p w14:paraId="4473D97B" w14:textId="77777777" w:rsidR="00984CB1" w:rsidRDefault="00984CB1" w:rsidP="00984CB1">
            <w:pPr>
              <w:rPr>
                <w:rFonts w:ascii="Arial" w:hAnsi="Arial" w:cs="Arial"/>
                <w:sz w:val="20"/>
                <w:szCs w:val="20"/>
              </w:rPr>
            </w:pPr>
          </w:p>
          <w:p w14:paraId="477DCDAC" w14:textId="77777777" w:rsidR="00984CB1" w:rsidRDefault="00984CB1" w:rsidP="00984CB1">
            <w:pPr>
              <w:rPr>
                <w:rFonts w:ascii="Arial" w:hAnsi="Arial" w:cs="Arial"/>
                <w:sz w:val="20"/>
                <w:szCs w:val="20"/>
              </w:rPr>
            </w:pPr>
          </w:p>
          <w:p w14:paraId="2D3E8334" w14:textId="2B6B1E80" w:rsidR="00984CB1" w:rsidRDefault="00984CB1" w:rsidP="00984CB1">
            <w:pPr>
              <w:rPr>
                <w:rFonts w:ascii="Arial" w:hAnsi="Arial" w:cs="Arial"/>
                <w:sz w:val="20"/>
                <w:szCs w:val="20"/>
              </w:rPr>
            </w:pPr>
            <w:r w:rsidRPr="006B46F7">
              <w:rPr>
                <w:rFonts w:ascii="Arial" w:hAnsi="Arial" w:cs="Arial"/>
                <w:sz w:val="20"/>
                <w:szCs w:val="20"/>
              </w:rPr>
              <w:t>Support students to identify types of touch.</w:t>
            </w:r>
          </w:p>
          <w:p w14:paraId="523C289F" w14:textId="77777777" w:rsidR="00984CB1" w:rsidRDefault="00984CB1" w:rsidP="00984CB1">
            <w:pPr>
              <w:rPr>
                <w:rFonts w:ascii="Arial" w:hAnsi="Arial" w:cs="Arial"/>
                <w:sz w:val="20"/>
                <w:szCs w:val="20"/>
              </w:rPr>
            </w:pPr>
          </w:p>
          <w:p w14:paraId="413F5797" w14:textId="3E9A0794" w:rsidR="00984CB1" w:rsidRDefault="00984CB1" w:rsidP="00984CB1">
            <w:pPr>
              <w:rPr>
                <w:rFonts w:ascii="Arial" w:hAnsi="Arial" w:cs="Arial"/>
                <w:sz w:val="20"/>
                <w:szCs w:val="20"/>
              </w:rPr>
            </w:pPr>
            <w:r>
              <w:rPr>
                <w:rFonts w:ascii="Arial" w:hAnsi="Arial" w:cs="Arial"/>
                <w:sz w:val="20"/>
                <w:szCs w:val="20"/>
              </w:rPr>
              <w:t>Further develop understanding of bodily autonomy and consent.</w:t>
            </w:r>
          </w:p>
          <w:p w14:paraId="2CD95B5C" w14:textId="77777777" w:rsidR="00984CB1" w:rsidRDefault="00984CB1" w:rsidP="00984CB1">
            <w:pPr>
              <w:rPr>
                <w:rFonts w:ascii="Arial" w:hAnsi="Arial" w:cs="Arial"/>
                <w:sz w:val="20"/>
                <w:szCs w:val="20"/>
              </w:rPr>
            </w:pPr>
          </w:p>
          <w:p w14:paraId="5324A243" w14:textId="40E9EFD6" w:rsidR="00EB0FA9" w:rsidRPr="006B46F7" w:rsidRDefault="00EB0FA9" w:rsidP="00946FD7">
            <w:pPr>
              <w:rPr>
                <w:rFonts w:ascii="Arial" w:hAnsi="Arial" w:cs="Arial"/>
                <w:sz w:val="20"/>
                <w:szCs w:val="20"/>
              </w:rPr>
            </w:pPr>
            <w:r w:rsidRPr="006B46F7">
              <w:rPr>
                <w:rFonts w:ascii="Arial" w:hAnsi="Arial" w:cs="Arial"/>
                <w:sz w:val="20"/>
                <w:szCs w:val="20"/>
              </w:rPr>
              <w:t xml:space="preserve">Recognise and name external </w:t>
            </w:r>
            <w:r w:rsidR="00946FD7">
              <w:rPr>
                <w:rFonts w:ascii="Arial" w:hAnsi="Arial" w:cs="Arial"/>
                <w:sz w:val="20"/>
                <w:szCs w:val="20"/>
              </w:rPr>
              <w:t>p</w:t>
            </w:r>
            <w:r w:rsidRPr="006B46F7">
              <w:rPr>
                <w:rFonts w:ascii="Arial" w:hAnsi="Arial" w:cs="Arial"/>
                <w:sz w:val="20"/>
                <w:szCs w:val="20"/>
              </w:rPr>
              <w:t xml:space="preserve">ublic </w:t>
            </w:r>
            <w:r w:rsidR="00946FD7">
              <w:rPr>
                <w:rFonts w:ascii="Arial" w:hAnsi="Arial" w:cs="Arial"/>
                <w:sz w:val="20"/>
                <w:szCs w:val="20"/>
              </w:rPr>
              <w:t xml:space="preserve">and </w:t>
            </w:r>
            <w:r w:rsidRPr="006B46F7">
              <w:rPr>
                <w:rFonts w:ascii="Arial" w:hAnsi="Arial" w:cs="Arial"/>
                <w:sz w:val="20"/>
                <w:szCs w:val="20"/>
              </w:rPr>
              <w:t>private body parts.</w:t>
            </w:r>
          </w:p>
          <w:p w14:paraId="3F71D0B0" w14:textId="77777777" w:rsidR="00EB0FA9" w:rsidRPr="006B46F7" w:rsidRDefault="00EB0FA9" w:rsidP="00946FD7">
            <w:pPr>
              <w:rPr>
                <w:rFonts w:ascii="Arial" w:hAnsi="Arial" w:cs="Arial"/>
                <w:sz w:val="20"/>
                <w:szCs w:val="20"/>
              </w:rPr>
            </w:pPr>
          </w:p>
          <w:p w14:paraId="0C5FBC71" w14:textId="6EAB95B3" w:rsidR="00EB0FA9" w:rsidRPr="006B46F7" w:rsidRDefault="00EB0FA9" w:rsidP="00946FD7">
            <w:pPr>
              <w:rPr>
                <w:rFonts w:ascii="Arial" w:hAnsi="Arial" w:cs="Arial"/>
                <w:sz w:val="20"/>
                <w:szCs w:val="20"/>
              </w:rPr>
            </w:pPr>
            <w:r w:rsidRPr="006B46F7">
              <w:rPr>
                <w:rFonts w:ascii="Arial" w:hAnsi="Arial" w:cs="Arial"/>
                <w:sz w:val="20"/>
                <w:szCs w:val="20"/>
              </w:rPr>
              <w:t>Further develop concepts of public</w:t>
            </w:r>
            <w:r w:rsidR="00946FD7">
              <w:rPr>
                <w:rFonts w:ascii="Arial" w:hAnsi="Arial" w:cs="Arial"/>
                <w:sz w:val="20"/>
                <w:szCs w:val="20"/>
              </w:rPr>
              <w:t xml:space="preserve"> and</w:t>
            </w:r>
            <w:r w:rsidRPr="006B46F7">
              <w:rPr>
                <w:rFonts w:ascii="Arial" w:hAnsi="Arial" w:cs="Arial"/>
                <w:sz w:val="20"/>
                <w:szCs w:val="20"/>
              </w:rPr>
              <w:t xml:space="preserve"> private bodies, places </w:t>
            </w:r>
            <w:r w:rsidR="00946FD7">
              <w:rPr>
                <w:rFonts w:ascii="Arial" w:hAnsi="Arial" w:cs="Arial"/>
                <w:sz w:val="20"/>
                <w:szCs w:val="20"/>
              </w:rPr>
              <w:t>and</w:t>
            </w:r>
            <w:r w:rsidRPr="006B46F7">
              <w:rPr>
                <w:rFonts w:ascii="Arial" w:hAnsi="Arial" w:cs="Arial"/>
                <w:sz w:val="20"/>
                <w:szCs w:val="20"/>
              </w:rPr>
              <w:t xml:space="preserve"> activities.</w:t>
            </w:r>
          </w:p>
          <w:p w14:paraId="0914D131" w14:textId="77777777" w:rsidR="00EB0FA9" w:rsidRPr="006B46F7" w:rsidRDefault="00EB0FA9" w:rsidP="00946FD7">
            <w:pPr>
              <w:rPr>
                <w:rFonts w:ascii="Arial" w:hAnsi="Arial" w:cs="Arial"/>
                <w:sz w:val="20"/>
                <w:szCs w:val="20"/>
              </w:rPr>
            </w:pPr>
            <w:r w:rsidRPr="006B46F7">
              <w:rPr>
                <w:rFonts w:ascii="Arial" w:hAnsi="Arial" w:cs="Arial"/>
                <w:sz w:val="20"/>
                <w:szCs w:val="20"/>
              </w:rPr>
              <w:t>Support students to identify their personal safety network.</w:t>
            </w:r>
          </w:p>
          <w:p w14:paraId="7EA9E77D" w14:textId="77777777" w:rsidR="00EB0FA9" w:rsidRPr="006B46F7" w:rsidRDefault="00EB0FA9" w:rsidP="00946FD7">
            <w:pPr>
              <w:rPr>
                <w:rFonts w:ascii="Arial" w:hAnsi="Arial" w:cs="Arial"/>
                <w:sz w:val="20"/>
                <w:szCs w:val="20"/>
              </w:rPr>
            </w:pPr>
          </w:p>
          <w:p w14:paraId="2D3B1F4F" w14:textId="77777777" w:rsidR="00EB0FA9" w:rsidRPr="006B46F7" w:rsidRDefault="00EB0FA9" w:rsidP="00946FD7">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Answer questions students may have.</w:t>
            </w:r>
          </w:p>
          <w:p w14:paraId="502CF2CA" w14:textId="6A0D18EF" w:rsidR="00EB0FA9" w:rsidRPr="006B46F7" w:rsidRDefault="00EB0FA9" w:rsidP="00946FD7">
            <w:pPr>
              <w:rPr>
                <w:rFonts w:ascii="Arial" w:hAnsi="Arial" w:cs="Arial"/>
                <w:sz w:val="20"/>
                <w:szCs w:val="20"/>
              </w:rPr>
            </w:pPr>
            <w:r w:rsidRPr="006B46F7">
              <w:rPr>
                <w:rFonts w:ascii="Arial" w:hAnsi="Arial" w:cs="Arial"/>
                <w:sz w:val="20"/>
                <w:szCs w:val="20"/>
              </w:rPr>
              <w:t xml:space="preserve">Includes </w:t>
            </w:r>
            <w:r w:rsidRPr="00946FD7">
              <w:rPr>
                <w:rFonts w:ascii="Arial" w:hAnsi="Arial" w:cs="Arial"/>
                <w:i/>
                <w:iCs/>
                <w:sz w:val="20"/>
                <w:szCs w:val="20"/>
              </w:rPr>
              <w:t>I have the right to be safe</w:t>
            </w:r>
            <w:r w:rsidR="00946FD7">
              <w:rPr>
                <w:rFonts w:ascii="Arial" w:hAnsi="Arial" w:cs="Arial"/>
                <w:sz w:val="20"/>
                <w:szCs w:val="20"/>
              </w:rPr>
              <w:t xml:space="preserve"> </w:t>
            </w:r>
            <w:r w:rsidRPr="006B46F7">
              <w:rPr>
                <w:rFonts w:ascii="Arial" w:hAnsi="Arial" w:cs="Arial"/>
                <w:sz w:val="20"/>
                <w:szCs w:val="20"/>
              </w:rPr>
              <w:t>booklet for children to take home and discuss with parents</w:t>
            </w:r>
            <w:r w:rsidR="00946FD7">
              <w:rPr>
                <w:rFonts w:ascii="Arial" w:hAnsi="Arial" w:cs="Arial"/>
                <w:sz w:val="20"/>
                <w:szCs w:val="20"/>
              </w:rPr>
              <w:t>/ carers.</w:t>
            </w:r>
          </w:p>
          <w:p w14:paraId="10228352" w14:textId="77777777" w:rsidR="00EB0FA9" w:rsidRPr="006B46F7" w:rsidRDefault="00EB0FA9" w:rsidP="00946FD7">
            <w:pPr>
              <w:tabs>
                <w:tab w:val="left" w:pos="-1440"/>
                <w:tab w:val="left" w:pos="2880"/>
              </w:tabs>
              <w:suppressAutoHyphens/>
              <w:spacing w:after="220"/>
              <w:ind w:right="527"/>
              <w:rPr>
                <w:rFonts w:ascii="Arial" w:hAnsi="Arial" w:cs="Arial"/>
                <w:color w:val="000000"/>
                <w:sz w:val="20"/>
                <w:szCs w:val="20"/>
              </w:rPr>
            </w:pPr>
          </w:p>
        </w:tc>
        <w:tc>
          <w:tcPr>
            <w:tcW w:w="1701" w:type="dxa"/>
          </w:tcPr>
          <w:p w14:paraId="1714AB45" w14:textId="66EE2A3E" w:rsidR="00EB0FA9" w:rsidRPr="006B46F7" w:rsidRDefault="00BB0A94" w:rsidP="00C312EE">
            <w:pPr>
              <w:rPr>
                <w:rFonts w:ascii="Arial" w:hAnsi="Arial" w:cs="Arial"/>
                <w:color w:val="000000"/>
                <w:sz w:val="20"/>
                <w:szCs w:val="20"/>
              </w:rPr>
            </w:pPr>
            <w:r>
              <w:rPr>
                <w:rFonts w:ascii="Arial" w:hAnsi="Arial" w:cs="Arial"/>
                <w:color w:val="000000"/>
                <w:sz w:val="20"/>
                <w:szCs w:val="20"/>
              </w:rPr>
              <w:t>Identities and change</w:t>
            </w:r>
          </w:p>
          <w:p w14:paraId="0EFB3EAD" w14:textId="77777777" w:rsidR="00EB0FA9" w:rsidRPr="006B46F7" w:rsidRDefault="00EB0FA9" w:rsidP="00C312EE">
            <w:pPr>
              <w:rPr>
                <w:rFonts w:ascii="Arial" w:hAnsi="Arial" w:cs="Arial"/>
                <w:color w:val="000000"/>
                <w:sz w:val="20"/>
                <w:szCs w:val="20"/>
              </w:rPr>
            </w:pPr>
          </w:p>
        </w:tc>
        <w:tc>
          <w:tcPr>
            <w:tcW w:w="6350" w:type="dxa"/>
          </w:tcPr>
          <w:p w14:paraId="16F674B9" w14:textId="5F16396F" w:rsidR="00BB0A94" w:rsidRPr="00585705" w:rsidRDefault="00BB0A94" w:rsidP="00BB0A94">
            <w:pPr>
              <w:shd w:val="clear" w:color="auto" w:fill="FAF9F7"/>
              <w:outlineLvl w:val="4"/>
              <w:rPr>
                <w:rFonts w:ascii="Arial" w:eastAsia="Times New Roman" w:hAnsi="Arial" w:cs="Arial"/>
                <w:sz w:val="20"/>
                <w:szCs w:val="20"/>
                <w:lang w:eastAsia="en-AU"/>
              </w:rPr>
            </w:pPr>
            <w:hyperlink r:id="rId18" w:history="1">
              <w:r w:rsidRPr="00585705">
                <w:rPr>
                  <w:rStyle w:val="button-text"/>
                  <w:rFonts w:ascii="Arial" w:hAnsi="Arial" w:cs="Arial"/>
                  <w:sz w:val="20"/>
                  <w:szCs w:val="20"/>
                  <w:shd w:val="clear" w:color="auto" w:fill="FAF9F7"/>
                </w:rPr>
                <w:t>AC9HP4P02</w:t>
              </w:r>
            </w:hyperlink>
          </w:p>
          <w:p w14:paraId="2EE3AB62" w14:textId="0B32A38A" w:rsidR="00BB0A94" w:rsidRPr="00585705" w:rsidRDefault="00BB0A94" w:rsidP="00BB0A94">
            <w:pPr>
              <w:shd w:val="clear" w:color="auto" w:fill="FAF9F7"/>
              <w:outlineLvl w:val="4"/>
              <w:rPr>
                <w:rFonts w:ascii="Arial" w:eastAsia="Times New Roman" w:hAnsi="Arial" w:cs="Arial"/>
                <w:sz w:val="20"/>
                <w:szCs w:val="20"/>
                <w:lang w:eastAsia="en-AU"/>
              </w:rPr>
            </w:pPr>
            <w:r w:rsidRPr="00585705">
              <w:rPr>
                <w:rFonts w:ascii="Arial" w:eastAsia="Times New Roman" w:hAnsi="Arial" w:cs="Arial"/>
                <w:sz w:val="20"/>
                <w:szCs w:val="20"/>
                <w:lang w:eastAsia="en-AU"/>
              </w:rPr>
              <w:t>plan, rehearse and reflect on strategies to cope with the different changes and transitions they experience, such as the changes associated with puberty</w:t>
            </w:r>
          </w:p>
          <w:p w14:paraId="30B8A8A5" w14:textId="1DE9680E" w:rsidR="00044CA5" w:rsidRPr="00585705" w:rsidRDefault="00044CA5">
            <w:pPr>
              <w:pStyle w:val="ListParagraph"/>
              <w:numPr>
                <w:ilvl w:val="0"/>
                <w:numId w:val="13"/>
              </w:numPr>
              <w:shd w:val="clear" w:color="auto" w:fill="FAF9F7"/>
              <w:outlineLvl w:val="4"/>
              <w:rPr>
                <w:rFonts w:ascii="Arial" w:eastAsia="Times New Roman" w:hAnsi="Arial" w:cs="Arial"/>
                <w:sz w:val="20"/>
                <w:szCs w:val="20"/>
                <w:lang w:eastAsia="en-AU"/>
              </w:rPr>
            </w:pPr>
            <w:r w:rsidRPr="00585705">
              <w:rPr>
                <w:rFonts w:ascii="Arial" w:hAnsi="Arial" w:cs="Arial"/>
                <w:sz w:val="20"/>
                <w:szCs w:val="20"/>
                <w:shd w:val="clear" w:color="auto" w:fill="FFFFFF"/>
              </w:rPr>
              <w:t>discussing physical, social and emotional changes that occur as individuals get older, and exploring how these changes impact how they think and feel about themselves and different situations</w:t>
            </w:r>
          </w:p>
          <w:p w14:paraId="710DBD6B" w14:textId="65F0C89C" w:rsidR="00044CA5" w:rsidRPr="00585705" w:rsidRDefault="00044CA5">
            <w:pPr>
              <w:pStyle w:val="ListParagraph"/>
              <w:numPr>
                <w:ilvl w:val="0"/>
                <w:numId w:val="13"/>
              </w:numPr>
              <w:shd w:val="clear" w:color="auto" w:fill="FAF9F7"/>
              <w:outlineLvl w:val="4"/>
              <w:rPr>
                <w:rFonts w:ascii="Arial" w:eastAsia="Times New Roman" w:hAnsi="Arial" w:cs="Arial"/>
                <w:sz w:val="20"/>
                <w:szCs w:val="20"/>
                <w:lang w:eastAsia="en-AU"/>
              </w:rPr>
            </w:pPr>
            <w:r w:rsidRPr="00585705">
              <w:rPr>
                <w:rFonts w:ascii="Arial" w:hAnsi="Arial" w:cs="Arial"/>
                <w:sz w:val="20"/>
                <w:szCs w:val="20"/>
                <w:shd w:val="clear" w:color="auto" w:fill="FFFFFF"/>
              </w:rPr>
              <w:t>identifying people or sources of information they can access if they have questions about the changes that occur during puberty</w:t>
            </w:r>
          </w:p>
          <w:p w14:paraId="5FCDF3EA" w14:textId="77777777" w:rsidR="00EB0FA9" w:rsidRPr="00585705" w:rsidRDefault="00044CA5">
            <w:pPr>
              <w:pStyle w:val="ListParagraph"/>
              <w:numPr>
                <w:ilvl w:val="0"/>
                <w:numId w:val="13"/>
              </w:numPr>
              <w:rPr>
                <w:rFonts w:ascii="Arial" w:hAnsi="Arial" w:cs="Arial"/>
                <w:sz w:val="20"/>
                <w:szCs w:val="20"/>
              </w:rPr>
            </w:pPr>
            <w:r w:rsidRPr="00585705">
              <w:rPr>
                <w:rFonts w:ascii="Arial" w:hAnsi="Arial" w:cs="Arial"/>
                <w:sz w:val="20"/>
                <w:szCs w:val="20"/>
                <w:shd w:val="clear" w:color="auto" w:fill="FFFFFF"/>
              </w:rPr>
              <w:t>practising and refining coping skills they can use when faced with challenges or changes, such as positive self-talk, problem-solving, mindfulness, seeking help from families, peers and teachers</w:t>
            </w:r>
          </w:p>
          <w:p w14:paraId="7683324D" w14:textId="614CF132" w:rsidR="00044CA5" w:rsidRPr="00044CA5" w:rsidRDefault="00044CA5">
            <w:pPr>
              <w:pStyle w:val="ListParagraph"/>
              <w:numPr>
                <w:ilvl w:val="0"/>
                <w:numId w:val="13"/>
              </w:numPr>
              <w:rPr>
                <w:rFonts w:ascii="Arial" w:hAnsi="Arial" w:cs="Arial"/>
                <w:color w:val="000000" w:themeColor="text1"/>
                <w:sz w:val="20"/>
                <w:szCs w:val="20"/>
              </w:rPr>
            </w:pPr>
          </w:p>
        </w:tc>
      </w:tr>
      <w:tr w:rsidR="00946FD7" w:rsidRPr="006B46F7" w14:paraId="20EA1E40" w14:textId="77777777" w:rsidTr="67BEA433">
        <w:tc>
          <w:tcPr>
            <w:tcW w:w="2547" w:type="dxa"/>
            <w:vMerge/>
          </w:tcPr>
          <w:p w14:paraId="4E20F733" w14:textId="77777777" w:rsidR="00EB0FA9" w:rsidRPr="006B46F7" w:rsidRDefault="00EB0FA9" w:rsidP="00C312EE">
            <w:pPr>
              <w:rPr>
                <w:rFonts w:ascii="Arial" w:hAnsi="Arial" w:cs="Arial"/>
                <w:b/>
                <w:sz w:val="20"/>
                <w:szCs w:val="20"/>
                <w:u w:val="single"/>
              </w:rPr>
            </w:pPr>
          </w:p>
        </w:tc>
        <w:tc>
          <w:tcPr>
            <w:tcW w:w="2268" w:type="dxa"/>
            <w:vMerge/>
          </w:tcPr>
          <w:p w14:paraId="61B82FB3" w14:textId="77777777" w:rsidR="00EB0FA9" w:rsidRPr="006B46F7" w:rsidRDefault="00EB0FA9" w:rsidP="00C312EE">
            <w:pPr>
              <w:rPr>
                <w:rFonts w:ascii="Arial" w:hAnsi="Arial" w:cs="Arial"/>
                <w:sz w:val="20"/>
                <w:szCs w:val="20"/>
              </w:rPr>
            </w:pPr>
          </w:p>
        </w:tc>
        <w:tc>
          <w:tcPr>
            <w:tcW w:w="2268" w:type="dxa"/>
            <w:vMerge/>
          </w:tcPr>
          <w:p w14:paraId="720ACD80" w14:textId="77777777" w:rsidR="00EB0FA9" w:rsidRPr="006B46F7" w:rsidRDefault="00EB0FA9" w:rsidP="00C312EE">
            <w:pPr>
              <w:rPr>
                <w:rFonts w:ascii="Arial" w:hAnsi="Arial" w:cs="Arial"/>
                <w:sz w:val="20"/>
                <w:szCs w:val="20"/>
              </w:rPr>
            </w:pPr>
          </w:p>
        </w:tc>
        <w:tc>
          <w:tcPr>
            <w:tcW w:w="1701" w:type="dxa"/>
          </w:tcPr>
          <w:p w14:paraId="164514AE" w14:textId="77777777" w:rsidR="005043AA" w:rsidRPr="006B46F7" w:rsidRDefault="005043AA" w:rsidP="005043AA">
            <w:pPr>
              <w:rPr>
                <w:rFonts w:ascii="Arial" w:hAnsi="Arial" w:cs="Arial"/>
                <w:color w:val="000000"/>
                <w:sz w:val="20"/>
                <w:szCs w:val="20"/>
              </w:rPr>
            </w:pPr>
            <w:r>
              <w:rPr>
                <w:rFonts w:ascii="Arial" w:hAnsi="Arial" w:cs="Arial"/>
                <w:color w:val="000000"/>
                <w:sz w:val="20"/>
                <w:szCs w:val="20"/>
              </w:rPr>
              <w:t>Interacting with others</w:t>
            </w:r>
          </w:p>
          <w:p w14:paraId="237AA1C9" w14:textId="1EBB851E" w:rsidR="00EB0FA9" w:rsidRPr="006B46F7" w:rsidRDefault="00EB0FA9" w:rsidP="00C312EE">
            <w:pPr>
              <w:rPr>
                <w:rFonts w:ascii="Arial" w:hAnsi="Arial" w:cs="Arial"/>
                <w:color w:val="000000"/>
                <w:sz w:val="20"/>
                <w:szCs w:val="20"/>
              </w:rPr>
            </w:pPr>
          </w:p>
        </w:tc>
        <w:tc>
          <w:tcPr>
            <w:tcW w:w="6350" w:type="dxa"/>
          </w:tcPr>
          <w:p w14:paraId="1A86C43C" w14:textId="77777777" w:rsidR="005043AA" w:rsidRDefault="005043AA" w:rsidP="005043AA">
            <w:pPr>
              <w:rPr>
                <w:rFonts w:ascii="Arial" w:hAnsi="Arial" w:cs="Arial"/>
                <w:color w:val="000000" w:themeColor="text1"/>
                <w:sz w:val="20"/>
                <w:szCs w:val="20"/>
              </w:rPr>
            </w:pPr>
            <w:hyperlink r:id="rId19" w:history="1">
              <w:r w:rsidRPr="0094494A">
                <w:rPr>
                  <w:rStyle w:val="button-text"/>
                  <w:rFonts w:ascii="Arial" w:hAnsi="Arial" w:cs="Arial"/>
                  <w:color w:val="000000" w:themeColor="text1"/>
                  <w:sz w:val="20"/>
                  <w:szCs w:val="20"/>
                  <w:shd w:val="clear" w:color="auto" w:fill="FAF9F7"/>
                </w:rPr>
                <w:t>AC9HP4P06</w:t>
              </w:r>
            </w:hyperlink>
          </w:p>
          <w:p w14:paraId="3F22E6FF" w14:textId="77777777" w:rsidR="005043AA" w:rsidRPr="0094494A" w:rsidRDefault="005043AA" w:rsidP="005043AA">
            <w:pPr>
              <w:shd w:val="clear" w:color="auto" w:fill="FAF9F7"/>
              <w:outlineLvl w:val="4"/>
              <w:rPr>
                <w:rFonts w:ascii="Roboto" w:eastAsia="Times New Roman" w:hAnsi="Roboto" w:cs="Times New Roman"/>
                <w:color w:val="000000"/>
                <w:sz w:val="20"/>
                <w:szCs w:val="20"/>
                <w:lang w:eastAsia="en-AU"/>
              </w:rPr>
            </w:pPr>
            <w:r w:rsidRPr="0094494A">
              <w:rPr>
                <w:rFonts w:ascii="Roboto" w:eastAsia="Times New Roman" w:hAnsi="Roboto" w:cs="Times New Roman"/>
                <w:color w:val="000000"/>
                <w:sz w:val="20"/>
                <w:szCs w:val="20"/>
                <w:lang w:eastAsia="en-AU"/>
              </w:rPr>
              <w:t>explain how and why emotional responses can vary and practise strategies to manage their emotions</w:t>
            </w:r>
          </w:p>
          <w:p w14:paraId="39049D21" w14:textId="77777777" w:rsidR="005043AA" w:rsidRPr="0094494A" w:rsidRDefault="005043AA">
            <w:pPr>
              <w:pStyle w:val="ListParagraph"/>
              <w:numPr>
                <w:ilvl w:val="0"/>
                <w:numId w:val="10"/>
              </w:numPr>
              <w:rPr>
                <w:rFonts w:ascii="Arial" w:hAnsi="Arial" w:cs="Arial"/>
                <w:color w:val="000000" w:themeColor="text1"/>
                <w:sz w:val="20"/>
                <w:szCs w:val="20"/>
              </w:rPr>
            </w:pPr>
            <w:r w:rsidRPr="0094494A">
              <w:rPr>
                <w:rFonts w:ascii="Arial" w:hAnsi="Arial" w:cs="Arial"/>
                <w:color w:val="000000" w:themeColor="text1"/>
                <w:sz w:val="20"/>
                <w:szCs w:val="20"/>
                <w:shd w:val="clear" w:color="auto" w:fill="FFFFFF"/>
              </w:rPr>
              <w:t>recognising how the depth and strength of their own emotional responses may vary in different situations and practising strategies to manage emotions</w:t>
            </w:r>
          </w:p>
          <w:p w14:paraId="010CC253" w14:textId="77777777" w:rsidR="005043AA" w:rsidRPr="0094494A" w:rsidRDefault="005043AA">
            <w:pPr>
              <w:pStyle w:val="ListParagraph"/>
              <w:numPr>
                <w:ilvl w:val="0"/>
                <w:numId w:val="10"/>
              </w:numPr>
              <w:rPr>
                <w:rFonts w:ascii="Arial" w:hAnsi="Arial" w:cs="Arial"/>
                <w:color w:val="000000" w:themeColor="text1"/>
                <w:sz w:val="20"/>
                <w:szCs w:val="20"/>
              </w:rPr>
            </w:pPr>
            <w:r w:rsidRPr="0094494A">
              <w:rPr>
                <w:rFonts w:ascii="Arial" w:hAnsi="Arial" w:cs="Arial"/>
                <w:color w:val="000000" w:themeColor="text1"/>
                <w:sz w:val="20"/>
                <w:szCs w:val="20"/>
                <w:shd w:val="clear" w:color="auto" w:fill="FFFFFF"/>
              </w:rPr>
              <w:t>analysing scenarios and identifying possible triggers and warning signs to predict emotional responses</w:t>
            </w:r>
          </w:p>
          <w:p w14:paraId="61879AA1" w14:textId="77777777" w:rsidR="005043AA" w:rsidRPr="0094494A" w:rsidRDefault="005043AA" w:rsidP="005043AA">
            <w:pPr>
              <w:rPr>
                <w:rFonts w:ascii="Arial" w:hAnsi="Arial" w:cs="Arial"/>
                <w:color w:val="000000" w:themeColor="text1"/>
                <w:sz w:val="20"/>
                <w:szCs w:val="20"/>
              </w:rPr>
            </w:pPr>
          </w:p>
          <w:p w14:paraId="2A440056" w14:textId="77777777" w:rsidR="005043AA" w:rsidRDefault="005043AA" w:rsidP="005043AA">
            <w:pPr>
              <w:rPr>
                <w:rFonts w:ascii="Arial" w:hAnsi="Arial" w:cs="Arial"/>
                <w:color w:val="000000" w:themeColor="text1"/>
                <w:sz w:val="20"/>
                <w:szCs w:val="20"/>
              </w:rPr>
            </w:pPr>
            <w:hyperlink r:id="rId20" w:history="1">
              <w:r w:rsidRPr="0094494A">
                <w:rPr>
                  <w:rStyle w:val="button-text"/>
                  <w:rFonts w:ascii="Arial" w:hAnsi="Arial" w:cs="Arial"/>
                  <w:color w:val="000000" w:themeColor="text1"/>
                  <w:sz w:val="20"/>
                  <w:szCs w:val="20"/>
                  <w:shd w:val="clear" w:color="auto" w:fill="FAF9F7"/>
                </w:rPr>
                <w:t>AC9HP4P07</w:t>
              </w:r>
            </w:hyperlink>
          </w:p>
          <w:p w14:paraId="0DCDAD20" w14:textId="77777777" w:rsidR="005043AA" w:rsidRPr="0094494A" w:rsidRDefault="005043AA" w:rsidP="005043AA">
            <w:pPr>
              <w:shd w:val="clear" w:color="auto" w:fill="FAF9F7"/>
              <w:outlineLvl w:val="4"/>
              <w:rPr>
                <w:rFonts w:ascii="Roboto" w:eastAsia="Times New Roman" w:hAnsi="Roboto" w:cs="Times New Roman"/>
                <w:color w:val="000000"/>
                <w:sz w:val="20"/>
                <w:szCs w:val="20"/>
                <w:lang w:eastAsia="en-AU"/>
              </w:rPr>
            </w:pPr>
            <w:r w:rsidRPr="0094494A">
              <w:rPr>
                <w:rFonts w:ascii="Roboto" w:eastAsia="Times New Roman" w:hAnsi="Roboto" w:cs="Times New Roman"/>
                <w:color w:val="000000"/>
                <w:sz w:val="20"/>
                <w:szCs w:val="20"/>
                <w:lang w:eastAsia="en-AU"/>
              </w:rPr>
              <w:t>rehearse and refine strategies for seeking, giving and denying permission respectfully and describe situations when permission is required</w:t>
            </w:r>
          </w:p>
          <w:p w14:paraId="26775BD9" w14:textId="77777777" w:rsidR="005043AA" w:rsidRPr="00BB0A94" w:rsidRDefault="005043AA">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practising and refining strategies for seeking and giving consent; for example, giving consent for their photo to be shared</w:t>
            </w:r>
          </w:p>
          <w:p w14:paraId="4C0B68A7" w14:textId="77777777" w:rsidR="005043AA" w:rsidRPr="00BB0A94" w:rsidRDefault="005043AA">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 xml:space="preserve">exploring </w:t>
            </w:r>
            <w:proofErr w:type="gramStart"/>
            <w:r w:rsidRPr="00BB0A94">
              <w:rPr>
                <w:rFonts w:ascii="Arial" w:hAnsi="Arial" w:cs="Arial"/>
                <w:color w:val="000000"/>
                <w:sz w:val="20"/>
                <w:szCs w:val="20"/>
                <w:shd w:val="clear" w:color="auto" w:fill="FFFFFF"/>
              </w:rPr>
              <w:t>actions</w:t>
            </w:r>
            <w:proofErr w:type="gramEnd"/>
            <w:r w:rsidRPr="00BB0A94">
              <w:rPr>
                <w:rFonts w:ascii="Arial" w:hAnsi="Arial" w:cs="Arial"/>
                <w:color w:val="000000"/>
                <w:sz w:val="20"/>
                <w:szCs w:val="20"/>
                <w:shd w:val="clear" w:color="auto" w:fill="FFFFFF"/>
              </w:rPr>
              <w:t xml:space="preserve"> they can take if someone has done something hurtful or disrespectful to them without their permission or consent including in online environments</w:t>
            </w:r>
          </w:p>
          <w:p w14:paraId="6CBA99D2" w14:textId="77777777" w:rsidR="005043AA" w:rsidRPr="00BB0A94" w:rsidRDefault="005043AA">
            <w:pPr>
              <w:pStyle w:val="ListParagraph"/>
              <w:numPr>
                <w:ilvl w:val="0"/>
                <w:numId w:val="11"/>
              </w:numPr>
              <w:rPr>
                <w:rFonts w:ascii="Arial" w:hAnsi="Arial" w:cs="Arial"/>
                <w:color w:val="000000" w:themeColor="text1"/>
                <w:sz w:val="20"/>
                <w:szCs w:val="20"/>
              </w:rPr>
            </w:pPr>
            <w:r w:rsidRPr="00BB0A94">
              <w:rPr>
                <w:rFonts w:ascii="Arial" w:hAnsi="Arial" w:cs="Arial"/>
                <w:color w:val="000000"/>
                <w:sz w:val="20"/>
                <w:szCs w:val="20"/>
                <w:shd w:val="clear" w:color="auto" w:fill="FFFFFF"/>
              </w:rPr>
              <w:t xml:space="preserve">exploring </w:t>
            </w:r>
            <w:proofErr w:type="gramStart"/>
            <w:r w:rsidRPr="00BB0A94">
              <w:rPr>
                <w:rFonts w:ascii="Arial" w:hAnsi="Arial" w:cs="Arial"/>
                <w:color w:val="000000"/>
                <w:sz w:val="20"/>
                <w:szCs w:val="20"/>
                <w:shd w:val="clear" w:color="auto" w:fill="FFFFFF"/>
              </w:rPr>
              <w:t>actions</w:t>
            </w:r>
            <w:proofErr w:type="gramEnd"/>
            <w:r w:rsidRPr="00BB0A94">
              <w:rPr>
                <w:rFonts w:ascii="Arial" w:hAnsi="Arial" w:cs="Arial"/>
                <w:color w:val="000000"/>
                <w:sz w:val="20"/>
                <w:szCs w:val="20"/>
                <w:shd w:val="clear" w:color="auto" w:fill="FFFFFF"/>
              </w:rPr>
              <w:t xml:space="preserve"> they can take when they or others are unsafe, such as saying no, leaving the situation and reporting the incident, and discussing how to use these strategies in situations in which someone posts an embarrassing picture online without permission, touches private parts of their body, or uses violence against them</w:t>
            </w:r>
          </w:p>
          <w:p w14:paraId="602C5C9F" w14:textId="1AEEA3F8" w:rsidR="00EB0FA9" w:rsidRPr="008E5DAA" w:rsidRDefault="00EB0FA9" w:rsidP="00C312EE">
            <w:pPr>
              <w:rPr>
                <w:rFonts w:ascii="Arial" w:hAnsi="Arial" w:cs="Arial"/>
                <w:color w:val="000000" w:themeColor="text1"/>
                <w:sz w:val="20"/>
                <w:szCs w:val="20"/>
              </w:rPr>
            </w:pPr>
          </w:p>
        </w:tc>
      </w:tr>
      <w:tr w:rsidR="00946FD7" w:rsidRPr="006B46F7" w14:paraId="3E7F083B" w14:textId="77777777" w:rsidTr="67BEA433">
        <w:tc>
          <w:tcPr>
            <w:tcW w:w="2547" w:type="dxa"/>
            <w:vMerge/>
          </w:tcPr>
          <w:p w14:paraId="50973299" w14:textId="77777777" w:rsidR="00EB0FA9" w:rsidRPr="006B46F7" w:rsidRDefault="00EB0FA9" w:rsidP="00C312EE">
            <w:pPr>
              <w:rPr>
                <w:rFonts w:ascii="Arial" w:hAnsi="Arial" w:cs="Arial"/>
                <w:b/>
                <w:sz w:val="20"/>
                <w:szCs w:val="20"/>
                <w:u w:val="single"/>
              </w:rPr>
            </w:pPr>
          </w:p>
        </w:tc>
        <w:tc>
          <w:tcPr>
            <w:tcW w:w="2268" w:type="dxa"/>
            <w:vMerge/>
          </w:tcPr>
          <w:p w14:paraId="537CFE02" w14:textId="77777777" w:rsidR="00EB0FA9" w:rsidRPr="006B46F7" w:rsidRDefault="00EB0FA9" w:rsidP="00C312EE">
            <w:pPr>
              <w:rPr>
                <w:rFonts w:ascii="Arial" w:hAnsi="Arial" w:cs="Arial"/>
                <w:sz w:val="20"/>
                <w:szCs w:val="20"/>
              </w:rPr>
            </w:pPr>
          </w:p>
        </w:tc>
        <w:tc>
          <w:tcPr>
            <w:tcW w:w="2268" w:type="dxa"/>
            <w:vMerge/>
          </w:tcPr>
          <w:p w14:paraId="7D29782D" w14:textId="77777777" w:rsidR="00EB0FA9" w:rsidRPr="006B46F7" w:rsidRDefault="00EB0FA9" w:rsidP="00C312EE">
            <w:pPr>
              <w:rPr>
                <w:rFonts w:ascii="Arial" w:hAnsi="Arial" w:cs="Arial"/>
                <w:sz w:val="20"/>
                <w:szCs w:val="20"/>
              </w:rPr>
            </w:pPr>
          </w:p>
        </w:tc>
        <w:tc>
          <w:tcPr>
            <w:tcW w:w="1701" w:type="dxa"/>
          </w:tcPr>
          <w:p w14:paraId="4A52F4D9" w14:textId="4AE64425" w:rsidR="00EB0FA9" w:rsidRPr="006B46F7" w:rsidRDefault="008214CB" w:rsidP="00984CB1">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403DBB20" w14:textId="77777777" w:rsidR="008214CB" w:rsidRPr="00CC10D0" w:rsidRDefault="008214CB" w:rsidP="008214CB">
            <w:pPr>
              <w:shd w:val="clear" w:color="auto" w:fill="FAF9F7"/>
              <w:outlineLvl w:val="4"/>
              <w:rPr>
                <w:rFonts w:ascii="Arial" w:eastAsia="Times New Roman" w:hAnsi="Arial" w:cs="Arial"/>
                <w:color w:val="000000" w:themeColor="text1"/>
                <w:sz w:val="20"/>
                <w:szCs w:val="20"/>
                <w:lang w:eastAsia="en-AU"/>
              </w:rPr>
            </w:pPr>
            <w:hyperlink r:id="rId21" w:history="1">
              <w:r w:rsidRPr="00CC10D0">
                <w:rPr>
                  <w:rStyle w:val="button-text"/>
                  <w:rFonts w:ascii="Arial" w:hAnsi="Arial" w:cs="Arial"/>
                  <w:color w:val="000000" w:themeColor="text1"/>
                  <w:sz w:val="20"/>
                  <w:szCs w:val="20"/>
                  <w:shd w:val="clear" w:color="auto" w:fill="FAF9F7"/>
                </w:rPr>
                <w:t>AC9HP4P08</w:t>
              </w:r>
            </w:hyperlink>
          </w:p>
          <w:p w14:paraId="1B409DC2" w14:textId="77777777" w:rsidR="008214CB" w:rsidRPr="00CC10D0" w:rsidRDefault="008214CB" w:rsidP="008214CB">
            <w:pPr>
              <w:shd w:val="clear" w:color="auto" w:fill="FAF9F7"/>
              <w:outlineLvl w:val="4"/>
              <w:rPr>
                <w:rFonts w:ascii="Arial" w:eastAsia="Times New Roman" w:hAnsi="Arial" w:cs="Arial"/>
                <w:color w:val="000000" w:themeColor="text1"/>
                <w:sz w:val="20"/>
                <w:szCs w:val="20"/>
                <w:lang w:eastAsia="en-AU"/>
              </w:rPr>
            </w:pPr>
            <w:r w:rsidRPr="00CC10D0">
              <w:rPr>
                <w:rFonts w:ascii="Arial" w:eastAsia="Times New Roman" w:hAnsi="Arial" w:cs="Arial"/>
                <w:color w:val="000000" w:themeColor="text1"/>
                <w:sz w:val="20"/>
                <w:szCs w:val="20"/>
                <w:lang w:eastAsia="en-AU"/>
              </w:rPr>
              <w:t>describe and apply protective behaviours and help-seeking strategies in a range of online and offline situations</w:t>
            </w:r>
          </w:p>
          <w:p w14:paraId="18F0DADE" w14:textId="77777777" w:rsidR="008214CB" w:rsidRPr="00CC10D0" w:rsidRDefault="008214CB" w:rsidP="008214CB">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describing warning signs (physical and emotional) that can help them to know if they are safe or unsafe</w:t>
            </w:r>
          </w:p>
          <w:p w14:paraId="6B0943BF" w14:textId="77777777" w:rsidR="008214CB" w:rsidRPr="00CC10D0" w:rsidRDefault="008214CB" w:rsidP="008214CB">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examining protective behaviours to stay safe in different situations, including when they are online or when someone makes them feel uncomfortable or unsafe</w:t>
            </w:r>
          </w:p>
          <w:p w14:paraId="5D78F311" w14:textId="77777777" w:rsidR="008214CB" w:rsidRPr="00CC10D0" w:rsidRDefault="008214CB" w:rsidP="008214CB">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identifying a range of help-seeking strategies to negotiate positive outcomes when challenging situations, such as reporting negative or harmful online behaviour by seeking help from trusted adults</w:t>
            </w:r>
          </w:p>
          <w:p w14:paraId="0411B69C" w14:textId="77777777" w:rsidR="008214CB" w:rsidRPr="00CC10D0" w:rsidRDefault="008214CB" w:rsidP="008214CB">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indicating people who can help if they feel unsafe or scared</w:t>
            </w:r>
          </w:p>
          <w:p w14:paraId="36973392" w14:textId="77777777" w:rsidR="008214CB" w:rsidRPr="00CC10D0" w:rsidRDefault="008214CB" w:rsidP="008214CB">
            <w:pPr>
              <w:pStyle w:val="ListParagraph"/>
              <w:numPr>
                <w:ilvl w:val="0"/>
                <w:numId w:val="12"/>
              </w:numPr>
              <w:shd w:val="clear" w:color="auto" w:fill="FAF9F7"/>
              <w:outlineLvl w:val="4"/>
              <w:rPr>
                <w:rFonts w:ascii="Arial" w:eastAsia="Times New Roman" w:hAnsi="Arial" w:cs="Arial"/>
                <w:color w:val="000000" w:themeColor="text1"/>
                <w:sz w:val="20"/>
                <w:szCs w:val="20"/>
                <w:lang w:eastAsia="en-AU"/>
              </w:rPr>
            </w:pPr>
            <w:r w:rsidRPr="00CC10D0">
              <w:rPr>
                <w:rFonts w:ascii="Arial" w:hAnsi="Arial" w:cs="Arial"/>
                <w:color w:val="000000" w:themeColor="text1"/>
                <w:sz w:val="20"/>
                <w:szCs w:val="20"/>
                <w:shd w:val="clear" w:color="auto" w:fill="FFFFFF"/>
              </w:rPr>
              <w:t>proposing strategies for managing online safety by recognising when they feel uncomfortable or unsafe, and identifying steps for reporting negative or harmful behaviour</w:t>
            </w:r>
          </w:p>
          <w:p w14:paraId="1181342F" w14:textId="77777777" w:rsidR="00EB0FA9" w:rsidRPr="008E5DAA" w:rsidRDefault="00EB0FA9" w:rsidP="00C312EE">
            <w:pPr>
              <w:rPr>
                <w:rFonts w:ascii="Arial" w:hAnsi="Arial" w:cs="Arial"/>
                <w:color w:val="000000" w:themeColor="text1"/>
                <w:sz w:val="20"/>
                <w:szCs w:val="20"/>
              </w:rPr>
            </w:pPr>
          </w:p>
          <w:p w14:paraId="24BB96A3" w14:textId="77777777" w:rsidR="00EB0FA9" w:rsidRPr="008E5DAA" w:rsidRDefault="00EB0FA9" w:rsidP="00C312EE">
            <w:pPr>
              <w:rPr>
                <w:rFonts w:ascii="Arial" w:hAnsi="Arial" w:cs="Arial"/>
                <w:color w:val="000000" w:themeColor="text1"/>
                <w:sz w:val="20"/>
                <w:szCs w:val="20"/>
              </w:rPr>
            </w:pPr>
          </w:p>
          <w:p w14:paraId="4B8EC175" w14:textId="77777777" w:rsidR="00EB0FA9" w:rsidRPr="008E5DAA" w:rsidRDefault="00EB0FA9" w:rsidP="00C312EE">
            <w:pPr>
              <w:rPr>
                <w:rFonts w:ascii="Arial" w:hAnsi="Arial" w:cs="Arial"/>
                <w:color w:val="000000" w:themeColor="text1"/>
                <w:sz w:val="20"/>
                <w:szCs w:val="20"/>
              </w:rPr>
            </w:pPr>
          </w:p>
          <w:p w14:paraId="3EA081F7" w14:textId="77777777" w:rsidR="00EB0FA9" w:rsidRPr="008E5DAA" w:rsidRDefault="00EB0FA9" w:rsidP="00C312EE">
            <w:pPr>
              <w:rPr>
                <w:rFonts w:ascii="Arial" w:hAnsi="Arial" w:cs="Arial"/>
                <w:color w:val="000000" w:themeColor="text1"/>
                <w:sz w:val="20"/>
                <w:szCs w:val="20"/>
              </w:rPr>
            </w:pPr>
          </w:p>
          <w:p w14:paraId="2EA6C01E" w14:textId="77777777" w:rsidR="00EB0FA9" w:rsidRPr="008E5DAA" w:rsidRDefault="00EB0FA9" w:rsidP="00C312EE">
            <w:pPr>
              <w:rPr>
                <w:rFonts w:ascii="Arial" w:hAnsi="Arial" w:cs="Arial"/>
                <w:color w:val="000000" w:themeColor="text1"/>
                <w:sz w:val="20"/>
                <w:szCs w:val="20"/>
              </w:rPr>
            </w:pPr>
          </w:p>
          <w:p w14:paraId="4E24FB24" w14:textId="77777777" w:rsidR="00EB0FA9" w:rsidRPr="008E5DAA" w:rsidRDefault="00EB0FA9" w:rsidP="00C312EE">
            <w:pPr>
              <w:rPr>
                <w:rFonts w:ascii="Arial" w:hAnsi="Arial" w:cs="Arial"/>
                <w:color w:val="000000" w:themeColor="text1"/>
                <w:sz w:val="20"/>
                <w:szCs w:val="20"/>
              </w:rPr>
            </w:pPr>
          </w:p>
          <w:p w14:paraId="7BC36F6A" w14:textId="77777777" w:rsidR="00EB0FA9" w:rsidRPr="008E5DAA" w:rsidRDefault="00EB0FA9" w:rsidP="00C312EE">
            <w:pPr>
              <w:rPr>
                <w:rFonts w:ascii="Arial" w:hAnsi="Arial" w:cs="Arial"/>
                <w:color w:val="000000" w:themeColor="text1"/>
                <w:sz w:val="20"/>
                <w:szCs w:val="20"/>
              </w:rPr>
            </w:pPr>
          </w:p>
          <w:p w14:paraId="13961F76" w14:textId="77777777" w:rsidR="00EB0FA9" w:rsidRPr="008E5DAA" w:rsidRDefault="00EB0FA9" w:rsidP="00C312EE">
            <w:pPr>
              <w:rPr>
                <w:rFonts w:ascii="Arial" w:hAnsi="Arial" w:cs="Arial"/>
                <w:color w:val="000000" w:themeColor="text1"/>
                <w:sz w:val="20"/>
                <w:szCs w:val="20"/>
              </w:rPr>
            </w:pPr>
          </w:p>
          <w:p w14:paraId="01419F5A" w14:textId="77777777" w:rsidR="00EB0FA9" w:rsidRPr="008E5DAA" w:rsidRDefault="00EB0FA9" w:rsidP="00C312EE">
            <w:pPr>
              <w:rPr>
                <w:rFonts w:ascii="Arial" w:hAnsi="Arial" w:cs="Arial"/>
                <w:color w:val="000000" w:themeColor="text1"/>
                <w:sz w:val="20"/>
                <w:szCs w:val="20"/>
              </w:rPr>
            </w:pPr>
          </w:p>
          <w:p w14:paraId="4D8AFCFC" w14:textId="77777777" w:rsidR="00EB0FA9" w:rsidRPr="008E5DAA" w:rsidRDefault="00EB0FA9" w:rsidP="00C312EE">
            <w:pPr>
              <w:rPr>
                <w:rFonts w:ascii="Arial" w:hAnsi="Arial" w:cs="Arial"/>
                <w:color w:val="000000" w:themeColor="text1"/>
                <w:sz w:val="20"/>
                <w:szCs w:val="20"/>
              </w:rPr>
            </w:pPr>
          </w:p>
          <w:p w14:paraId="68183FB7" w14:textId="77777777" w:rsidR="00EB0FA9" w:rsidRPr="008E5DAA" w:rsidRDefault="00EB0FA9" w:rsidP="00C312EE">
            <w:pPr>
              <w:rPr>
                <w:rFonts w:ascii="Arial" w:hAnsi="Arial" w:cs="Arial"/>
                <w:color w:val="000000" w:themeColor="text1"/>
                <w:sz w:val="20"/>
                <w:szCs w:val="20"/>
              </w:rPr>
            </w:pPr>
          </w:p>
          <w:p w14:paraId="05513191" w14:textId="77777777" w:rsidR="00EB0FA9" w:rsidRPr="008E5DAA" w:rsidRDefault="00EB0FA9" w:rsidP="00C312EE">
            <w:pPr>
              <w:rPr>
                <w:rFonts w:ascii="Arial" w:hAnsi="Arial" w:cs="Arial"/>
                <w:color w:val="000000" w:themeColor="text1"/>
                <w:sz w:val="20"/>
                <w:szCs w:val="20"/>
              </w:rPr>
            </w:pPr>
          </w:p>
          <w:p w14:paraId="0171399C" w14:textId="77777777" w:rsidR="00EB0FA9" w:rsidRPr="008E5DAA" w:rsidRDefault="00EB0FA9" w:rsidP="00C312EE">
            <w:pPr>
              <w:rPr>
                <w:rFonts w:ascii="Arial" w:hAnsi="Arial" w:cs="Arial"/>
                <w:color w:val="000000" w:themeColor="text1"/>
                <w:sz w:val="20"/>
                <w:szCs w:val="20"/>
              </w:rPr>
            </w:pPr>
          </w:p>
          <w:p w14:paraId="6F30E01D" w14:textId="4DABEE3F" w:rsidR="00946FD7" w:rsidRDefault="00946FD7" w:rsidP="00C312EE">
            <w:pPr>
              <w:rPr>
                <w:rFonts w:ascii="Arial" w:hAnsi="Arial" w:cs="Arial"/>
                <w:color w:val="000000" w:themeColor="text1"/>
                <w:sz w:val="20"/>
                <w:szCs w:val="20"/>
              </w:rPr>
            </w:pPr>
          </w:p>
          <w:p w14:paraId="57DFC286" w14:textId="3E366E24" w:rsidR="005043AA" w:rsidRDefault="005043AA" w:rsidP="00C312EE">
            <w:pPr>
              <w:rPr>
                <w:rFonts w:ascii="Arial" w:hAnsi="Arial" w:cs="Arial"/>
                <w:color w:val="000000" w:themeColor="text1"/>
                <w:sz w:val="20"/>
                <w:szCs w:val="20"/>
              </w:rPr>
            </w:pPr>
          </w:p>
          <w:p w14:paraId="492C1E4A" w14:textId="3C92D41A" w:rsidR="005043AA" w:rsidRDefault="005043AA" w:rsidP="00C312EE">
            <w:pPr>
              <w:rPr>
                <w:rFonts w:ascii="Arial" w:hAnsi="Arial" w:cs="Arial"/>
                <w:color w:val="000000" w:themeColor="text1"/>
                <w:sz w:val="20"/>
                <w:szCs w:val="20"/>
              </w:rPr>
            </w:pPr>
          </w:p>
          <w:p w14:paraId="67DFAD67" w14:textId="0B0C3EF5" w:rsidR="005043AA" w:rsidRDefault="005043AA" w:rsidP="00C312EE">
            <w:pPr>
              <w:rPr>
                <w:rFonts w:ascii="Arial" w:hAnsi="Arial" w:cs="Arial"/>
                <w:color w:val="000000" w:themeColor="text1"/>
                <w:sz w:val="20"/>
                <w:szCs w:val="20"/>
              </w:rPr>
            </w:pPr>
          </w:p>
          <w:p w14:paraId="6FD7FE1D" w14:textId="4C3C98D1" w:rsidR="005043AA" w:rsidRDefault="005043AA" w:rsidP="00C312EE">
            <w:pPr>
              <w:rPr>
                <w:rFonts w:ascii="Arial" w:hAnsi="Arial" w:cs="Arial"/>
                <w:color w:val="000000" w:themeColor="text1"/>
                <w:sz w:val="20"/>
                <w:szCs w:val="20"/>
              </w:rPr>
            </w:pPr>
          </w:p>
          <w:p w14:paraId="4BBF748C" w14:textId="0AE70AE9" w:rsidR="005043AA" w:rsidRDefault="005043AA" w:rsidP="00C312EE">
            <w:pPr>
              <w:rPr>
                <w:rFonts w:ascii="Arial" w:hAnsi="Arial" w:cs="Arial"/>
                <w:color w:val="000000" w:themeColor="text1"/>
                <w:sz w:val="20"/>
                <w:szCs w:val="20"/>
              </w:rPr>
            </w:pPr>
          </w:p>
          <w:p w14:paraId="5C9A3D46" w14:textId="242D7BDA" w:rsidR="005043AA" w:rsidRDefault="005043AA" w:rsidP="00C312EE">
            <w:pPr>
              <w:rPr>
                <w:rFonts w:ascii="Arial" w:hAnsi="Arial" w:cs="Arial"/>
                <w:color w:val="000000" w:themeColor="text1"/>
                <w:sz w:val="20"/>
                <w:szCs w:val="20"/>
              </w:rPr>
            </w:pPr>
          </w:p>
          <w:p w14:paraId="7FF5105D" w14:textId="7781CC7F" w:rsidR="005043AA" w:rsidRDefault="005043AA" w:rsidP="00C312EE">
            <w:pPr>
              <w:rPr>
                <w:rFonts w:ascii="Arial" w:hAnsi="Arial" w:cs="Arial"/>
                <w:color w:val="000000" w:themeColor="text1"/>
                <w:sz w:val="20"/>
                <w:szCs w:val="20"/>
              </w:rPr>
            </w:pPr>
          </w:p>
          <w:p w14:paraId="498F2922" w14:textId="1429E714" w:rsidR="005043AA" w:rsidRDefault="005043AA" w:rsidP="00C312EE">
            <w:pPr>
              <w:rPr>
                <w:rFonts w:ascii="Arial" w:hAnsi="Arial" w:cs="Arial"/>
                <w:color w:val="000000" w:themeColor="text1"/>
                <w:sz w:val="20"/>
                <w:szCs w:val="20"/>
              </w:rPr>
            </w:pPr>
          </w:p>
          <w:p w14:paraId="2692A90F" w14:textId="636C602A" w:rsidR="005043AA" w:rsidRDefault="005043AA" w:rsidP="00C312EE">
            <w:pPr>
              <w:rPr>
                <w:rFonts w:ascii="Arial" w:hAnsi="Arial" w:cs="Arial"/>
                <w:color w:val="000000" w:themeColor="text1"/>
                <w:sz w:val="20"/>
                <w:szCs w:val="20"/>
              </w:rPr>
            </w:pPr>
          </w:p>
          <w:p w14:paraId="4FB2228B" w14:textId="7FE40EED" w:rsidR="005043AA" w:rsidRDefault="005043AA" w:rsidP="00C312EE">
            <w:pPr>
              <w:rPr>
                <w:rFonts w:ascii="Arial" w:hAnsi="Arial" w:cs="Arial"/>
                <w:color w:val="000000" w:themeColor="text1"/>
                <w:sz w:val="20"/>
                <w:szCs w:val="20"/>
              </w:rPr>
            </w:pPr>
          </w:p>
          <w:p w14:paraId="6B1D9188" w14:textId="6864FCEC" w:rsidR="005043AA" w:rsidRDefault="005043AA" w:rsidP="00C312EE">
            <w:pPr>
              <w:rPr>
                <w:rFonts w:ascii="Arial" w:hAnsi="Arial" w:cs="Arial"/>
                <w:color w:val="000000" w:themeColor="text1"/>
                <w:sz w:val="20"/>
                <w:szCs w:val="20"/>
              </w:rPr>
            </w:pPr>
          </w:p>
          <w:p w14:paraId="0547E6F2" w14:textId="32737309" w:rsidR="005043AA" w:rsidRDefault="005043AA" w:rsidP="00C312EE">
            <w:pPr>
              <w:rPr>
                <w:rFonts w:ascii="Arial" w:hAnsi="Arial" w:cs="Arial"/>
                <w:color w:val="000000" w:themeColor="text1"/>
                <w:sz w:val="20"/>
                <w:szCs w:val="20"/>
              </w:rPr>
            </w:pPr>
          </w:p>
          <w:p w14:paraId="06293DB4" w14:textId="33F8E516" w:rsidR="00946FD7" w:rsidRPr="008E5DAA" w:rsidRDefault="00946FD7" w:rsidP="00C312EE">
            <w:pPr>
              <w:rPr>
                <w:rFonts w:ascii="Arial" w:hAnsi="Arial" w:cs="Arial"/>
                <w:color w:val="000000" w:themeColor="text1"/>
                <w:sz w:val="20"/>
                <w:szCs w:val="20"/>
              </w:rPr>
            </w:pPr>
          </w:p>
          <w:p w14:paraId="16E7323D" w14:textId="4112B7FD" w:rsidR="00946FD7" w:rsidRPr="008E5DAA" w:rsidRDefault="00946FD7" w:rsidP="00C312EE">
            <w:pPr>
              <w:rPr>
                <w:rFonts w:ascii="Arial" w:hAnsi="Arial" w:cs="Arial"/>
                <w:color w:val="000000" w:themeColor="text1"/>
                <w:sz w:val="20"/>
                <w:szCs w:val="20"/>
              </w:rPr>
            </w:pPr>
          </w:p>
        </w:tc>
      </w:tr>
      <w:tr w:rsidR="00EB0FA9" w:rsidRPr="006B46F7" w14:paraId="61152CAC" w14:textId="77777777" w:rsidTr="67BEA433">
        <w:tc>
          <w:tcPr>
            <w:tcW w:w="7083" w:type="dxa"/>
            <w:gridSpan w:val="3"/>
          </w:tcPr>
          <w:p w14:paraId="2A6B9082" w14:textId="77777777" w:rsidR="00EB0FA9" w:rsidRPr="006B46F7" w:rsidRDefault="00EB0FA9" w:rsidP="00C312EE">
            <w:pPr>
              <w:rPr>
                <w:rFonts w:ascii="Arial" w:hAnsi="Arial" w:cs="Arial"/>
                <w:color w:val="000000"/>
                <w:sz w:val="20"/>
                <w:szCs w:val="20"/>
              </w:rPr>
            </w:pPr>
            <w:r w:rsidRPr="006B46F7">
              <w:rPr>
                <w:rFonts w:ascii="Arial" w:hAnsi="Arial" w:cs="Arial"/>
                <w:b/>
                <w:sz w:val="20"/>
                <w:szCs w:val="20"/>
              </w:rPr>
              <w:t>True program</w:t>
            </w:r>
          </w:p>
        </w:tc>
        <w:tc>
          <w:tcPr>
            <w:tcW w:w="8051" w:type="dxa"/>
            <w:gridSpan w:val="2"/>
          </w:tcPr>
          <w:p w14:paraId="7B93933B" w14:textId="7730DF3B"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1B76E228" w14:textId="77777777" w:rsidR="00946FD7" w:rsidRPr="008E5DAA" w:rsidRDefault="00946FD7" w:rsidP="00C312EE">
            <w:pPr>
              <w:rPr>
                <w:rFonts w:ascii="Arial" w:hAnsi="Arial" w:cs="Arial"/>
                <w:b/>
                <w:color w:val="000000" w:themeColor="text1"/>
                <w:sz w:val="20"/>
                <w:szCs w:val="20"/>
              </w:rPr>
            </w:pPr>
          </w:p>
          <w:p w14:paraId="67842DA0" w14:textId="162BD289" w:rsidR="00EB0FA9"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Year 5-6</w:t>
            </w:r>
          </w:p>
          <w:p w14:paraId="2A389535" w14:textId="57C0D803" w:rsidR="009A6474" w:rsidRDefault="009A6474" w:rsidP="00C312EE">
            <w:pPr>
              <w:rPr>
                <w:rFonts w:ascii="Arial" w:hAnsi="Arial" w:cs="Arial"/>
                <w:b/>
                <w:color w:val="000000" w:themeColor="text1"/>
                <w:sz w:val="20"/>
                <w:szCs w:val="20"/>
              </w:rPr>
            </w:pPr>
          </w:p>
          <w:p w14:paraId="56CCC905"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1C2BC90D" w14:textId="42713F67"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2ABFF70A" w14:textId="77777777" w:rsidR="00946FD7" w:rsidRPr="008E5DAA" w:rsidRDefault="00946FD7" w:rsidP="00C312EE">
            <w:pPr>
              <w:rPr>
                <w:rFonts w:ascii="Arial" w:hAnsi="Arial" w:cs="Arial"/>
                <w:b/>
                <w:color w:val="000000" w:themeColor="text1"/>
                <w:sz w:val="20"/>
                <w:szCs w:val="20"/>
              </w:rPr>
            </w:pPr>
          </w:p>
          <w:p w14:paraId="0ACF7877" w14:textId="77777777"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p w14:paraId="54D7423E" w14:textId="1D20B514" w:rsidR="00220D91" w:rsidRPr="008E5DAA" w:rsidRDefault="00220D91" w:rsidP="00C312EE">
            <w:pPr>
              <w:rPr>
                <w:rFonts w:ascii="Arial" w:hAnsi="Arial" w:cs="Arial"/>
                <w:color w:val="000000" w:themeColor="text1"/>
                <w:sz w:val="20"/>
                <w:szCs w:val="20"/>
              </w:rPr>
            </w:pPr>
          </w:p>
        </w:tc>
      </w:tr>
      <w:tr w:rsidR="00946FD7" w:rsidRPr="006B46F7" w14:paraId="693C6258" w14:textId="77777777" w:rsidTr="67BEA433">
        <w:tc>
          <w:tcPr>
            <w:tcW w:w="2547" w:type="dxa"/>
          </w:tcPr>
          <w:p w14:paraId="045FAEC2" w14:textId="77777777" w:rsidR="00EB0FA9" w:rsidRPr="006B46F7" w:rsidRDefault="00EB0FA9" w:rsidP="00C312EE">
            <w:pPr>
              <w:rPr>
                <w:rFonts w:ascii="Arial" w:hAnsi="Arial" w:cs="Arial"/>
                <w:color w:val="000000"/>
                <w:sz w:val="20"/>
                <w:szCs w:val="20"/>
              </w:rPr>
            </w:pPr>
            <w:r w:rsidRPr="006B46F7">
              <w:rPr>
                <w:rFonts w:ascii="Arial" w:hAnsi="Arial" w:cs="Arial"/>
                <w:b/>
                <w:sz w:val="20"/>
                <w:szCs w:val="20"/>
              </w:rPr>
              <w:t>Program Name</w:t>
            </w:r>
          </w:p>
        </w:tc>
        <w:tc>
          <w:tcPr>
            <w:tcW w:w="2268" w:type="dxa"/>
          </w:tcPr>
          <w:p w14:paraId="65C00E02" w14:textId="77777777" w:rsidR="00EB0FA9" w:rsidRPr="006B46F7" w:rsidRDefault="00EB0FA9" w:rsidP="00C312EE">
            <w:pPr>
              <w:rPr>
                <w:rFonts w:ascii="Arial" w:hAnsi="Arial" w:cs="Arial"/>
                <w:color w:val="000000"/>
                <w:sz w:val="20"/>
                <w:szCs w:val="20"/>
              </w:rPr>
            </w:pPr>
            <w:r w:rsidRPr="006B46F7">
              <w:rPr>
                <w:rFonts w:ascii="Arial" w:hAnsi="Arial" w:cs="Arial"/>
                <w:b/>
                <w:sz w:val="20"/>
                <w:szCs w:val="20"/>
              </w:rPr>
              <w:t>Program structure</w:t>
            </w:r>
          </w:p>
        </w:tc>
        <w:tc>
          <w:tcPr>
            <w:tcW w:w="2268" w:type="dxa"/>
          </w:tcPr>
          <w:p w14:paraId="13E65226" w14:textId="77777777" w:rsidR="00EB0FA9" w:rsidRPr="006B46F7" w:rsidRDefault="00EB0FA9" w:rsidP="00C312EE">
            <w:pPr>
              <w:rPr>
                <w:rFonts w:ascii="Arial" w:hAnsi="Arial" w:cs="Arial"/>
                <w:color w:val="000000"/>
                <w:sz w:val="20"/>
                <w:szCs w:val="20"/>
              </w:rPr>
            </w:pPr>
            <w:r w:rsidRPr="006B46F7">
              <w:rPr>
                <w:rFonts w:ascii="Arial" w:hAnsi="Arial" w:cs="Arial"/>
                <w:b/>
                <w:sz w:val="20"/>
                <w:szCs w:val="20"/>
              </w:rPr>
              <w:t>Key focus areas of program</w:t>
            </w:r>
          </w:p>
        </w:tc>
        <w:tc>
          <w:tcPr>
            <w:tcW w:w="1701" w:type="dxa"/>
          </w:tcPr>
          <w:p w14:paraId="05EA331B" w14:textId="77777777" w:rsidR="00EB0FA9" w:rsidRPr="006B46F7" w:rsidRDefault="00EB0FA9" w:rsidP="00C312EE">
            <w:pPr>
              <w:rPr>
                <w:rFonts w:ascii="Arial" w:hAnsi="Arial" w:cs="Arial"/>
                <w:color w:val="000000"/>
                <w:sz w:val="20"/>
                <w:szCs w:val="20"/>
              </w:rPr>
            </w:pPr>
            <w:r w:rsidRPr="006B46F7">
              <w:rPr>
                <w:rFonts w:ascii="Arial" w:hAnsi="Arial" w:cs="Arial"/>
                <w:b/>
                <w:color w:val="000000"/>
                <w:sz w:val="20"/>
                <w:szCs w:val="20"/>
              </w:rPr>
              <w:t>Sub strand</w:t>
            </w:r>
          </w:p>
        </w:tc>
        <w:tc>
          <w:tcPr>
            <w:tcW w:w="6350" w:type="dxa"/>
          </w:tcPr>
          <w:p w14:paraId="065AECD5" w14:textId="5BF9E2CC"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 xml:space="preserve">Content description </w:t>
            </w:r>
            <w:r w:rsidR="00946FD7" w:rsidRPr="008E5DAA">
              <w:rPr>
                <w:rFonts w:ascii="Arial" w:hAnsi="Arial" w:cs="Arial"/>
                <w:b/>
                <w:color w:val="000000" w:themeColor="text1"/>
                <w:sz w:val="20"/>
                <w:szCs w:val="20"/>
              </w:rPr>
              <w:t>and e</w:t>
            </w:r>
            <w:r w:rsidRPr="008E5DAA">
              <w:rPr>
                <w:rFonts w:ascii="Arial" w:hAnsi="Arial" w:cs="Arial"/>
                <w:b/>
                <w:color w:val="000000" w:themeColor="text1"/>
                <w:sz w:val="20"/>
                <w:szCs w:val="20"/>
              </w:rPr>
              <w:t>laboration</w:t>
            </w:r>
          </w:p>
        </w:tc>
      </w:tr>
      <w:tr w:rsidR="003C7AC8" w:rsidRPr="006B46F7" w14:paraId="4D5F1483" w14:textId="77777777" w:rsidTr="67BEA433">
        <w:trPr>
          <w:trHeight w:val="70"/>
        </w:trPr>
        <w:tc>
          <w:tcPr>
            <w:tcW w:w="2547" w:type="dxa"/>
            <w:vMerge w:val="restart"/>
          </w:tcPr>
          <w:p w14:paraId="4C95C84C" w14:textId="41A5C56D" w:rsidR="003C7AC8" w:rsidRPr="00946FD7" w:rsidRDefault="003C7AC8" w:rsidP="00C312EE">
            <w:pPr>
              <w:rPr>
                <w:rFonts w:ascii="Arial" w:hAnsi="Arial" w:cs="Arial"/>
                <w:b/>
                <w:sz w:val="20"/>
                <w:szCs w:val="20"/>
              </w:rPr>
            </w:pPr>
            <w:r w:rsidRPr="00946FD7">
              <w:rPr>
                <w:rFonts w:ascii="Arial" w:hAnsi="Arial" w:cs="Arial"/>
                <w:b/>
                <w:sz w:val="20"/>
                <w:szCs w:val="20"/>
              </w:rPr>
              <w:t>Year 5</w:t>
            </w:r>
          </w:p>
          <w:p w14:paraId="3F1613BB" w14:textId="77777777" w:rsidR="003C7AC8" w:rsidRDefault="003C7AC8" w:rsidP="00C312EE">
            <w:pPr>
              <w:rPr>
                <w:rFonts w:ascii="Arial" w:hAnsi="Arial" w:cs="Arial"/>
                <w:b/>
                <w:sz w:val="20"/>
                <w:szCs w:val="20"/>
                <w:u w:val="single"/>
              </w:rPr>
            </w:pPr>
          </w:p>
          <w:p w14:paraId="2931EEE4" w14:textId="4CFFC858" w:rsidR="003C7AC8" w:rsidRPr="006B46F7" w:rsidRDefault="003C7AC8" w:rsidP="00C312EE">
            <w:pPr>
              <w:rPr>
                <w:rFonts w:ascii="Arial" w:hAnsi="Arial" w:cs="Arial"/>
                <w:b/>
                <w:sz w:val="20"/>
                <w:szCs w:val="20"/>
              </w:rPr>
            </w:pPr>
            <w:r w:rsidRPr="006B46F7">
              <w:rPr>
                <w:rFonts w:ascii="Arial" w:hAnsi="Arial" w:cs="Arial"/>
                <w:b/>
                <w:sz w:val="20"/>
                <w:szCs w:val="20"/>
                <w:u w:val="single"/>
              </w:rPr>
              <w:t>Option 1</w:t>
            </w:r>
            <w:r w:rsidRPr="006B46F7">
              <w:rPr>
                <w:rFonts w:ascii="Arial" w:hAnsi="Arial" w:cs="Arial"/>
                <w:b/>
                <w:sz w:val="20"/>
                <w:szCs w:val="20"/>
              </w:rPr>
              <w:t xml:space="preserve"> </w:t>
            </w:r>
          </w:p>
          <w:p w14:paraId="3ADCB964" w14:textId="385CEBF7" w:rsidR="003C7AC8" w:rsidRDefault="003C7AC8" w:rsidP="00C312EE">
            <w:pPr>
              <w:rPr>
                <w:rFonts w:ascii="Arial" w:hAnsi="Arial" w:cs="Arial"/>
                <w:b/>
                <w:bCs/>
                <w:sz w:val="20"/>
                <w:szCs w:val="20"/>
              </w:rPr>
            </w:pPr>
            <w:r w:rsidRPr="00946FD7">
              <w:rPr>
                <w:rFonts w:ascii="Arial" w:hAnsi="Arial" w:cs="Arial"/>
                <w:b/>
                <w:i/>
                <w:iCs/>
                <w:sz w:val="20"/>
                <w:szCs w:val="20"/>
              </w:rPr>
              <w:t>My Lifecycle</w:t>
            </w:r>
            <w:r>
              <w:rPr>
                <w:rFonts w:ascii="Arial" w:hAnsi="Arial" w:cs="Arial"/>
                <w:b/>
                <w:i/>
                <w:iCs/>
                <w:sz w:val="20"/>
                <w:szCs w:val="20"/>
              </w:rPr>
              <w:t xml:space="preserve"> </w:t>
            </w:r>
            <w:r w:rsidRPr="00C305D4">
              <w:rPr>
                <w:rFonts w:ascii="Arial" w:hAnsi="Arial" w:cs="Arial"/>
                <w:b/>
                <w:bCs/>
                <w:sz w:val="20"/>
                <w:szCs w:val="20"/>
              </w:rPr>
              <w:t xml:space="preserve">Intermediate </w:t>
            </w:r>
          </w:p>
          <w:p w14:paraId="4D17DF58" w14:textId="77777777" w:rsidR="003C7AC8" w:rsidRPr="00946FD7" w:rsidRDefault="003C7AC8" w:rsidP="00C312EE">
            <w:pPr>
              <w:rPr>
                <w:rFonts w:ascii="Arial" w:hAnsi="Arial" w:cs="Arial"/>
                <w:b/>
                <w:i/>
                <w:iCs/>
                <w:sz w:val="20"/>
                <w:szCs w:val="20"/>
              </w:rPr>
            </w:pPr>
          </w:p>
          <w:p w14:paraId="40C10878" w14:textId="1112EC3D" w:rsidR="003C7AC8" w:rsidRPr="006B46F7" w:rsidRDefault="003C7AC8" w:rsidP="00C312EE">
            <w:pPr>
              <w:rPr>
                <w:rFonts w:ascii="Arial" w:hAnsi="Arial" w:cs="Arial"/>
                <w:sz w:val="20"/>
                <w:szCs w:val="20"/>
              </w:rPr>
            </w:pPr>
            <w:r>
              <w:rPr>
                <w:rFonts w:ascii="Arial" w:hAnsi="Arial" w:cs="Arial"/>
                <w:sz w:val="20"/>
                <w:szCs w:val="20"/>
              </w:rPr>
              <w:t>D</w:t>
            </w:r>
            <w:r w:rsidRPr="006B46F7">
              <w:rPr>
                <w:rFonts w:ascii="Arial" w:hAnsi="Arial" w:cs="Arial"/>
                <w:sz w:val="20"/>
                <w:szCs w:val="20"/>
              </w:rPr>
              <w:t xml:space="preserve">esigned for year 5. </w:t>
            </w:r>
            <w:r>
              <w:rPr>
                <w:rFonts w:ascii="Arial" w:hAnsi="Arial" w:cs="Arial"/>
                <w:sz w:val="20"/>
                <w:szCs w:val="20"/>
              </w:rPr>
              <w:t>This</w:t>
            </w:r>
            <w:r w:rsidRPr="006B46F7">
              <w:rPr>
                <w:rFonts w:ascii="Arial" w:hAnsi="Arial" w:cs="Arial"/>
                <w:sz w:val="20"/>
                <w:szCs w:val="20"/>
              </w:rPr>
              <w:t xml:space="preserve"> is </w:t>
            </w:r>
            <w:r w:rsidR="008176BC">
              <w:rPr>
                <w:rFonts w:ascii="Arial" w:hAnsi="Arial" w:cs="Arial"/>
                <w:sz w:val="20"/>
                <w:szCs w:val="20"/>
              </w:rPr>
              <w:t>True’s</w:t>
            </w:r>
            <w:r w:rsidRPr="006B46F7">
              <w:rPr>
                <w:rFonts w:ascii="Arial" w:hAnsi="Arial" w:cs="Arial"/>
                <w:sz w:val="20"/>
                <w:szCs w:val="20"/>
              </w:rPr>
              <w:t xml:space="preserve"> traditional </w:t>
            </w:r>
            <w:r w:rsidR="008176BC">
              <w:rPr>
                <w:rFonts w:ascii="Arial" w:hAnsi="Arial" w:cs="Arial"/>
                <w:sz w:val="20"/>
                <w:szCs w:val="20"/>
              </w:rPr>
              <w:t xml:space="preserve">program </w:t>
            </w:r>
            <w:r w:rsidRPr="006B46F7">
              <w:rPr>
                <w:rFonts w:ascii="Arial" w:hAnsi="Arial" w:cs="Arial"/>
                <w:sz w:val="20"/>
                <w:szCs w:val="20"/>
              </w:rPr>
              <w:t xml:space="preserve">that incorporates 2 lessons delivered by a True educator which provide information around puberty, reproduction and body image. </w:t>
            </w:r>
          </w:p>
          <w:p w14:paraId="486EC6F3" w14:textId="77777777" w:rsidR="003C7AC8" w:rsidRPr="006B46F7" w:rsidRDefault="003C7AC8" w:rsidP="00C312EE">
            <w:pPr>
              <w:rPr>
                <w:rFonts w:ascii="Arial" w:hAnsi="Arial" w:cs="Arial"/>
                <w:sz w:val="20"/>
                <w:szCs w:val="20"/>
              </w:rPr>
            </w:pPr>
          </w:p>
          <w:p w14:paraId="5CD32C92" w14:textId="77777777" w:rsidR="003C7AC8" w:rsidRPr="006B46F7" w:rsidRDefault="003C7AC8" w:rsidP="00C312EE">
            <w:pPr>
              <w:rPr>
                <w:rFonts w:ascii="Arial" w:hAnsi="Arial" w:cs="Arial"/>
                <w:color w:val="000000"/>
                <w:sz w:val="20"/>
                <w:szCs w:val="20"/>
              </w:rPr>
            </w:pPr>
          </w:p>
        </w:tc>
        <w:tc>
          <w:tcPr>
            <w:tcW w:w="2268" w:type="dxa"/>
            <w:vMerge w:val="restart"/>
          </w:tcPr>
          <w:p w14:paraId="2C61C424" w14:textId="77777777" w:rsidR="003C7AC8" w:rsidRPr="006B46F7" w:rsidRDefault="003C7AC8" w:rsidP="00C312EE">
            <w:pPr>
              <w:rPr>
                <w:rFonts w:ascii="Arial" w:hAnsi="Arial" w:cs="Arial"/>
                <w:sz w:val="20"/>
                <w:szCs w:val="20"/>
              </w:rPr>
            </w:pPr>
            <w:r w:rsidRPr="006B46F7">
              <w:rPr>
                <w:rFonts w:ascii="Arial" w:hAnsi="Arial" w:cs="Arial"/>
                <w:sz w:val="20"/>
                <w:szCs w:val="20"/>
              </w:rPr>
              <w:t>2 x 60-minute session for classes up to 30 students.</w:t>
            </w:r>
          </w:p>
          <w:p w14:paraId="3DAE7085" w14:textId="77777777" w:rsidR="003C7AC8" w:rsidRPr="006B46F7" w:rsidRDefault="003C7AC8" w:rsidP="00C312EE">
            <w:pPr>
              <w:rPr>
                <w:rFonts w:ascii="Arial" w:hAnsi="Arial" w:cs="Arial"/>
                <w:sz w:val="20"/>
                <w:szCs w:val="20"/>
              </w:rPr>
            </w:pPr>
          </w:p>
          <w:p w14:paraId="681F772E" w14:textId="77777777" w:rsidR="003C7AC8" w:rsidRPr="006B46F7" w:rsidRDefault="003C7AC8" w:rsidP="00C312EE">
            <w:pPr>
              <w:rPr>
                <w:rFonts w:ascii="Arial" w:hAnsi="Arial" w:cs="Arial"/>
                <w:sz w:val="20"/>
                <w:szCs w:val="20"/>
              </w:rPr>
            </w:pPr>
            <w:r w:rsidRPr="006B46F7">
              <w:rPr>
                <w:rFonts w:ascii="Arial" w:hAnsi="Arial" w:cs="Arial"/>
                <w:sz w:val="20"/>
                <w:szCs w:val="20"/>
              </w:rPr>
              <w:t>Sessions are delivered by a True educator.</w:t>
            </w:r>
          </w:p>
          <w:p w14:paraId="1A2C09E3" w14:textId="77777777" w:rsidR="003C7AC8" w:rsidRPr="006B46F7" w:rsidRDefault="003C7AC8" w:rsidP="00C312EE">
            <w:pPr>
              <w:rPr>
                <w:rFonts w:ascii="Arial" w:hAnsi="Arial" w:cs="Arial"/>
                <w:sz w:val="20"/>
                <w:szCs w:val="20"/>
              </w:rPr>
            </w:pPr>
          </w:p>
          <w:p w14:paraId="26840BB4" w14:textId="77777777" w:rsidR="003C7AC8" w:rsidRPr="006B46F7" w:rsidRDefault="003C7AC8"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quiz &amp; group work.</w:t>
            </w:r>
          </w:p>
          <w:p w14:paraId="32C1C1BF" w14:textId="77777777" w:rsidR="003C7AC8" w:rsidRPr="006B46F7" w:rsidRDefault="003C7AC8" w:rsidP="00C312EE">
            <w:pPr>
              <w:rPr>
                <w:rFonts w:ascii="Arial" w:hAnsi="Arial" w:cs="Arial"/>
                <w:sz w:val="20"/>
                <w:szCs w:val="20"/>
              </w:rPr>
            </w:pPr>
          </w:p>
          <w:p w14:paraId="4E328F8E" w14:textId="1F50CD55" w:rsidR="003C7AC8" w:rsidRPr="006B46F7" w:rsidRDefault="003C7AC8" w:rsidP="00C312EE">
            <w:pPr>
              <w:rPr>
                <w:rFonts w:ascii="Arial" w:hAnsi="Arial" w:cs="Arial"/>
                <w:sz w:val="20"/>
                <w:szCs w:val="20"/>
              </w:rPr>
            </w:pPr>
            <w:r w:rsidRPr="006B46F7">
              <w:rPr>
                <w:rFonts w:ascii="Arial" w:hAnsi="Arial" w:cs="Arial"/>
                <w:sz w:val="20"/>
                <w:szCs w:val="20"/>
              </w:rPr>
              <w:t>Cost to school</w:t>
            </w:r>
            <w:r>
              <w:rPr>
                <w:rFonts w:ascii="Arial" w:hAnsi="Arial" w:cs="Arial"/>
                <w:sz w:val="20"/>
                <w:szCs w:val="20"/>
              </w:rPr>
              <w:t xml:space="preserve"> is</w:t>
            </w:r>
            <w:r w:rsidRPr="006B46F7">
              <w:rPr>
                <w:rFonts w:ascii="Arial" w:hAnsi="Arial" w:cs="Arial"/>
                <w:sz w:val="20"/>
                <w:szCs w:val="20"/>
              </w:rPr>
              <w:t xml:space="preserve"> based on number of classes booked. This includes a </w:t>
            </w:r>
            <w:r>
              <w:rPr>
                <w:rFonts w:ascii="Arial" w:hAnsi="Arial" w:cs="Arial"/>
                <w:sz w:val="20"/>
                <w:szCs w:val="20"/>
              </w:rPr>
              <w:t>puberty booklet</w:t>
            </w:r>
            <w:r w:rsidRPr="006B46F7">
              <w:rPr>
                <w:rFonts w:ascii="Arial" w:hAnsi="Arial" w:cs="Arial"/>
                <w:sz w:val="20"/>
                <w:szCs w:val="20"/>
              </w:rPr>
              <w:t xml:space="preserve"> to take home.</w:t>
            </w:r>
          </w:p>
        </w:tc>
        <w:tc>
          <w:tcPr>
            <w:tcW w:w="2268" w:type="dxa"/>
            <w:vMerge w:val="restart"/>
          </w:tcPr>
          <w:p w14:paraId="04BA2C42" w14:textId="22BD9D8F" w:rsidR="003C7AC8" w:rsidRPr="006B46F7" w:rsidRDefault="003C7AC8" w:rsidP="004864E8">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 xml:space="preserve">and </w:t>
            </w:r>
            <w:r w:rsidRPr="006B46F7">
              <w:rPr>
                <w:rFonts w:ascii="Arial" w:hAnsi="Arial" w:cs="Arial"/>
                <w:sz w:val="20"/>
                <w:szCs w:val="20"/>
                <w:lang w:eastAsia="ar-SA"/>
              </w:rPr>
              <w:t>emotional changes of puberty.</w:t>
            </w:r>
          </w:p>
          <w:p w14:paraId="75408224" w14:textId="6032A5E2" w:rsidR="003C7AC8" w:rsidRDefault="003C7AC8" w:rsidP="004864E8">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how to look after their bodies.</w:t>
            </w:r>
          </w:p>
          <w:p w14:paraId="1212BD19" w14:textId="4A523523" w:rsidR="00343397" w:rsidRDefault="00343397" w:rsidP="00343397">
            <w:pPr>
              <w:rPr>
                <w:rFonts w:ascii="Arial" w:hAnsi="Arial" w:cs="Arial"/>
                <w:sz w:val="20"/>
                <w:szCs w:val="20"/>
              </w:rPr>
            </w:pPr>
            <w:r>
              <w:rPr>
                <w:rFonts w:ascii="Arial" w:hAnsi="Arial" w:cs="Arial"/>
                <w:sz w:val="20"/>
                <w:szCs w:val="20"/>
              </w:rPr>
              <w:t>Further develop understanding of bodily autonomy and consent.</w:t>
            </w:r>
          </w:p>
          <w:p w14:paraId="4ECD5FC6" w14:textId="77777777" w:rsidR="00343397" w:rsidRPr="006B46F7" w:rsidRDefault="00343397" w:rsidP="00343397">
            <w:pPr>
              <w:rPr>
                <w:rFonts w:ascii="Arial" w:hAnsi="Arial" w:cs="Arial"/>
                <w:sz w:val="20"/>
                <w:szCs w:val="20"/>
              </w:rPr>
            </w:pPr>
          </w:p>
          <w:p w14:paraId="46CD98B0" w14:textId="77777777" w:rsidR="003C7AC8" w:rsidRPr="006B46F7" w:rsidRDefault="003C7AC8" w:rsidP="004864E8">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Demonstrate an understanding of how the media influences how we feel about our bodies.</w:t>
            </w:r>
          </w:p>
          <w:p w14:paraId="58676A48" w14:textId="77777777" w:rsidR="003C7AC8" w:rsidRPr="006B46F7" w:rsidRDefault="003C7AC8" w:rsidP="004864E8">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Identify strategies for a positive body image.</w:t>
            </w:r>
          </w:p>
          <w:p w14:paraId="12653DE7" w14:textId="22B2366A" w:rsidR="003C7AC8" w:rsidRPr="006B46F7" w:rsidRDefault="003C7AC8" w:rsidP="004864E8">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parts of the male </w:t>
            </w:r>
            <w:r>
              <w:rPr>
                <w:rFonts w:ascii="Arial" w:hAnsi="Arial" w:cs="Arial"/>
                <w:sz w:val="20"/>
                <w:szCs w:val="20"/>
                <w:lang w:eastAsia="ar-SA"/>
              </w:rPr>
              <w:t>and</w:t>
            </w:r>
            <w:r w:rsidRPr="006B46F7">
              <w:rPr>
                <w:rFonts w:ascii="Arial" w:hAnsi="Arial" w:cs="Arial"/>
                <w:sz w:val="20"/>
                <w:szCs w:val="20"/>
                <w:lang w:eastAsia="ar-SA"/>
              </w:rPr>
              <w:t xml:space="preserve"> female reproductive system.</w:t>
            </w:r>
          </w:p>
          <w:p w14:paraId="5104700E" w14:textId="211BC99B" w:rsidR="003C7AC8" w:rsidRPr="006B46F7" w:rsidRDefault="003C7AC8" w:rsidP="004864E8">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Identify different methods of fertilisation </w:t>
            </w:r>
            <w:r>
              <w:rPr>
                <w:rFonts w:ascii="Arial" w:hAnsi="Arial" w:cs="Arial"/>
                <w:sz w:val="20"/>
                <w:szCs w:val="20"/>
                <w:lang w:eastAsia="ar-SA"/>
              </w:rPr>
              <w:t xml:space="preserve">and </w:t>
            </w:r>
            <w:r w:rsidRPr="006B46F7">
              <w:rPr>
                <w:rFonts w:ascii="Arial" w:hAnsi="Arial" w:cs="Arial"/>
                <w:sz w:val="20"/>
                <w:szCs w:val="20"/>
                <w:lang w:eastAsia="ar-SA"/>
              </w:rPr>
              <w:t>birth.</w:t>
            </w:r>
          </w:p>
          <w:p w14:paraId="324B9836" w14:textId="5012F850" w:rsidR="003C7AC8" w:rsidRDefault="003C7AC8" w:rsidP="004864E8">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Gain an understanding of how peer pressure can </w:t>
            </w:r>
            <w:r w:rsidR="00D03338">
              <w:rPr>
                <w:rFonts w:ascii="Arial" w:hAnsi="Arial" w:cs="Arial"/>
                <w:sz w:val="20"/>
                <w:szCs w:val="20"/>
                <w:lang w:eastAsia="ar-SA"/>
              </w:rPr>
              <w:t>impact</w:t>
            </w:r>
            <w:r w:rsidRPr="006B46F7">
              <w:rPr>
                <w:rFonts w:ascii="Arial" w:hAnsi="Arial" w:cs="Arial"/>
                <w:sz w:val="20"/>
                <w:szCs w:val="20"/>
                <w:lang w:eastAsia="ar-SA"/>
              </w:rPr>
              <w:t xml:space="preserve"> decisions.</w:t>
            </w:r>
          </w:p>
          <w:p w14:paraId="7EA05605" w14:textId="0D192C75" w:rsidR="003C7AC8" w:rsidRPr="006B46F7" w:rsidRDefault="003C7AC8" w:rsidP="004864E8">
            <w:pPr>
              <w:tabs>
                <w:tab w:val="left" w:pos="-1440"/>
                <w:tab w:val="left" w:pos="2880"/>
              </w:tabs>
              <w:suppressAutoHyphens/>
              <w:spacing w:after="220"/>
              <w:ind w:right="527"/>
              <w:rPr>
                <w:rFonts w:ascii="Arial" w:hAnsi="Arial" w:cs="Arial"/>
                <w:sz w:val="20"/>
                <w:szCs w:val="20"/>
              </w:rPr>
            </w:pPr>
            <w:r>
              <w:rPr>
                <w:rFonts w:ascii="Arial" w:hAnsi="Arial" w:cs="Arial"/>
                <w:sz w:val="20"/>
                <w:szCs w:val="20"/>
                <w:lang w:eastAsia="ar-SA"/>
              </w:rPr>
              <w:t xml:space="preserve">Help students identify where to get </w:t>
            </w:r>
            <w:proofErr w:type="gramStart"/>
            <w:r>
              <w:rPr>
                <w:rFonts w:ascii="Arial" w:hAnsi="Arial" w:cs="Arial"/>
                <w:sz w:val="20"/>
                <w:szCs w:val="20"/>
                <w:lang w:eastAsia="ar-SA"/>
              </w:rPr>
              <w:t>factual information</w:t>
            </w:r>
            <w:proofErr w:type="gramEnd"/>
            <w:r>
              <w:rPr>
                <w:rFonts w:ascii="Arial" w:hAnsi="Arial" w:cs="Arial"/>
                <w:sz w:val="20"/>
                <w:szCs w:val="20"/>
                <w:lang w:eastAsia="ar-SA"/>
              </w:rPr>
              <w:t xml:space="preserve"> on and offline.</w:t>
            </w:r>
          </w:p>
          <w:p w14:paraId="191B2244" w14:textId="77777777" w:rsidR="003C7AC8" w:rsidRPr="006B46F7" w:rsidRDefault="003C7AC8" w:rsidP="004864E8">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Answer questions students may have.</w:t>
            </w:r>
          </w:p>
          <w:p w14:paraId="40FE4B97" w14:textId="53B0FF54" w:rsidR="003C7AC8" w:rsidRPr="006B46F7" w:rsidRDefault="003C7AC8" w:rsidP="004864E8">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Includes </w:t>
            </w:r>
            <w:r w:rsidRPr="004864E8">
              <w:rPr>
                <w:rFonts w:ascii="Arial" w:hAnsi="Arial" w:cs="Arial"/>
                <w:i/>
                <w:iCs/>
                <w:sz w:val="20"/>
                <w:szCs w:val="20"/>
                <w:lang w:eastAsia="ar-SA"/>
              </w:rPr>
              <w:t xml:space="preserve">Puberty </w:t>
            </w:r>
            <w:r w:rsidRPr="006B46F7">
              <w:rPr>
                <w:rFonts w:ascii="Arial" w:hAnsi="Arial" w:cs="Arial"/>
                <w:sz w:val="20"/>
                <w:szCs w:val="20"/>
                <w:lang w:eastAsia="ar-SA"/>
              </w:rPr>
              <w:t>information booklet to take home</w:t>
            </w:r>
            <w:r>
              <w:rPr>
                <w:rFonts w:ascii="Arial" w:hAnsi="Arial" w:cs="Arial"/>
                <w:sz w:val="20"/>
                <w:szCs w:val="20"/>
                <w:lang w:eastAsia="ar-SA"/>
              </w:rPr>
              <w:t xml:space="preserve"> and discuss with parents/ carers.</w:t>
            </w:r>
          </w:p>
          <w:p w14:paraId="76A6C53B" w14:textId="77777777" w:rsidR="003C7AC8" w:rsidRPr="006B46F7" w:rsidRDefault="003C7AC8" w:rsidP="00C312EE">
            <w:pPr>
              <w:rPr>
                <w:rFonts w:ascii="Arial" w:hAnsi="Arial" w:cs="Arial"/>
                <w:color w:val="000000"/>
                <w:sz w:val="20"/>
                <w:szCs w:val="20"/>
              </w:rPr>
            </w:pPr>
          </w:p>
        </w:tc>
        <w:tc>
          <w:tcPr>
            <w:tcW w:w="1701" w:type="dxa"/>
          </w:tcPr>
          <w:p w14:paraId="71FE76CB" w14:textId="4BC8E537" w:rsidR="003C7AC8" w:rsidRPr="006B46F7" w:rsidRDefault="003C7AC8" w:rsidP="00926D79">
            <w:pPr>
              <w:rPr>
                <w:rFonts w:ascii="Arial" w:hAnsi="Arial" w:cs="Arial"/>
                <w:sz w:val="20"/>
                <w:szCs w:val="20"/>
              </w:rPr>
            </w:pPr>
            <w:r>
              <w:rPr>
                <w:rFonts w:ascii="Arial" w:hAnsi="Arial" w:cs="Arial"/>
                <w:sz w:val="20"/>
                <w:szCs w:val="20"/>
              </w:rPr>
              <w:t>Identities and change</w:t>
            </w:r>
          </w:p>
        </w:tc>
        <w:tc>
          <w:tcPr>
            <w:tcW w:w="6350" w:type="dxa"/>
          </w:tcPr>
          <w:p w14:paraId="71807F7C" w14:textId="77777777" w:rsidR="003C7AC8" w:rsidRPr="000D537D" w:rsidRDefault="003C7AC8" w:rsidP="00C312EE">
            <w:pPr>
              <w:rPr>
                <w:rFonts w:ascii="Arial" w:hAnsi="Arial" w:cs="Arial"/>
                <w:color w:val="000000" w:themeColor="text1"/>
                <w:sz w:val="20"/>
                <w:szCs w:val="20"/>
              </w:rPr>
            </w:pPr>
            <w:hyperlink r:id="rId22" w:history="1">
              <w:r w:rsidRPr="000D537D">
                <w:rPr>
                  <w:rStyle w:val="button-text"/>
                  <w:rFonts w:ascii="Arial" w:hAnsi="Arial" w:cs="Arial"/>
                  <w:color w:val="000000" w:themeColor="text1"/>
                  <w:sz w:val="20"/>
                  <w:szCs w:val="20"/>
                  <w:shd w:val="clear" w:color="auto" w:fill="FAF9F7"/>
                </w:rPr>
                <w:t>AC9HP6P01</w:t>
              </w:r>
            </w:hyperlink>
          </w:p>
          <w:p w14:paraId="1A58E12B" w14:textId="77777777" w:rsidR="003C7AC8" w:rsidRPr="00926D79" w:rsidRDefault="003C7AC8" w:rsidP="00926D79">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explain how identities can be influenced by people and places, and how we can create positive self-identities</w:t>
            </w:r>
          </w:p>
          <w:p w14:paraId="6C687048" w14:textId="274BEBC3" w:rsidR="003C7AC8" w:rsidRPr="000D537D" w:rsidRDefault="003C7AC8">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 xml:space="preserve">explaining how role models influence the way individuals see </w:t>
            </w:r>
            <w:proofErr w:type="gramStart"/>
            <w:r w:rsidRPr="000D537D">
              <w:rPr>
                <w:rFonts w:ascii="Arial" w:hAnsi="Arial" w:cs="Arial"/>
                <w:color w:val="000000" w:themeColor="text1"/>
                <w:sz w:val="20"/>
                <w:szCs w:val="20"/>
                <w:shd w:val="clear" w:color="auto" w:fill="FFFFFF"/>
              </w:rPr>
              <w:t>themselves;</w:t>
            </w:r>
            <w:proofErr w:type="gramEnd"/>
            <w:r w:rsidRPr="000D537D">
              <w:rPr>
                <w:rFonts w:ascii="Arial" w:hAnsi="Arial" w:cs="Arial"/>
                <w:color w:val="000000" w:themeColor="text1"/>
                <w:sz w:val="20"/>
                <w:szCs w:val="20"/>
                <w:shd w:val="clear" w:color="auto" w:fill="FFFFFF"/>
              </w:rPr>
              <w:t xml:space="preserve"> for example, sporting role models, social media influencers, parents, friends and coaches</w:t>
            </w:r>
          </w:p>
          <w:p w14:paraId="26A05416" w14:textId="3E87302D" w:rsidR="003C7AC8" w:rsidRPr="000D537D" w:rsidRDefault="003C7AC8">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how family, peers, popular culture, gender stereotypes and the media influence developing identities</w:t>
            </w:r>
          </w:p>
          <w:p w14:paraId="634FFEAB" w14:textId="77777777" w:rsidR="003C7AC8" w:rsidRPr="000D537D" w:rsidRDefault="003C7AC8" w:rsidP="00926D79">
            <w:pPr>
              <w:pStyle w:val="ListParagraph"/>
              <w:rPr>
                <w:rFonts w:ascii="Arial" w:hAnsi="Arial" w:cs="Arial"/>
                <w:color w:val="000000" w:themeColor="text1"/>
                <w:sz w:val="20"/>
                <w:szCs w:val="20"/>
              </w:rPr>
            </w:pPr>
          </w:p>
          <w:p w14:paraId="3C97E273" w14:textId="77777777" w:rsidR="003C7AC8" w:rsidRPr="000D537D" w:rsidRDefault="003C7AC8" w:rsidP="00C312EE">
            <w:pPr>
              <w:rPr>
                <w:rFonts w:ascii="Arial" w:hAnsi="Arial" w:cs="Arial"/>
                <w:color w:val="000000" w:themeColor="text1"/>
                <w:sz w:val="20"/>
                <w:szCs w:val="20"/>
              </w:rPr>
            </w:pPr>
            <w:hyperlink r:id="rId23" w:history="1">
              <w:r w:rsidRPr="000D537D">
                <w:rPr>
                  <w:rStyle w:val="button-text"/>
                  <w:rFonts w:ascii="Arial" w:hAnsi="Arial" w:cs="Arial"/>
                  <w:color w:val="000000" w:themeColor="text1"/>
                  <w:sz w:val="20"/>
                  <w:szCs w:val="20"/>
                  <w:shd w:val="clear" w:color="auto" w:fill="FAF9F7"/>
                </w:rPr>
                <w:t>AC9HP6P02</w:t>
              </w:r>
            </w:hyperlink>
          </w:p>
          <w:p w14:paraId="10AAEBAF" w14:textId="77777777" w:rsidR="00753817" w:rsidRDefault="003C7AC8" w:rsidP="00753817">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investigate resources and strategies to manage changes and transitions, including changes associated with puberty</w:t>
            </w:r>
          </w:p>
          <w:p w14:paraId="1BEDF902" w14:textId="5ECA444B" w:rsidR="003C7AC8" w:rsidRPr="00753817" w:rsidRDefault="003C7AC8">
            <w:pPr>
              <w:pStyle w:val="ListParagraph"/>
              <w:numPr>
                <w:ilvl w:val="0"/>
                <w:numId w:val="60"/>
              </w:numPr>
              <w:shd w:val="clear" w:color="auto" w:fill="FAF9F7"/>
              <w:outlineLvl w:val="4"/>
              <w:rPr>
                <w:rFonts w:ascii="Arial" w:eastAsia="Times New Roman" w:hAnsi="Arial" w:cs="Arial"/>
                <w:color w:val="000000" w:themeColor="text1"/>
                <w:sz w:val="20"/>
                <w:szCs w:val="20"/>
                <w:lang w:eastAsia="en-AU"/>
              </w:rPr>
            </w:pPr>
            <w:r w:rsidRPr="00753817">
              <w:rPr>
                <w:rFonts w:ascii="Arial" w:hAnsi="Arial" w:cs="Arial"/>
                <w:color w:val="000000" w:themeColor="text1"/>
                <w:sz w:val="20"/>
                <w:szCs w:val="20"/>
              </w:rPr>
              <w:t>understanding that experiences of puberty differ, and the resources and strategies chosen to manage these changes are personal</w:t>
            </w:r>
          </w:p>
          <w:p w14:paraId="4740B2D3" w14:textId="77777777" w:rsidR="003C7AC8" w:rsidRPr="000D537D" w:rsidRDefault="003C7AC8">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the range of products and resources available to manage the physical changes associated with puberty, including products for managing menstruation</w:t>
            </w:r>
          </w:p>
          <w:p w14:paraId="54B88FD2" w14:textId="77777777" w:rsidR="003C7AC8" w:rsidRPr="000D537D" w:rsidRDefault="003C7AC8">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how roles and responsibilities change as people grow older and examining strategies for managing these increasing responsibilities</w:t>
            </w:r>
          </w:p>
          <w:p w14:paraId="409C9AA8" w14:textId="390962C6" w:rsidR="003C7AC8" w:rsidRPr="000D537D" w:rsidRDefault="003C7AC8">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how the developmental changes that occur through puberty prepare a persons' body for reproduction</w:t>
            </w:r>
          </w:p>
          <w:p w14:paraId="154684BD" w14:textId="2538C926" w:rsidR="003C7AC8" w:rsidRPr="00C80C7E" w:rsidRDefault="003C7AC8" w:rsidP="00C80C7E">
            <w:pPr>
              <w:rPr>
                <w:rFonts w:ascii="Arial" w:hAnsi="Arial" w:cs="Arial"/>
                <w:color w:val="000000" w:themeColor="text1"/>
                <w:sz w:val="20"/>
                <w:szCs w:val="20"/>
              </w:rPr>
            </w:pPr>
          </w:p>
        </w:tc>
      </w:tr>
      <w:tr w:rsidR="003C7AC8" w:rsidRPr="006B46F7" w14:paraId="58F492A1" w14:textId="77777777" w:rsidTr="67BEA433">
        <w:tc>
          <w:tcPr>
            <w:tcW w:w="2547" w:type="dxa"/>
            <w:vMerge/>
          </w:tcPr>
          <w:p w14:paraId="25430A05" w14:textId="77777777" w:rsidR="003C7AC8" w:rsidRPr="004864E8" w:rsidRDefault="003C7AC8" w:rsidP="00C312EE">
            <w:pPr>
              <w:rPr>
                <w:rFonts w:ascii="Arial" w:hAnsi="Arial" w:cs="Arial"/>
                <w:b/>
                <w:sz w:val="20"/>
                <w:szCs w:val="20"/>
              </w:rPr>
            </w:pPr>
          </w:p>
        </w:tc>
        <w:tc>
          <w:tcPr>
            <w:tcW w:w="2268" w:type="dxa"/>
            <w:vMerge/>
          </w:tcPr>
          <w:p w14:paraId="17E439C9" w14:textId="77777777" w:rsidR="003C7AC8" w:rsidRPr="006B46F7" w:rsidRDefault="003C7AC8" w:rsidP="00C312EE">
            <w:pPr>
              <w:rPr>
                <w:rFonts w:ascii="Arial" w:hAnsi="Arial" w:cs="Arial"/>
                <w:sz w:val="20"/>
                <w:szCs w:val="20"/>
              </w:rPr>
            </w:pPr>
          </w:p>
        </w:tc>
        <w:tc>
          <w:tcPr>
            <w:tcW w:w="2268" w:type="dxa"/>
            <w:vMerge/>
          </w:tcPr>
          <w:p w14:paraId="298990F0" w14:textId="77777777" w:rsidR="003C7AC8" w:rsidRPr="006B46F7" w:rsidRDefault="003C7AC8" w:rsidP="00FF3B89">
            <w:pPr>
              <w:tabs>
                <w:tab w:val="left" w:pos="-1440"/>
                <w:tab w:val="left" w:pos="2880"/>
              </w:tabs>
              <w:suppressAutoHyphens/>
              <w:spacing w:after="220"/>
              <w:ind w:right="527"/>
              <w:rPr>
                <w:rFonts w:ascii="Arial" w:hAnsi="Arial" w:cs="Arial"/>
                <w:sz w:val="20"/>
                <w:szCs w:val="20"/>
                <w:lang w:eastAsia="ar-SA"/>
              </w:rPr>
            </w:pPr>
          </w:p>
        </w:tc>
        <w:tc>
          <w:tcPr>
            <w:tcW w:w="1701" w:type="dxa"/>
          </w:tcPr>
          <w:p w14:paraId="1D8A1484" w14:textId="7668E6C2" w:rsidR="003C7AC8" w:rsidRPr="006B46F7" w:rsidRDefault="003C7AC8" w:rsidP="00C312EE">
            <w:pPr>
              <w:rPr>
                <w:rFonts w:ascii="Arial" w:hAnsi="Arial" w:cs="Arial"/>
                <w:color w:val="000000"/>
                <w:sz w:val="20"/>
                <w:szCs w:val="20"/>
              </w:rPr>
            </w:pPr>
            <w:r>
              <w:rPr>
                <w:rFonts w:ascii="Arial" w:hAnsi="Arial" w:cs="Arial"/>
                <w:color w:val="000000"/>
                <w:sz w:val="20"/>
                <w:szCs w:val="20"/>
              </w:rPr>
              <w:t>Interacting with others</w:t>
            </w:r>
          </w:p>
        </w:tc>
        <w:tc>
          <w:tcPr>
            <w:tcW w:w="6350" w:type="dxa"/>
          </w:tcPr>
          <w:p w14:paraId="2C7712BC" w14:textId="6434FD2E" w:rsidR="003C7AC8" w:rsidRPr="000D537D" w:rsidRDefault="000D537D" w:rsidP="00C312EE">
            <w:pPr>
              <w:rPr>
                <w:rFonts w:ascii="Arial" w:hAnsi="Arial" w:cs="Arial"/>
                <w:color w:val="000000" w:themeColor="text1"/>
                <w:sz w:val="20"/>
                <w:szCs w:val="20"/>
              </w:rPr>
            </w:pPr>
            <w:hyperlink r:id="rId24" w:history="1">
              <w:r w:rsidRPr="000D537D">
                <w:rPr>
                  <w:rStyle w:val="button-text"/>
                  <w:rFonts w:ascii="Arial" w:hAnsi="Arial" w:cs="Arial"/>
                  <w:color w:val="000000" w:themeColor="text1"/>
                  <w:sz w:val="20"/>
                  <w:szCs w:val="20"/>
                  <w:shd w:val="clear" w:color="auto" w:fill="FAF9F7"/>
                </w:rPr>
                <w:t>AC9HP6P05</w:t>
              </w:r>
            </w:hyperlink>
          </w:p>
          <w:p w14:paraId="47D0D0A2" w14:textId="77777777" w:rsidR="000D537D" w:rsidRPr="000D537D" w:rsidRDefault="000D537D" w:rsidP="000D537D">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describe and implement strategies to value diversity in their communities</w:t>
            </w:r>
          </w:p>
          <w:p w14:paraId="5FE1AD2B" w14:textId="09EAB8B1" w:rsidR="000D537D" w:rsidRPr="000D537D" w:rsidRDefault="000D537D">
            <w:pPr>
              <w:pStyle w:val="ListParagraph"/>
              <w:numPr>
                <w:ilvl w:val="0"/>
                <w:numId w:val="16"/>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discussing the role bystanders can play in promoting respectful interactions and challenging disrespect and discrimination such as homophobia, transphobia and racism</w:t>
            </w:r>
          </w:p>
          <w:p w14:paraId="0CBC0318" w14:textId="4D253647" w:rsidR="000D537D" w:rsidRPr="000D537D" w:rsidRDefault="000D537D" w:rsidP="000D537D">
            <w:pPr>
              <w:rPr>
                <w:rFonts w:ascii="Arial" w:hAnsi="Arial" w:cs="Arial"/>
                <w:color w:val="000000" w:themeColor="text1"/>
                <w:sz w:val="20"/>
                <w:szCs w:val="20"/>
              </w:rPr>
            </w:pPr>
          </w:p>
          <w:p w14:paraId="327965F5" w14:textId="77777777" w:rsidR="00753817" w:rsidRDefault="00753817" w:rsidP="000D537D"/>
          <w:p w14:paraId="27A010D8" w14:textId="1249C0E2" w:rsidR="000D537D" w:rsidRPr="000D537D" w:rsidRDefault="000D537D" w:rsidP="000D537D">
            <w:pPr>
              <w:rPr>
                <w:rFonts w:ascii="Arial" w:hAnsi="Arial" w:cs="Arial"/>
                <w:color w:val="000000" w:themeColor="text1"/>
                <w:sz w:val="20"/>
                <w:szCs w:val="20"/>
              </w:rPr>
            </w:pPr>
            <w:hyperlink r:id="rId25" w:history="1">
              <w:r w:rsidRPr="000D537D">
                <w:rPr>
                  <w:rStyle w:val="button-text"/>
                  <w:rFonts w:ascii="Arial" w:hAnsi="Arial" w:cs="Arial"/>
                  <w:color w:val="000000" w:themeColor="text1"/>
                  <w:sz w:val="20"/>
                  <w:szCs w:val="20"/>
                  <w:shd w:val="clear" w:color="auto" w:fill="FAF9F7"/>
                </w:rPr>
                <w:t>AC9HP6P06</w:t>
              </w:r>
            </w:hyperlink>
          </w:p>
          <w:p w14:paraId="6C5C4FAF" w14:textId="77777777" w:rsidR="000D537D" w:rsidRPr="000D537D" w:rsidRDefault="000D537D" w:rsidP="000D537D">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apply strategies to manage emotions and analyse how emotional responses influence interactions</w:t>
            </w:r>
          </w:p>
          <w:p w14:paraId="6AB112C7" w14:textId="165E8EFC" w:rsidR="000D537D" w:rsidRPr="000D537D" w:rsidRDefault="000D537D">
            <w:pPr>
              <w:pStyle w:val="ListParagraph"/>
              <w:numPr>
                <w:ilvl w:val="0"/>
                <w:numId w:val="16"/>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the emotions associated with feeling unsafe or uncomfortable and proposing strategies to manage these situations</w:t>
            </w:r>
          </w:p>
          <w:p w14:paraId="5DCA1F3E" w14:textId="6A136C71" w:rsidR="000D537D" w:rsidRPr="00C80C7E" w:rsidRDefault="000D537D" w:rsidP="0006295B">
            <w:pPr>
              <w:pStyle w:val="ListParagraph"/>
              <w:numPr>
                <w:ilvl w:val="0"/>
                <w:numId w:val="16"/>
              </w:numPr>
              <w:rPr>
                <w:rFonts w:ascii="Arial" w:hAnsi="Arial" w:cs="Arial"/>
                <w:color w:val="000000" w:themeColor="text1"/>
                <w:sz w:val="20"/>
                <w:szCs w:val="20"/>
              </w:rPr>
            </w:pPr>
            <w:r w:rsidRPr="00C80C7E">
              <w:rPr>
                <w:rFonts w:ascii="Arial" w:hAnsi="Arial" w:cs="Arial"/>
                <w:color w:val="000000" w:themeColor="text1"/>
                <w:sz w:val="20"/>
                <w:szCs w:val="20"/>
                <w:shd w:val="clear" w:color="auto" w:fill="FFFFFF"/>
              </w:rPr>
              <w:t>analysing situations in which emotions can influence decision-making, including in peer-group</w:t>
            </w:r>
            <w:r w:rsidR="00F03890">
              <w:rPr>
                <w:rFonts w:ascii="Arial" w:hAnsi="Arial" w:cs="Arial"/>
                <w:color w:val="000000" w:themeColor="text1"/>
                <w:sz w:val="20"/>
                <w:szCs w:val="20"/>
                <w:shd w:val="clear" w:color="auto" w:fill="FFFFFF"/>
              </w:rPr>
              <w:t xml:space="preserve"> situations</w:t>
            </w:r>
            <w:r w:rsidR="00C80C7E" w:rsidRPr="00C80C7E">
              <w:rPr>
                <w:rFonts w:ascii="Arial" w:hAnsi="Arial" w:cs="Arial"/>
                <w:color w:val="000000" w:themeColor="text1"/>
                <w:sz w:val="20"/>
                <w:szCs w:val="20"/>
                <w:shd w:val="clear" w:color="auto" w:fill="FFFFFF"/>
              </w:rPr>
              <w:t>.</w:t>
            </w:r>
            <w:r w:rsidRPr="00C80C7E">
              <w:rPr>
                <w:rFonts w:ascii="Arial" w:hAnsi="Arial" w:cs="Arial"/>
                <w:color w:val="000000" w:themeColor="text1"/>
                <w:sz w:val="20"/>
                <w:szCs w:val="20"/>
                <w:shd w:val="clear" w:color="auto" w:fill="FFFFFF"/>
              </w:rPr>
              <w:t xml:space="preserve"> </w:t>
            </w:r>
          </w:p>
          <w:p w14:paraId="5541D0D0" w14:textId="3D37DF4C" w:rsidR="003C7AC8" w:rsidRDefault="003C7AC8" w:rsidP="00C80C7E"/>
        </w:tc>
      </w:tr>
      <w:tr w:rsidR="003C7AC8" w:rsidRPr="006B46F7" w14:paraId="76442F36" w14:textId="77777777" w:rsidTr="67BEA433">
        <w:tc>
          <w:tcPr>
            <w:tcW w:w="2547" w:type="dxa"/>
            <w:vMerge/>
          </w:tcPr>
          <w:p w14:paraId="3A4C20EB" w14:textId="77777777" w:rsidR="003C7AC8" w:rsidRPr="004864E8" w:rsidRDefault="003C7AC8" w:rsidP="00C312EE">
            <w:pPr>
              <w:rPr>
                <w:rFonts w:ascii="Arial" w:hAnsi="Arial" w:cs="Arial"/>
                <w:b/>
                <w:sz w:val="20"/>
                <w:szCs w:val="20"/>
              </w:rPr>
            </w:pPr>
          </w:p>
        </w:tc>
        <w:tc>
          <w:tcPr>
            <w:tcW w:w="2268" w:type="dxa"/>
            <w:vMerge/>
          </w:tcPr>
          <w:p w14:paraId="1597A0E1" w14:textId="77777777" w:rsidR="003C7AC8" w:rsidRPr="006B46F7" w:rsidRDefault="003C7AC8" w:rsidP="00C312EE">
            <w:pPr>
              <w:rPr>
                <w:rFonts w:ascii="Arial" w:hAnsi="Arial" w:cs="Arial"/>
                <w:sz w:val="20"/>
                <w:szCs w:val="20"/>
              </w:rPr>
            </w:pPr>
          </w:p>
        </w:tc>
        <w:tc>
          <w:tcPr>
            <w:tcW w:w="2268" w:type="dxa"/>
            <w:vMerge/>
          </w:tcPr>
          <w:p w14:paraId="7503927B" w14:textId="77777777" w:rsidR="003C7AC8" w:rsidRPr="006B46F7" w:rsidRDefault="003C7AC8" w:rsidP="00FF3B89">
            <w:pPr>
              <w:tabs>
                <w:tab w:val="left" w:pos="-1440"/>
                <w:tab w:val="left" w:pos="2880"/>
              </w:tabs>
              <w:suppressAutoHyphens/>
              <w:spacing w:after="220"/>
              <w:ind w:right="527"/>
              <w:rPr>
                <w:rFonts w:ascii="Arial" w:hAnsi="Arial" w:cs="Arial"/>
                <w:sz w:val="20"/>
                <w:szCs w:val="20"/>
                <w:lang w:eastAsia="ar-SA"/>
              </w:rPr>
            </w:pPr>
          </w:p>
        </w:tc>
        <w:tc>
          <w:tcPr>
            <w:tcW w:w="1701" w:type="dxa"/>
          </w:tcPr>
          <w:p w14:paraId="2517621C" w14:textId="149DE02F" w:rsidR="003C7AC8" w:rsidRPr="006B46F7" w:rsidRDefault="000D537D" w:rsidP="00C312EE">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270DF02F" w14:textId="77777777" w:rsidR="003C7AC8" w:rsidRPr="00BE434B" w:rsidRDefault="000D537D" w:rsidP="00C312EE">
            <w:pPr>
              <w:rPr>
                <w:rFonts w:ascii="Arial" w:hAnsi="Arial" w:cs="Arial"/>
                <w:color w:val="000000" w:themeColor="text1"/>
                <w:sz w:val="20"/>
                <w:szCs w:val="20"/>
              </w:rPr>
            </w:pPr>
            <w:hyperlink r:id="rId26" w:history="1">
              <w:r w:rsidRPr="00BE434B">
                <w:rPr>
                  <w:rStyle w:val="button-text"/>
                  <w:rFonts w:ascii="Arial" w:hAnsi="Arial" w:cs="Arial"/>
                  <w:color w:val="000000" w:themeColor="text1"/>
                  <w:sz w:val="20"/>
                  <w:szCs w:val="20"/>
                  <w:shd w:val="clear" w:color="auto" w:fill="FAF9F7"/>
                </w:rPr>
                <w:t>AC9HP6P08</w:t>
              </w:r>
            </w:hyperlink>
          </w:p>
          <w:p w14:paraId="33AE9EB8" w14:textId="77777777" w:rsidR="000D537D" w:rsidRPr="000D537D" w:rsidRDefault="000D537D" w:rsidP="000D537D">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analyse and rehearse protective behaviours and help-seeking strategies that can be used in a range of online and offline situations</w:t>
            </w:r>
          </w:p>
          <w:p w14:paraId="73652E73" w14:textId="77777777" w:rsidR="000D537D" w:rsidRPr="00BE434B" w:rsidRDefault="000D537D">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researching sources of health information and places where they can seek help, and prioritising those that are reliable and trustworthy</w:t>
            </w:r>
          </w:p>
          <w:p w14:paraId="6E80BCD8" w14:textId="77777777" w:rsidR="000D537D" w:rsidRPr="00BE434B" w:rsidRDefault="000D537D">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examining ways to normalise and de-stigmatise help-seeking behaviour so all students feel more comfortable and confident to seek help when needed</w:t>
            </w:r>
          </w:p>
          <w:p w14:paraId="1381A66F" w14:textId="77777777" w:rsidR="000D537D"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discussing strategies for maintaining online safety when using digital tools and environments, including the options and processes for reporting negative or harmful behaviour</w:t>
            </w:r>
          </w:p>
          <w:p w14:paraId="34D23180"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exploring </w:t>
            </w:r>
            <w:proofErr w:type="gramStart"/>
            <w:r w:rsidRPr="00BE434B">
              <w:rPr>
                <w:rFonts w:ascii="Arial" w:hAnsi="Arial" w:cs="Arial"/>
                <w:color w:val="000000" w:themeColor="text1"/>
                <w:sz w:val="20"/>
                <w:szCs w:val="20"/>
                <w:shd w:val="clear" w:color="auto" w:fill="FFFFFF"/>
              </w:rPr>
              <w:t>actions</w:t>
            </w:r>
            <w:proofErr w:type="gramEnd"/>
            <w:r w:rsidRPr="00BE434B">
              <w:rPr>
                <w:rFonts w:ascii="Arial" w:hAnsi="Arial" w:cs="Arial"/>
                <w:color w:val="000000" w:themeColor="text1"/>
                <w:sz w:val="20"/>
                <w:szCs w:val="20"/>
                <w:shd w:val="clear" w:color="auto" w:fill="FFFFFF"/>
              </w:rPr>
              <w:t xml:space="preserve"> they can take when they feel unsafe when online; for example, who to speak to if someone posts an embarrassing picture of them without permission or when to step away from negative online social interactions</w:t>
            </w:r>
          </w:p>
          <w:p w14:paraId="17E1A3A6"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proposing </w:t>
            </w:r>
            <w:proofErr w:type="gramStart"/>
            <w:r w:rsidRPr="00BE434B">
              <w:rPr>
                <w:rFonts w:ascii="Arial" w:hAnsi="Arial" w:cs="Arial"/>
                <w:color w:val="000000" w:themeColor="text1"/>
                <w:sz w:val="20"/>
                <w:szCs w:val="20"/>
                <w:shd w:val="clear" w:color="auto" w:fill="FFFFFF"/>
              </w:rPr>
              <w:t>strategies</w:t>
            </w:r>
            <w:proofErr w:type="gramEnd"/>
            <w:r w:rsidRPr="00BE434B">
              <w:rPr>
                <w:rFonts w:ascii="Arial" w:hAnsi="Arial" w:cs="Arial"/>
                <w:color w:val="000000" w:themeColor="text1"/>
                <w:sz w:val="20"/>
                <w:szCs w:val="20"/>
                <w:shd w:val="clear" w:color="auto" w:fill="FFFFFF"/>
              </w:rPr>
              <w:t xml:space="preserve"> they can use if they witness others in unsafe situations, such as accessing support networks or telling an adult they trust</w:t>
            </w:r>
          </w:p>
          <w:p w14:paraId="4CA9A06B" w14:textId="77777777" w:rsidR="00BE434B" w:rsidRPr="00BE434B" w:rsidRDefault="00BE434B" w:rsidP="00BE434B">
            <w:pPr>
              <w:rPr>
                <w:rFonts w:ascii="Arial" w:hAnsi="Arial" w:cs="Arial"/>
                <w:color w:val="000000" w:themeColor="text1"/>
                <w:sz w:val="20"/>
                <w:szCs w:val="20"/>
              </w:rPr>
            </w:pPr>
          </w:p>
          <w:p w14:paraId="2AADCCDE" w14:textId="77777777" w:rsidR="00BE434B" w:rsidRPr="00BE434B" w:rsidRDefault="00BE434B" w:rsidP="00BE434B">
            <w:pPr>
              <w:rPr>
                <w:rFonts w:ascii="Arial" w:hAnsi="Arial" w:cs="Arial"/>
                <w:color w:val="000000" w:themeColor="text1"/>
                <w:sz w:val="20"/>
                <w:szCs w:val="20"/>
              </w:rPr>
            </w:pPr>
            <w:hyperlink r:id="rId27" w:history="1">
              <w:r w:rsidRPr="00BE434B">
                <w:rPr>
                  <w:rStyle w:val="button-text"/>
                  <w:rFonts w:ascii="Arial" w:hAnsi="Arial" w:cs="Arial"/>
                  <w:color w:val="000000" w:themeColor="text1"/>
                  <w:sz w:val="20"/>
                  <w:szCs w:val="20"/>
                  <w:shd w:val="clear" w:color="auto" w:fill="FAF9F7"/>
                </w:rPr>
                <w:t>AC9HP6P09</w:t>
              </w:r>
            </w:hyperlink>
          </w:p>
          <w:p w14:paraId="28077BA0" w14:textId="77777777" w:rsidR="00BE434B" w:rsidRPr="00BE434B" w:rsidRDefault="00BE434B" w:rsidP="00BE434B">
            <w:pPr>
              <w:shd w:val="clear" w:color="auto" w:fill="FAF9F7"/>
              <w:outlineLvl w:val="4"/>
              <w:rPr>
                <w:rFonts w:ascii="Arial" w:eastAsia="Times New Roman" w:hAnsi="Arial" w:cs="Arial"/>
                <w:color w:val="000000" w:themeColor="text1"/>
                <w:sz w:val="20"/>
                <w:szCs w:val="20"/>
                <w:lang w:eastAsia="en-AU"/>
              </w:rPr>
            </w:pPr>
            <w:r w:rsidRPr="00BE434B">
              <w:rPr>
                <w:rFonts w:ascii="Arial" w:eastAsia="Times New Roman" w:hAnsi="Arial" w:cs="Arial"/>
                <w:color w:val="000000" w:themeColor="text1"/>
                <w:sz w:val="20"/>
                <w:szCs w:val="20"/>
                <w:lang w:eastAsia="en-AU"/>
              </w:rPr>
              <w:t>investigate different sources and types of health information and how these apply to their own and others’ health choices</w:t>
            </w:r>
          </w:p>
          <w:p w14:paraId="77C2BB0E" w14:textId="46DBE3C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examining how family, friends, media and public identities may influence the way people act and the choices they make </w:t>
            </w:r>
          </w:p>
          <w:p w14:paraId="766964E8" w14:textId="35839809" w:rsidR="00BE434B" w:rsidRPr="00BE434B" w:rsidRDefault="00BE434B">
            <w:pPr>
              <w:pStyle w:val="elaborationlist-item"/>
              <w:numPr>
                <w:ilvl w:val="0"/>
                <w:numId w:val="18"/>
              </w:numPr>
              <w:shd w:val="clear" w:color="auto" w:fill="FFFFFF"/>
              <w:rPr>
                <w:rFonts w:ascii="Arial" w:hAnsi="Arial" w:cs="Arial"/>
                <w:color w:val="000000" w:themeColor="text1"/>
                <w:sz w:val="20"/>
                <w:szCs w:val="20"/>
              </w:rPr>
            </w:pPr>
            <w:r w:rsidRPr="00BE434B">
              <w:rPr>
                <w:rFonts w:ascii="Arial" w:hAnsi="Arial" w:cs="Arial"/>
                <w:color w:val="000000" w:themeColor="text1"/>
                <w:sz w:val="20"/>
                <w:szCs w:val="20"/>
              </w:rPr>
              <w:t>identifying trusted people in their lives with whom they can share their health needs and concerns</w:t>
            </w:r>
          </w:p>
          <w:p w14:paraId="7CBE26E0" w14:textId="21BA2C50" w:rsidR="00BE434B" w:rsidRPr="00BE434B" w:rsidRDefault="00BE434B">
            <w:pPr>
              <w:pStyle w:val="roundiconlist-listitem"/>
              <w:numPr>
                <w:ilvl w:val="1"/>
                <w:numId w:val="18"/>
              </w:numPr>
              <w:shd w:val="clear" w:color="auto" w:fill="FFFFFF"/>
              <w:spacing w:before="0" w:beforeAutospacing="0" w:after="0" w:afterAutospacing="0" w:line="0" w:lineRule="auto"/>
              <w:rPr>
                <w:color w:val="FFFFFF"/>
                <w:bdr w:val="none" w:sz="0" w:space="0" w:color="auto" w:frame="1"/>
              </w:rPr>
            </w:pPr>
            <w:hyperlink r:id="rId28" w:history="1">
              <w:r w:rsidRPr="00BE434B">
                <w:rPr>
                  <w:rFonts w:ascii="Roboto" w:hAnsi="Roboto"/>
                  <w:color w:val="FFFFFF"/>
                  <w:bdr w:val="none" w:sz="0" w:space="0" w:color="auto" w:frame="1"/>
                </w:rPr>
                <w:br/>
              </w:r>
            </w:hyperlink>
          </w:p>
          <w:p w14:paraId="0D1B9588" w14:textId="65D000FC" w:rsidR="00BE434B" w:rsidRDefault="00BE434B" w:rsidP="00BE434B"/>
        </w:tc>
      </w:tr>
      <w:tr w:rsidR="00B92F2A" w:rsidRPr="006B46F7" w14:paraId="0B637D49" w14:textId="77777777" w:rsidTr="67BEA433">
        <w:trPr>
          <w:trHeight w:val="9151"/>
        </w:trPr>
        <w:tc>
          <w:tcPr>
            <w:tcW w:w="2547" w:type="dxa"/>
            <w:vMerge w:val="restart"/>
          </w:tcPr>
          <w:p w14:paraId="364D2CB6" w14:textId="61CC7326" w:rsidR="00B92F2A" w:rsidRDefault="00B92F2A" w:rsidP="00C312EE">
            <w:pPr>
              <w:rPr>
                <w:rFonts w:ascii="Arial" w:hAnsi="Arial" w:cs="Arial"/>
                <w:b/>
                <w:sz w:val="20"/>
                <w:szCs w:val="20"/>
              </w:rPr>
            </w:pPr>
            <w:r w:rsidRPr="004864E8">
              <w:rPr>
                <w:rFonts w:ascii="Arial" w:hAnsi="Arial" w:cs="Arial"/>
                <w:b/>
                <w:sz w:val="20"/>
                <w:szCs w:val="20"/>
              </w:rPr>
              <w:t>Year 5</w:t>
            </w:r>
          </w:p>
          <w:p w14:paraId="7B6A5470" w14:textId="77777777" w:rsidR="00B92F2A" w:rsidRPr="004864E8" w:rsidRDefault="00B92F2A" w:rsidP="00C312EE">
            <w:pPr>
              <w:rPr>
                <w:rFonts w:ascii="Arial" w:hAnsi="Arial" w:cs="Arial"/>
                <w:b/>
                <w:sz w:val="20"/>
                <w:szCs w:val="20"/>
              </w:rPr>
            </w:pPr>
          </w:p>
          <w:p w14:paraId="44232F31" w14:textId="77777777" w:rsidR="00B92F2A" w:rsidRDefault="00B92F2A" w:rsidP="00C312EE">
            <w:pPr>
              <w:rPr>
                <w:rFonts w:ascii="Arial" w:hAnsi="Arial" w:cs="Arial"/>
                <w:b/>
                <w:sz w:val="20"/>
                <w:szCs w:val="20"/>
              </w:rPr>
            </w:pPr>
            <w:r w:rsidRPr="006B46F7">
              <w:rPr>
                <w:rFonts w:ascii="Arial" w:hAnsi="Arial" w:cs="Arial"/>
                <w:b/>
                <w:sz w:val="20"/>
                <w:szCs w:val="20"/>
                <w:u w:val="single"/>
              </w:rPr>
              <w:t>Option 2</w:t>
            </w:r>
            <w:r w:rsidRPr="006B46F7">
              <w:rPr>
                <w:rFonts w:ascii="Arial" w:hAnsi="Arial" w:cs="Arial"/>
                <w:b/>
                <w:sz w:val="20"/>
                <w:szCs w:val="20"/>
              </w:rPr>
              <w:t xml:space="preserve"> </w:t>
            </w:r>
          </w:p>
          <w:p w14:paraId="49B91729" w14:textId="14D649BD" w:rsidR="00B92F2A" w:rsidRPr="004864E8" w:rsidRDefault="00B92F2A" w:rsidP="00C312EE">
            <w:pPr>
              <w:rPr>
                <w:rFonts w:ascii="Arial" w:hAnsi="Arial" w:cs="Arial"/>
                <w:i/>
                <w:iCs/>
                <w:sz w:val="20"/>
                <w:szCs w:val="20"/>
              </w:rPr>
            </w:pPr>
            <w:r w:rsidRPr="004864E8">
              <w:rPr>
                <w:rFonts w:ascii="Arial" w:hAnsi="Arial" w:cs="Arial"/>
                <w:b/>
                <w:i/>
                <w:iCs/>
                <w:sz w:val="20"/>
                <w:szCs w:val="20"/>
              </w:rPr>
              <w:t>Growing Minds &amp; Bodies 1</w:t>
            </w:r>
            <w:r w:rsidRPr="004864E8">
              <w:rPr>
                <w:rFonts w:ascii="Arial" w:hAnsi="Arial" w:cs="Arial"/>
                <w:i/>
                <w:iCs/>
                <w:sz w:val="20"/>
                <w:szCs w:val="20"/>
              </w:rPr>
              <w:t xml:space="preserve"> </w:t>
            </w:r>
          </w:p>
          <w:p w14:paraId="7BD79074" w14:textId="77777777" w:rsidR="00B92F2A" w:rsidRPr="006B46F7" w:rsidRDefault="00B92F2A" w:rsidP="00C312EE">
            <w:pPr>
              <w:rPr>
                <w:rFonts w:ascii="Arial" w:hAnsi="Arial" w:cs="Arial"/>
                <w:sz w:val="20"/>
                <w:szCs w:val="20"/>
              </w:rPr>
            </w:pPr>
          </w:p>
          <w:p w14:paraId="5CBA5FF4" w14:textId="1AEDBAA4" w:rsidR="00B92F2A" w:rsidRPr="006B46F7" w:rsidRDefault="00B92F2A" w:rsidP="00C312EE">
            <w:pPr>
              <w:rPr>
                <w:rFonts w:ascii="Arial" w:hAnsi="Arial" w:cs="Arial"/>
                <w:sz w:val="20"/>
                <w:szCs w:val="20"/>
              </w:rPr>
            </w:pPr>
            <w:r>
              <w:rPr>
                <w:rFonts w:ascii="Arial" w:hAnsi="Arial" w:cs="Arial"/>
                <w:sz w:val="20"/>
                <w:szCs w:val="20"/>
              </w:rPr>
              <w:t>D</w:t>
            </w:r>
            <w:r w:rsidRPr="006B46F7">
              <w:rPr>
                <w:rFonts w:ascii="Arial" w:hAnsi="Arial" w:cs="Arial"/>
                <w:sz w:val="20"/>
                <w:szCs w:val="20"/>
              </w:rPr>
              <w:t xml:space="preserve">esigned for year 5. This program is more extensive yet more cost effective for schools. The program includes 4 x </w:t>
            </w:r>
            <w:proofErr w:type="gramStart"/>
            <w:r w:rsidRPr="006B46F7">
              <w:rPr>
                <w:rFonts w:ascii="Arial" w:hAnsi="Arial" w:cs="Arial"/>
                <w:sz w:val="20"/>
                <w:szCs w:val="20"/>
              </w:rPr>
              <w:t>1 hour</w:t>
            </w:r>
            <w:proofErr w:type="gramEnd"/>
            <w:r w:rsidRPr="006B46F7">
              <w:rPr>
                <w:rFonts w:ascii="Arial" w:hAnsi="Arial" w:cs="Arial"/>
                <w:sz w:val="20"/>
                <w:szCs w:val="20"/>
              </w:rPr>
              <w:t xml:space="preserve"> sessions for the students. Following a </w:t>
            </w:r>
            <w:proofErr w:type="gramStart"/>
            <w:r w:rsidRPr="006B46F7">
              <w:rPr>
                <w:rFonts w:ascii="Arial" w:hAnsi="Arial" w:cs="Arial"/>
                <w:sz w:val="20"/>
                <w:szCs w:val="20"/>
              </w:rPr>
              <w:t>2</w:t>
            </w:r>
            <w:r>
              <w:rPr>
                <w:rFonts w:ascii="Arial" w:hAnsi="Arial" w:cs="Arial"/>
                <w:sz w:val="20"/>
                <w:szCs w:val="20"/>
              </w:rPr>
              <w:t xml:space="preserve"> </w:t>
            </w:r>
            <w:r w:rsidRPr="006B46F7">
              <w:rPr>
                <w:rFonts w:ascii="Arial" w:hAnsi="Arial" w:cs="Arial"/>
                <w:sz w:val="20"/>
                <w:szCs w:val="20"/>
              </w:rPr>
              <w:t>hour</w:t>
            </w:r>
            <w:proofErr w:type="gramEnd"/>
            <w:r w:rsidRPr="006B46F7">
              <w:rPr>
                <w:rFonts w:ascii="Arial" w:hAnsi="Arial" w:cs="Arial"/>
                <w:sz w:val="20"/>
                <w:szCs w:val="20"/>
              </w:rPr>
              <w:t xml:space="preserve"> professional development session the teachers will deliver the first 3 sessions on</w:t>
            </w:r>
            <w:r>
              <w:rPr>
                <w:rFonts w:ascii="Arial" w:hAnsi="Arial" w:cs="Arial"/>
                <w:sz w:val="20"/>
                <w:szCs w:val="20"/>
              </w:rPr>
              <w:t>:</w:t>
            </w:r>
          </w:p>
          <w:p w14:paraId="638F1D04" w14:textId="77777777" w:rsidR="00B92F2A" w:rsidRDefault="00B92F2A" w:rsidP="00C312EE">
            <w:pPr>
              <w:rPr>
                <w:rFonts w:ascii="Arial" w:hAnsi="Arial" w:cs="Arial"/>
                <w:sz w:val="20"/>
                <w:szCs w:val="20"/>
              </w:rPr>
            </w:pPr>
            <w:r w:rsidRPr="006B46F7">
              <w:rPr>
                <w:rFonts w:ascii="Arial" w:hAnsi="Arial" w:cs="Arial"/>
                <w:sz w:val="20"/>
                <w:szCs w:val="20"/>
              </w:rPr>
              <w:t xml:space="preserve">1/ Respectful relationships </w:t>
            </w:r>
          </w:p>
          <w:p w14:paraId="74FFE83B" w14:textId="4CD35C77" w:rsidR="00B92F2A" w:rsidRPr="006B46F7" w:rsidRDefault="00B92F2A" w:rsidP="00C312EE">
            <w:pPr>
              <w:rPr>
                <w:rFonts w:ascii="Arial" w:hAnsi="Arial" w:cs="Arial"/>
                <w:sz w:val="20"/>
                <w:szCs w:val="20"/>
              </w:rPr>
            </w:pPr>
            <w:r w:rsidRPr="006B46F7">
              <w:rPr>
                <w:rFonts w:ascii="Arial" w:hAnsi="Arial" w:cs="Arial"/>
                <w:sz w:val="20"/>
                <w:szCs w:val="20"/>
              </w:rPr>
              <w:t xml:space="preserve">2/Decision making including peer pressure </w:t>
            </w:r>
          </w:p>
          <w:p w14:paraId="187D2269" w14:textId="7358083C" w:rsidR="00B92F2A" w:rsidRPr="006B46F7" w:rsidRDefault="00B92F2A" w:rsidP="00C312EE">
            <w:pPr>
              <w:rPr>
                <w:rFonts w:ascii="Arial" w:hAnsi="Arial" w:cs="Arial"/>
                <w:sz w:val="20"/>
                <w:szCs w:val="20"/>
              </w:rPr>
            </w:pPr>
            <w:r w:rsidRPr="006B46F7">
              <w:rPr>
                <w:rFonts w:ascii="Arial" w:hAnsi="Arial" w:cs="Arial"/>
                <w:sz w:val="20"/>
                <w:szCs w:val="20"/>
              </w:rPr>
              <w:t xml:space="preserve">3/ Media </w:t>
            </w:r>
            <w:r>
              <w:rPr>
                <w:rFonts w:ascii="Arial" w:hAnsi="Arial" w:cs="Arial"/>
                <w:sz w:val="20"/>
                <w:szCs w:val="20"/>
              </w:rPr>
              <w:t>and</w:t>
            </w:r>
            <w:r w:rsidRPr="006B46F7">
              <w:rPr>
                <w:rFonts w:ascii="Arial" w:hAnsi="Arial" w:cs="Arial"/>
                <w:sz w:val="20"/>
                <w:szCs w:val="20"/>
              </w:rPr>
              <w:t xml:space="preserve"> body image</w:t>
            </w:r>
          </w:p>
          <w:p w14:paraId="389F83F5" w14:textId="77777777" w:rsidR="00B92F2A" w:rsidRDefault="00B92F2A" w:rsidP="00C312EE">
            <w:pPr>
              <w:rPr>
                <w:rFonts w:ascii="Arial" w:hAnsi="Arial" w:cs="Arial"/>
                <w:sz w:val="20"/>
                <w:szCs w:val="20"/>
              </w:rPr>
            </w:pPr>
          </w:p>
          <w:p w14:paraId="04208C93" w14:textId="77777777" w:rsidR="00B92F2A" w:rsidRDefault="00B92F2A" w:rsidP="00C312EE">
            <w:pPr>
              <w:rPr>
                <w:rFonts w:ascii="Arial" w:hAnsi="Arial" w:cs="Arial"/>
                <w:sz w:val="20"/>
                <w:szCs w:val="20"/>
              </w:rPr>
            </w:pPr>
            <w:r w:rsidRPr="006B46F7">
              <w:rPr>
                <w:rFonts w:ascii="Arial" w:hAnsi="Arial" w:cs="Arial"/>
                <w:sz w:val="20"/>
                <w:szCs w:val="20"/>
              </w:rPr>
              <w:t>A True educator will then deliver the 4</w:t>
            </w:r>
            <w:r w:rsidRPr="006B46F7">
              <w:rPr>
                <w:rFonts w:ascii="Arial" w:hAnsi="Arial" w:cs="Arial"/>
                <w:sz w:val="20"/>
                <w:szCs w:val="20"/>
                <w:vertAlign w:val="superscript"/>
              </w:rPr>
              <w:t>th</w:t>
            </w:r>
            <w:r w:rsidRPr="006B46F7">
              <w:rPr>
                <w:rFonts w:ascii="Arial" w:hAnsi="Arial" w:cs="Arial"/>
                <w:sz w:val="20"/>
                <w:szCs w:val="20"/>
              </w:rPr>
              <w:t xml:space="preserve"> session on </w:t>
            </w:r>
            <w:r>
              <w:rPr>
                <w:rFonts w:ascii="Arial" w:hAnsi="Arial" w:cs="Arial"/>
                <w:sz w:val="20"/>
                <w:szCs w:val="20"/>
              </w:rPr>
              <w:t>P</w:t>
            </w:r>
            <w:r w:rsidRPr="006B46F7">
              <w:rPr>
                <w:rFonts w:ascii="Arial" w:hAnsi="Arial" w:cs="Arial"/>
                <w:sz w:val="20"/>
                <w:szCs w:val="20"/>
              </w:rPr>
              <w:t xml:space="preserve">uberty. </w:t>
            </w:r>
          </w:p>
          <w:p w14:paraId="572F88F6" w14:textId="77777777" w:rsidR="00B92F2A" w:rsidRDefault="00B92F2A" w:rsidP="00C312EE">
            <w:pPr>
              <w:rPr>
                <w:rFonts w:ascii="Arial" w:hAnsi="Arial" w:cs="Arial"/>
                <w:sz w:val="20"/>
                <w:szCs w:val="20"/>
              </w:rPr>
            </w:pPr>
          </w:p>
          <w:p w14:paraId="139DDD1B" w14:textId="60AE9DA6" w:rsidR="00B92F2A" w:rsidRPr="006B46F7" w:rsidRDefault="00B92F2A" w:rsidP="00C312EE">
            <w:pPr>
              <w:rPr>
                <w:rFonts w:ascii="Arial" w:hAnsi="Arial" w:cs="Arial"/>
                <w:sz w:val="20"/>
                <w:szCs w:val="20"/>
              </w:rPr>
            </w:pPr>
            <w:r w:rsidRPr="004864E8">
              <w:rPr>
                <w:rFonts w:ascii="Arial" w:hAnsi="Arial" w:cs="Arial"/>
                <w:i/>
                <w:iCs/>
                <w:sz w:val="20"/>
                <w:szCs w:val="20"/>
              </w:rPr>
              <w:t xml:space="preserve">Growing Minds </w:t>
            </w:r>
            <w:r>
              <w:rPr>
                <w:rFonts w:ascii="Arial" w:hAnsi="Arial" w:cs="Arial"/>
                <w:i/>
                <w:iCs/>
                <w:sz w:val="20"/>
                <w:szCs w:val="20"/>
              </w:rPr>
              <w:t>&amp;</w:t>
            </w:r>
            <w:r w:rsidRPr="004864E8">
              <w:rPr>
                <w:rFonts w:ascii="Arial" w:hAnsi="Arial" w:cs="Arial"/>
                <w:i/>
                <w:iCs/>
                <w:sz w:val="20"/>
                <w:szCs w:val="20"/>
              </w:rPr>
              <w:t xml:space="preserve"> Bodies 1</w:t>
            </w:r>
            <w:r>
              <w:rPr>
                <w:rFonts w:ascii="Arial" w:hAnsi="Arial" w:cs="Arial"/>
                <w:sz w:val="20"/>
                <w:szCs w:val="20"/>
              </w:rPr>
              <w:t xml:space="preserve"> supports teacher’s confidence and capability to </w:t>
            </w:r>
            <w:r w:rsidRPr="006B46F7">
              <w:rPr>
                <w:rFonts w:ascii="Arial" w:hAnsi="Arial" w:cs="Arial"/>
                <w:sz w:val="20"/>
                <w:szCs w:val="20"/>
              </w:rPr>
              <w:t>hav</w:t>
            </w:r>
            <w:r>
              <w:rPr>
                <w:rFonts w:ascii="Arial" w:hAnsi="Arial" w:cs="Arial"/>
                <w:sz w:val="20"/>
                <w:szCs w:val="20"/>
              </w:rPr>
              <w:t>e</w:t>
            </w:r>
            <w:r w:rsidRPr="006B46F7">
              <w:rPr>
                <w:rFonts w:ascii="Arial" w:hAnsi="Arial" w:cs="Arial"/>
                <w:sz w:val="20"/>
                <w:szCs w:val="20"/>
              </w:rPr>
              <w:t xml:space="preserve"> conversations with their students around growing and changing.</w:t>
            </w:r>
          </w:p>
        </w:tc>
        <w:tc>
          <w:tcPr>
            <w:tcW w:w="2268" w:type="dxa"/>
            <w:vMerge w:val="restart"/>
          </w:tcPr>
          <w:p w14:paraId="2A3808CF" w14:textId="77777777" w:rsidR="00B92F2A" w:rsidRPr="006B46F7" w:rsidRDefault="00B92F2A" w:rsidP="00C312EE">
            <w:pPr>
              <w:rPr>
                <w:rFonts w:ascii="Arial" w:hAnsi="Arial" w:cs="Arial"/>
                <w:sz w:val="20"/>
                <w:szCs w:val="20"/>
              </w:rPr>
            </w:pPr>
            <w:r w:rsidRPr="006B46F7">
              <w:rPr>
                <w:rFonts w:ascii="Arial" w:hAnsi="Arial" w:cs="Arial"/>
                <w:sz w:val="20"/>
                <w:szCs w:val="20"/>
              </w:rPr>
              <w:t>A 2-hour professional development session for teachers.</w:t>
            </w:r>
          </w:p>
          <w:p w14:paraId="42B6C949" w14:textId="77777777" w:rsidR="00B92F2A" w:rsidRPr="006B46F7" w:rsidRDefault="00B92F2A" w:rsidP="00C312EE">
            <w:pPr>
              <w:rPr>
                <w:rFonts w:ascii="Arial" w:hAnsi="Arial" w:cs="Arial"/>
                <w:sz w:val="20"/>
                <w:szCs w:val="20"/>
              </w:rPr>
            </w:pPr>
          </w:p>
          <w:p w14:paraId="7954D86C" w14:textId="77777777" w:rsidR="00B92F2A" w:rsidRPr="006B46F7" w:rsidRDefault="00B92F2A" w:rsidP="00C312EE">
            <w:pPr>
              <w:rPr>
                <w:rFonts w:ascii="Arial" w:hAnsi="Arial" w:cs="Arial"/>
                <w:sz w:val="20"/>
                <w:szCs w:val="20"/>
              </w:rPr>
            </w:pPr>
            <w:r w:rsidRPr="006B46F7">
              <w:rPr>
                <w:rFonts w:ascii="Arial" w:hAnsi="Arial" w:cs="Arial"/>
                <w:sz w:val="20"/>
                <w:szCs w:val="20"/>
              </w:rPr>
              <w:t>4 x 60-minute session for classes up to 30 students. First 3 sessions delivered by class teacher with session 4 delivered by a True educator.</w:t>
            </w:r>
          </w:p>
          <w:p w14:paraId="46FF9E72" w14:textId="77777777" w:rsidR="00B92F2A" w:rsidRPr="006B46F7" w:rsidRDefault="00B92F2A" w:rsidP="00C312EE">
            <w:pPr>
              <w:rPr>
                <w:rFonts w:ascii="Arial" w:hAnsi="Arial" w:cs="Arial"/>
                <w:sz w:val="20"/>
                <w:szCs w:val="20"/>
              </w:rPr>
            </w:pPr>
          </w:p>
          <w:p w14:paraId="576E54F4" w14:textId="77777777" w:rsidR="00B92F2A" w:rsidRPr="006B46F7" w:rsidRDefault="00B92F2A"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quiz &amp; group work.</w:t>
            </w:r>
          </w:p>
          <w:p w14:paraId="3EBDF0CE" w14:textId="77777777" w:rsidR="00B92F2A" w:rsidRPr="006B46F7" w:rsidRDefault="00B92F2A" w:rsidP="00C312EE">
            <w:pPr>
              <w:rPr>
                <w:rFonts w:ascii="Arial" w:hAnsi="Arial" w:cs="Arial"/>
                <w:sz w:val="20"/>
                <w:szCs w:val="20"/>
              </w:rPr>
            </w:pPr>
          </w:p>
          <w:p w14:paraId="17CBD259" w14:textId="4FCC2B7A" w:rsidR="00B92F2A" w:rsidRPr="006B46F7" w:rsidRDefault="00B92F2A" w:rsidP="00C312EE">
            <w:pPr>
              <w:rPr>
                <w:rFonts w:ascii="Arial" w:hAnsi="Arial" w:cs="Arial"/>
                <w:sz w:val="20"/>
                <w:szCs w:val="20"/>
              </w:rPr>
            </w:pPr>
            <w:r w:rsidRPr="006B46F7">
              <w:rPr>
                <w:rFonts w:ascii="Arial" w:hAnsi="Arial" w:cs="Arial"/>
                <w:sz w:val="20"/>
                <w:szCs w:val="20"/>
              </w:rPr>
              <w:t>Cost to school is</w:t>
            </w:r>
            <w:r>
              <w:rPr>
                <w:rFonts w:ascii="Arial" w:hAnsi="Arial" w:cs="Arial"/>
                <w:sz w:val="20"/>
                <w:szCs w:val="20"/>
              </w:rPr>
              <w:t xml:space="preserve"> </w:t>
            </w:r>
            <w:r w:rsidRPr="006B46F7">
              <w:rPr>
                <w:rFonts w:ascii="Arial" w:hAnsi="Arial" w:cs="Arial"/>
                <w:sz w:val="20"/>
                <w:szCs w:val="20"/>
              </w:rPr>
              <w:t xml:space="preserve">$500 for the </w:t>
            </w:r>
            <w:proofErr w:type="gramStart"/>
            <w:r w:rsidRPr="006B46F7">
              <w:rPr>
                <w:rFonts w:ascii="Arial" w:hAnsi="Arial" w:cs="Arial"/>
                <w:sz w:val="20"/>
                <w:szCs w:val="20"/>
              </w:rPr>
              <w:t>2 hour</w:t>
            </w:r>
            <w:proofErr w:type="gramEnd"/>
            <w:r w:rsidRPr="006B46F7">
              <w:rPr>
                <w:rFonts w:ascii="Arial" w:hAnsi="Arial" w:cs="Arial"/>
                <w:sz w:val="20"/>
                <w:szCs w:val="20"/>
              </w:rPr>
              <w:t xml:space="preserve"> professional development sessio</w:t>
            </w:r>
            <w:r>
              <w:rPr>
                <w:rFonts w:ascii="Arial" w:hAnsi="Arial" w:cs="Arial"/>
                <w:sz w:val="20"/>
                <w:szCs w:val="20"/>
              </w:rPr>
              <w:t xml:space="preserve">n plus the cost of the classroom session delivered by True. This will be calculated </w:t>
            </w:r>
            <w:proofErr w:type="gramStart"/>
            <w:r>
              <w:rPr>
                <w:rFonts w:ascii="Arial" w:hAnsi="Arial" w:cs="Arial"/>
                <w:sz w:val="20"/>
                <w:szCs w:val="20"/>
              </w:rPr>
              <w:t>depending  on</w:t>
            </w:r>
            <w:proofErr w:type="gramEnd"/>
            <w:r>
              <w:rPr>
                <w:rFonts w:ascii="Arial" w:hAnsi="Arial" w:cs="Arial"/>
                <w:sz w:val="20"/>
                <w:szCs w:val="20"/>
              </w:rPr>
              <w:t xml:space="preserve"> the number of classes booked. </w:t>
            </w:r>
            <w:r w:rsidRPr="006B46F7">
              <w:rPr>
                <w:rFonts w:ascii="Arial" w:hAnsi="Arial" w:cs="Arial"/>
                <w:sz w:val="20"/>
                <w:szCs w:val="20"/>
              </w:rPr>
              <w:t>This includes a puberty information booklet to take home.</w:t>
            </w:r>
          </w:p>
          <w:p w14:paraId="01516D10" w14:textId="77777777" w:rsidR="00B92F2A" w:rsidRPr="006B46F7" w:rsidRDefault="00B92F2A"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val="restart"/>
          </w:tcPr>
          <w:p w14:paraId="2BD1B24A" w14:textId="6D782CDD" w:rsidR="00B92F2A" w:rsidRPr="006B46F7" w:rsidRDefault="00B92F2A" w:rsidP="00FF3B89">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 xml:space="preserve">and </w:t>
            </w:r>
            <w:r w:rsidRPr="006B46F7">
              <w:rPr>
                <w:rFonts w:ascii="Arial" w:hAnsi="Arial" w:cs="Arial"/>
                <w:sz w:val="20"/>
                <w:szCs w:val="20"/>
                <w:lang w:eastAsia="ar-SA"/>
              </w:rPr>
              <w:t>emotional changes of puberty.</w:t>
            </w:r>
          </w:p>
          <w:p w14:paraId="26B1928F" w14:textId="37E00386" w:rsidR="00B92F2A" w:rsidRDefault="00B92F2A" w:rsidP="00FF3B89">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how to look after their bodies.</w:t>
            </w:r>
          </w:p>
          <w:p w14:paraId="27F4084B" w14:textId="1FE6B33C" w:rsidR="00B92F2A" w:rsidRDefault="00B92F2A" w:rsidP="00343397">
            <w:pPr>
              <w:rPr>
                <w:rFonts w:ascii="Arial" w:hAnsi="Arial" w:cs="Arial"/>
                <w:sz w:val="20"/>
                <w:szCs w:val="20"/>
              </w:rPr>
            </w:pPr>
            <w:r>
              <w:rPr>
                <w:rFonts w:ascii="Arial" w:hAnsi="Arial" w:cs="Arial"/>
                <w:sz w:val="20"/>
                <w:szCs w:val="20"/>
              </w:rPr>
              <w:t>Further develop understanding of bodily autonomy and consent.</w:t>
            </w:r>
          </w:p>
          <w:p w14:paraId="7076C216" w14:textId="77777777" w:rsidR="00B92F2A" w:rsidRPr="006B46F7" w:rsidRDefault="00B92F2A" w:rsidP="00343397">
            <w:pPr>
              <w:rPr>
                <w:rFonts w:ascii="Arial" w:hAnsi="Arial" w:cs="Arial"/>
                <w:sz w:val="20"/>
                <w:szCs w:val="20"/>
              </w:rPr>
            </w:pPr>
          </w:p>
          <w:p w14:paraId="0550367B" w14:textId="70D7B44B" w:rsidR="00B92F2A" w:rsidRPr="006B46F7" w:rsidRDefault="00B92F2A" w:rsidP="00FF3B89">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healthy/</w:t>
            </w:r>
            <w:r>
              <w:rPr>
                <w:rFonts w:ascii="Arial" w:eastAsia="Times New Roman" w:hAnsi="Arial" w:cs="Arial"/>
                <w:bCs/>
                <w:sz w:val="20"/>
                <w:szCs w:val="20"/>
              </w:rPr>
              <w:t xml:space="preserve"> </w:t>
            </w:r>
            <w:r w:rsidRPr="006B46F7">
              <w:rPr>
                <w:rFonts w:ascii="Arial" w:eastAsia="Times New Roman" w:hAnsi="Arial" w:cs="Arial"/>
                <w:bCs/>
                <w:sz w:val="20"/>
                <w:szCs w:val="20"/>
              </w:rPr>
              <w:t>unhealthy relationships.</w:t>
            </w:r>
          </w:p>
          <w:p w14:paraId="7146C331" w14:textId="77777777" w:rsidR="00B92F2A" w:rsidRPr="006B46F7" w:rsidRDefault="00B92F2A" w:rsidP="00FF3B89">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Gain an understanding of influences &amp; consequences of decision making.</w:t>
            </w:r>
          </w:p>
          <w:p w14:paraId="42BB2154" w14:textId="77777777" w:rsidR="00B92F2A" w:rsidRPr="006B46F7" w:rsidRDefault="00B92F2A" w:rsidP="00FF3B89">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Gain an understanding of how peer pressure can </w:t>
            </w:r>
            <w:proofErr w:type="gramStart"/>
            <w:r w:rsidRPr="006B46F7">
              <w:rPr>
                <w:rFonts w:ascii="Arial" w:hAnsi="Arial" w:cs="Arial"/>
                <w:sz w:val="20"/>
                <w:szCs w:val="20"/>
                <w:lang w:eastAsia="ar-SA"/>
              </w:rPr>
              <w:t>effect</w:t>
            </w:r>
            <w:proofErr w:type="gramEnd"/>
            <w:r w:rsidRPr="006B46F7">
              <w:rPr>
                <w:rFonts w:ascii="Arial" w:hAnsi="Arial" w:cs="Arial"/>
                <w:sz w:val="20"/>
                <w:szCs w:val="20"/>
                <w:lang w:eastAsia="ar-SA"/>
              </w:rPr>
              <w:t xml:space="preserve"> decisions.</w:t>
            </w:r>
          </w:p>
          <w:p w14:paraId="1FFA72C0" w14:textId="77777777" w:rsidR="00B92F2A" w:rsidRPr="006B46F7" w:rsidRDefault="00B92F2A" w:rsidP="00FF3B89">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rPr>
              <w:t>Gain</w:t>
            </w:r>
            <w:r w:rsidRPr="006B46F7">
              <w:rPr>
                <w:rFonts w:ascii="Arial" w:hAnsi="Arial" w:cs="Arial"/>
                <w:sz w:val="20"/>
                <w:szCs w:val="20"/>
                <w:lang w:eastAsia="ar-SA"/>
              </w:rPr>
              <w:t xml:space="preserve"> an understanding of how the media influences how we feel about our bodies.</w:t>
            </w:r>
          </w:p>
          <w:p w14:paraId="6611046B" w14:textId="0C279FFC" w:rsidR="00B92F2A" w:rsidRDefault="00B92F2A" w:rsidP="00FF3B89">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strategies for a positive body image.</w:t>
            </w:r>
          </w:p>
          <w:p w14:paraId="66D9665C" w14:textId="77777777" w:rsidR="00B92F2A" w:rsidRPr="006B46F7" w:rsidRDefault="00B92F2A" w:rsidP="003259DB">
            <w:pPr>
              <w:tabs>
                <w:tab w:val="left" w:pos="-1440"/>
                <w:tab w:val="left" w:pos="2880"/>
              </w:tabs>
              <w:suppressAutoHyphens/>
              <w:spacing w:after="220"/>
              <w:ind w:right="527"/>
              <w:rPr>
                <w:rFonts w:ascii="Arial" w:hAnsi="Arial" w:cs="Arial"/>
                <w:sz w:val="20"/>
                <w:szCs w:val="20"/>
              </w:rPr>
            </w:pPr>
            <w:r>
              <w:rPr>
                <w:rFonts w:ascii="Arial" w:hAnsi="Arial" w:cs="Arial"/>
                <w:sz w:val="20"/>
                <w:szCs w:val="20"/>
                <w:lang w:eastAsia="ar-SA"/>
              </w:rPr>
              <w:t xml:space="preserve">Help students identify where to get </w:t>
            </w:r>
            <w:proofErr w:type="gramStart"/>
            <w:r>
              <w:rPr>
                <w:rFonts w:ascii="Arial" w:hAnsi="Arial" w:cs="Arial"/>
                <w:sz w:val="20"/>
                <w:szCs w:val="20"/>
                <w:lang w:eastAsia="ar-SA"/>
              </w:rPr>
              <w:t>factual information</w:t>
            </w:r>
            <w:proofErr w:type="gramEnd"/>
            <w:r>
              <w:rPr>
                <w:rFonts w:ascii="Arial" w:hAnsi="Arial" w:cs="Arial"/>
                <w:sz w:val="20"/>
                <w:szCs w:val="20"/>
                <w:lang w:eastAsia="ar-SA"/>
              </w:rPr>
              <w:t xml:space="preserve"> on and offline.</w:t>
            </w:r>
          </w:p>
          <w:p w14:paraId="67313C0B" w14:textId="77777777" w:rsidR="00B92F2A" w:rsidRPr="006B46F7" w:rsidRDefault="00B92F2A" w:rsidP="00FF3B89">
            <w:pPr>
              <w:tabs>
                <w:tab w:val="left" w:pos="-1440"/>
                <w:tab w:val="left" w:pos="2880"/>
              </w:tabs>
              <w:suppressAutoHyphens/>
              <w:spacing w:after="220"/>
              <w:ind w:right="527"/>
              <w:rPr>
                <w:rFonts w:ascii="Arial" w:hAnsi="Arial" w:cs="Arial"/>
                <w:sz w:val="20"/>
                <w:szCs w:val="20"/>
              </w:rPr>
            </w:pPr>
          </w:p>
          <w:p w14:paraId="35E36074" w14:textId="77777777" w:rsidR="00B92F2A" w:rsidRPr="006B46F7" w:rsidRDefault="00B92F2A" w:rsidP="00FF3B89">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Answer questions students may have.</w:t>
            </w:r>
          </w:p>
          <w:p w14:paraId="2C1ED797" w14:textId="496BCF4B" w:rsidR="00B92F2A" w:rsidRPr="00097D64" w:rsidRDefault="00B92F2A" w:rsidP="00097D64">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Includes </w:t>
            </w:r>
            <w:r w:rsidRPr="00FF3B89">
              <w:rPr>
                <w:rFonts w:ascii="Arial" w:hAnsi="Arial" w:cs="Arial"/>
                <w:i/>
                <w:iCs/>
                <w:sz w:val="20"/>
                <w:szCs w:val="20"/>
                <w:lang w:eastAsia="ar-SA"/>
              </w:rPr>
              <w:t xml:space="preserve">Puberty </w:t>
            </w:r>
            <w:r w:rsidRPr="006B46F7">
              <w:rPr>
                <w:rFonts w:ascii="Arial" w:hAnsi="Arial" w:cs="Arial"/>
                <w:sz w:val="20"/>
                <w:szCs w:val="20"/>
                <w:lang w:eastAsia="ar-SA"/>
              </w:rPr>
              <w:t>information booklet to take home</w:t>
            </w:r>
            <w:r>
              <w:rPr>
                <w:rFonts w:ascii="Arial" w:hAnsi="Arial" w:cs="Arial"/>
                <w:sz w:val="20"/>
                <w:szCs w:val="20"/>
                <w:lang w:eastAsia="ar-SA"/>
              </w:rPr>
              <w:t xml:space="preserve"> to discuss with parents/ carers.</w:t>
            </w:r>
          </w:p>
        </w:tc>
        <w:tc>
          <w:tcPr>
            <w:tcW w:w="1701" w:type="dxa"/>
          </w:tcPr>
          <w:p w14:paraId="36419120" w14:textId="0511C85D" w:rsidR="00B92F2A" w:rsidRPr="006B46F7" w:rsidRDefault="00B92F2A" w:rsidP="00C312EE">
            <w:pPr>
              <w:rPr>
                <w:rFonts w:ascii="Arial" w:hAnsi="Arial" w:cs="Arial"/>
                <w:color w:val="000000"/>
                <w:sz w:val="20"/>
                <w:szCs w:val="20"/>
              </w:rPr>
            </w:pPr>
            <w:r>
              <w:rPr>
                <w:rFonts w:ascii="Arial" w:hAnsi="Arial" w:cs="Arial"/>
                <w:color w:val="000000"/>
                <w:sz w:val="20"/>
                <w:szCs w:val="20"/>
              </w:rPr>
              <w:t>Identities and change</w:t>
            </w:r>
          </w:p>
        </w:tc>
        <w:tc>
          <w:tcPr>
            <w:tcW w:w="6350" w:type="dxa"/>
          </w:tcPr>
          <w:p w14:paraId="0D83D2F3" w14:textId="77777777" w:rsidR="00B92F2A" w:rsidRPr="000D537D" w:rsidRDefault="00B92F2A" w:rsidP="00097D64">
            <w:pPr>
              <w:rPr>
                <w:rFonts w:ascii="Arial" w:hAnsi="Arial" w:cs="Arial"/>
                <w:color w:val="000000" w:themeColor="text1"/>
                <w:sz w:val="20"/>
                <w:szCs w:val="20"/>
              </w:rPr>
            </w:pPr>
            <w:hyperlink r:id="rId29" w:history="1">
              <w:r w:rsidRPr="000D537D">
                <w:rPr>
                  <w:rStyle w:val="button-text"/>
                  <w:rFonts w:ascii="Arial" w:hAnsi="Arial" w:cs="Arial"/>
                  <w:color w:val="000000" w:themeColor="text1"/>
                  <w:sz w:val="20"/>
                  <w:szCs w:val="20"/>
                  <w:shd w:val="clear" w:color="auto" w:fill="FAF9F7"/>
                </w:rPr>
                <w:t>AC9HP6P01</w:t>
              </w:r>
            </w:hyperlink>
          </w:p>
          <w:p w14:paraId="15406EF3" w14:textId="77777777" w:rsidR="00B92F2A" w:rsidRPr="00926D79" w:rsidRDefault="00B92F2A" w:rsidP="00097D64">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explain how identities can be influenced by people and places, and how we can create positive self-identities</w:t>
            </w:r>
          </w:p>
          <w:p w14:paraId="63ED1C5E" w14:textId="77777777" w:rsidR="00B92F2A" w:rsidRPr="000D537D" w:rsidRDefault="00B92F2A">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 xml:space="preserve">explaining how role models influence the way individuals see </w:t>
            </w:r>
            <w:proofErr w:type="gramStart"/>
            <w:r w:rsidRPr="000D537D">
              <w:rPr>
                <w:rFonts w:ascii="Arial" w:hAnsi="Arial" w:cs="Arial"/>
                <w:color w:val="000000" w:themeColor="text1"/>
                <w:sz w:val="20"/>
                <w:szCs w:val="20"/>
                <w:shd w:val="clear" w:color="auto" w:fill="FFFFFF"/>
              </w:rPr>
              <w:t>themselves;</w:t>
            </w:r>
            <w:proofErr w:type="gramEnd"/>
            <w:r w:rsidRPr="000D537D">
              <w:rPr>
                <w:rFonts w:ascii="Arial" w:hAnsi="Arial" w:cs="Arial"/>
                <w:color w:val="000000" w:themeColor="text1"/>
                <w:sz w:val="20"/>
                <w:szCs w:val="20"/>
                <w:shd w:val="clear" w:color="auto" w:fill="FFFFFF"/>
              </w:rPr>
              <w:t xml:space="preserve"> for example, sporting role models, social media influencers, parents, friends and coaches</w:t>
            </w:r>
          </w:p>
          <w:p w14:paraId="1A6635EA" w14:textId="77777777" w:rsidR="00B92F2A" w:rsidRPr="000D537D" w:rsidRDefault="00B92F2A">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how family, peers, popular culture, gender stereotypes and the media influence developing identities</w:t>
            </w:r>
          </w:p>
          <w:p w14:paraId="5E2F1DD5" w14:textId="77777777" w:rsidR="00B92F2A" w:rsidRPr="000D537D" w:rsidRDefault="00B92F2A" w:rsidP="00097D64">
            <w:pPr>
              <w:pStyle w:val="ListParagraph"/>
              <w:rPr>
                <w:rFonts w:ascii="Arial" w:hAnsi="Arial" w:cs="Arial"/>
                <w:color w:val="000000" w:themeColor="text1"/>
                <w:sz w:val="20"/>
                <w:szCs w:val="20"/>
              </w:rPr>
            </w:pPr>
          </w:p>
          <w:p w14:paraId="50986DB0" w14:textId="77777777" w:rsidR="00B92F2A" w:rsidRPr="000D537D" w:rsidRDefault="00B92F2A" w:rsidP="00097D64">
            <w:pPr>
              <w:rPr>
                <w:rFonts w:ascii="Arial" w:hAnsi="Arial" w:cs="Arial"/>
                <w:color w:val="000000" w:themeColor="text1"/>
                <w:sz w:val="20"/>
                <w:szCs w:val="20"/>
              </w:rPr>
            </w:pPr>
            <w:hyperlink r:id="rId30" w:history="1">
              <w:r w:rsidRPr="000D537D">
                <w:rPr>
                  <w:rStyle w:val="button-text"/>
                  <w:rFonts w:ascii="Arial" w:hAnsi="Arial" w:cs="Arial"/>
                  <w:color w:val="000000" w:themeColor="text1"/>
                  <w:sz w:val="20"/>
                  <w:szCs w:val="20"/>
                  <w:shd w:val="clear" w:color="auto" w:fill="FAF9F7"/>
                </w:rPr>
                <w:t>AC9HP6P02</w:t>
              </w:r>
            </w:hyperlink>
          </w:p>
          <w:p w14:paraId="02B4D5B4" w14:textId="77777777" w:rsidR="00B92F2A" w:rsidRPr="00926D79" w:rsidRDefault="00B92F2A" w:rsidP="00097D64">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investigate resources and strategies to manage changes and transitions, including changes associated with puberty</w:t>
            </w:r>
          </w:p>
          <w:p w14:paraId="6E7708EB" w14:textId="77777777" w:rsidR="00B92F2A" w:rsidRPr="000D537D" w:rsidRDefault="00B92F2A">
            <w:pPr>
              <w:pStyle w:val="elaborationlist-item"/>
              <w:numPr>
                <w:ilvl w:val="0"/>
                <w:numId w:val="14"/>
              </w:numPr>
              <w:shd w:val="clear" w:color="auto" w:fill="FFFFFF"/>
              <w:rPr>
                <w:rFonts w:ascii="Arial" w:hAnsi="Arial" w:cs="Arial"/>
                <w:color w:val="000000" w:themeColor="text1"/>
                <w:sz w:val="20"/>
                <w:szCs w:val="20"/>
              </w:rPr>
            </w:pPr>
            <w:r w:rsidRPr="000D537D">
              <w:rPr>
                <w:rFonts w:ascii="Arial" w:hAnsi="Arial" w:cs="Arial"/>
                <w:color w:val="000000" w:themeColor="text1"/>
                <w:sz w:val="20"/>
                <w:szCs w:val="20"/>
              </w:rPr>
              <w:t>understanding that experiences of puberty differ, and the resources and strategies chosen to manage these changes are personal</w:t>
            </w:r>
          </w:p>
          <w:p w14:paraId="679E17DB" w14:textId="77777777" w:rsidR="00B92F2A" w:rsidRPr="000D537D" w:rsidRDefault="00B92F2A">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the range of products and resources available to manage the physical changes associated with puberty, including products for managing menstruation</w:t>
            </w:r>
          </w:p>
          <w:p w14:paraId="37062079" w14:textId="77777777" w:rsidR="00B92F2A" w:rsidRPr="000D537D" w:rsidRDefault="00B92F2A">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how roles and responsibilities change as people grow older and examining strategies for managing these increasing responsibilities</w:t>
            </w:r>
          </w:p>
          <w:p w14:paraId="72A05180" w14:textId="5D1CE364" w:rsidR="00B92F2A" w:rsidRPr="005639F0" w:rsidRDefault="00B92F2A" w:rsidP="009933BA">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how the developmental changes that occur through puberty prepare a persons' body for reproduction</w:t>
            </w:r>
          </w:p>
        </w:tc>
      </w:tr>
      <w:tr w:rsidR="00B92F2A" w:rsidRPr="006B46F7" w14:paraId="2B62A40A" w14:textId="77777777" w:rsidTr="67BEA433">
        <w:trPr>
          <w:trHeight w:val="2542"/>
        </w:trPr>
        <w:tc>
          <w:tcPr>
            <w:tcW w:w="2547" w:type="dxa"/>
            <w:vMerge/>
          </w:tcPr>
          <w:p w14:paraId="5509B748" w14:textId="77777777" w:rsidR="00B92F2A" w:rsidRPr="00C305D4" w:rsidRDefault="00B92F2A" w:rsidP="00C312EE">
            <w:pPr>
              <w:rPr>
                <w:rFonts w:ascii="Arial" w:hAnsi="Arial" w:cs="Arial"/>
                <w:b/>
                <w:sz w:val="20"/>
                <w:szCs w:val="20"/>
              </w:rPr>
            </w:pPr>
          </w:p>
        </w:tc>
        <w:tc>
          <w:tcPr>
            <w:tcW w:w="2268" w:type="dxa"/>
            <w:vMerge/>
          </w:tcPr>
          <w:p w14:paraId="70C91B9F" w14:textId="77777777" w:rsidR="00B92F2A" w:rsidRPr="006B46F7" w:rsidRDefault="00B92F2A" w:rsidP="00C312EE">
            <w:pPr>
              <w:rPr>
                <w:rFonts w:ascii="Arial" w:hAnsi="Arial" w:cs="Arial"/>
                <w:sz w:val="20"/>
                <w:szCs w:val="20"/>
              </w:rPr>
            </w:pPr>
          </w:p>
        </w:tc>
        <w:tc>
          <w:tcPr>
            <w:tcW w:w="2268" w:type="dxa"/>
            <w:vMerge/>
          </w:tcPr>
          <w:p w14:paraId="6E359420" w14:textId="77777777" w:rsidR="00B92F2A" w:rsidRPr="006B46F7" w:rsidRDefault="00B92F2A" w:rsidP="00C305D4">
            <w:pPr>
              <w:tabs>
                <w:tab w:val="left" w:pos="-1440"/>
                <w:tab w:val="left" w:pos="2880"/>
              </w:tabs>
              <w:suppressAutoHyphens/>
              <w:spacing w:after="220"/>
              <w:ind w:right="527"/>
              <w:rPr>
                <w:rFonts w:ascii="Arial" w:hAnsi="Arial" w:cs="Arial"/>
                <w:sz w:val="20"/>
                <w:szCs w:val="20"/>
                <w:lang w:eastAsia="ar-SA"/>
              </w:rPr>
            </w:pPr>
          </w:p>
        </w:tc>
        <w:tc>
          <w:tcPr>
            <w:tcW w:w="1701" w:type="dxa"/>
          </w:tcPr>
          <w:p w14:paraId="18808916" w14:textId="5F010060" w:rsidR="00B92F2A" w:rsidRDefault="00B92F2A" w:rsidP="00C312EE">
            <w:pPr>
              <w:rPr>
                <w:rFonts w:ascii="Arial" w:hAnsi="Arial" w:cs="Arial"/>
                <w:sz w:val="20"/>
                <w:szCs w:val="20"/>
              </w:rPr>
            </w:pPr>
            <w:r>
              <w:rPr>
                <w:rFonts w:ascii="Arial" w:hAnsi="Arial" w:cs="Arial"/>
                <w:color w:val="000000"/>
                <w:sz w:val="20"/>
                <w:szCs w:val="20"/>
              </w:rPr>
              <w:t>Interacting with others</w:t>
            </w:r>
          </w:p>
        </w:tc>
        <w:tc>
          <w:tcPr>
            <w:tcW w:w="6350" w:type="dxa"/>
          </w:tcPr>
          <w:p w14:paraId="36EA1B4C" w14:textId="0872D426" w:rsidR="00B92F2A" w:rsidRPr="00EE03BA" w:rsidRDefault="00B92F2A" w:rsidP="00097D64">
            <w:pPr>
              <w:rPr>
                <w:rFonts w:ascii="Arial" w:hAnsi="Arial" w:cs="Arial"/>
                <w:color w:val="000000" w:themeColor="text1"/>
                <w:sz w:val="20"/>
                <w:szCs w:val="20"/>
              </w:rPr>
            </w:pPr>
            <w:hyperlink r:id="rId31" w:history="1">
              <w:r w:rsidRPr="00EE03BA">
                <w:rPr>
                  <w:rStyle w:val="button-text"/>
                  <w:rFonts w:ascii="Arial" w:hAnsi="Arial" w:cs="Arial"/>
                  <w:color w:val="000000" w:themeColor="text1"/>
                  <w:sz w:val="20"/>
                  <w:szCs w:val="20"/>
                  <w:shd w:val="clear" w:color="auto" w:fill="FAF9F7"/>
                </w:rPr>
                <w:t>AC9HP6P04</w:t>
              </w:r>
            </w:hyperlink>
          </w:p>
          <w:p w14:paraId="2EF7128A" w14:textId="77777777" w:rsidR="00B92F2A" w:rsidRPr="00EE03BA" w:rsidRDefault="00B92F2A" w:rsidP="00EE03BA">
            <w:pPr>
              <w:shd w:val="clear" w:color="auto" w:fill="FAF9F7"/>
              <w:outlineLvl w:val="4"/>
              <w:rPr>
                <w:rFonts w:ascii="Arial" w:eastAsia="Times New Roman" w:hAnsi="Arial" w:cs="Arial"/>
                <w:color w:val="000000" w:themeColor="text1"/>
                <w:sz w:val="20"/>
                <w:szCs w:val="20"/>
                <w:lang w:eastAsia="en-AU"/>
              </w:rPr>
            </w:pPr>
            <w:r w:rsidRPr="00EE03BA">
              <w:rPr>
                <w:rFonts w:ascii="Arial" w:eastAsia="Times New Roman" w:hAnsi="Arial" w:cs="Arial"/>
                <w:color w:val="000000" w:themeColor="text1"/>
                <w:sz w:val="20"/>
                <w:szCs w:val="20"/>
                <w:lang w:eastAsia="en-AU"/>
              </w:rPr>
              <w:t>describe and demonstrate how respect and empathy can be expressed to positively influence relationships</w:t>
            </w:r>
          </w:p>
          <w:p w14:paraId="38416A2E" w14:textId="5A72A814" w:rsidR="00B92F2A" w:rsidRPr="00EE03BA" w:rsidRDefault="00B92F2A">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 xml:space="preserve">exploring strategies for responding when relationships change, such as starting a new school, changing priorities or interests, family </w:t>
            </w:r>
            <w:proofErr w:type="gramStart"/>
            <w:r w:rsidRPr="00EE03BA">
              <w:rPr>
                <w:rFonts w:ascii="Arial" w:hAnsi="Arial" w:cs="Arial"/>
                <w:color w:val="000000" w:themeColor="text1"/>
                <w:sz w:val="20"/>
                <w:szCs w:val="20"/>
                <w:shd w:val="clear" w:color="auto" w:fill="FFFFFF"/>
              </w:rPr>
              <w:t>break-up</w:t>
            </w:r>
            <w:proofErr w:type="gramEnd"/>
            <w:r w:rsidRPr="00EE03BA">
              <w:rPr>
                <w:rFonts w:ascii="Arial" w:hAnsi="Arial" w:cs="Arial"/>
                <w:color w:val="000000" w:themeColor="text1"/>
                <w:sz w:val="20"/>
                <w:szCs w:val="20"/>
                <w:shd w:val="clear" w:color="auto" w:fill="FFFFFF"/>
              </w:rPr>
              <w:t>, or joining a new sports team</w:t>
            </w:r>
          </w:p>
          <w:p w14:paraId="7BA6F5B5" w14:textId="0426131F" w:rsidR="00B92F2A" w:rsidRPr="00EE03BA" w:rsidRDefault="00B92F2A">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proposing strategies for managing the changing nature of relationships, including dealing with bullying and harassment, and building new friendships</w:t>
            </w:r>
          </w:p>
          <w:p w14:paraId="43B830C0" w14:textId="3142EC0D" w:rsidR="00B92F2A" w:rsidRPr="00EE03BA" w:rsidRDefault="00B92F2A">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examining the behaviours people demonstrate when treating others in respectful ways, and comparing to those behaviours that constitute forms of bullying, racism or gender-based violence</w:t>
            </w:r>
          </w:p>
          <w:p w14:paraId="2450EE1B" w14:textId="77777777" w:rsidR="00B92F2A" w:rsidRDefault="00B92F2A" w:rsidP="00097D64">
            <w:pPr>
              <w:rPr>
                <w:rFonts w:ascii="Arial" w:hAnsi="Arial" w:cs="Arial"/>
                <w:color w:val="000000" w:themeColor="text1"/>
                <w:sz w:val="20"/>
                <w:szCs w:val="20"/>
              </w:rPr>
            </w:pPr>
          </w:p>
          <w:p w14:paraId="77859913" w14:textId="77777777" w:rsidR="00B92F2A" w:rsidRPr="000D537D" w:rsidRDefault="00B92F2A" w:rsidP="00097D64">
            <w:pPr>
              <w:rPr>
                <w:rFonts w:ascii="Arial" w:hAnsi="Arial" w:cs="Arial"/>
                <w:color w:val="000000" w:themeColor="text1"/>
                <w:sz w:val="20"/>
                <w:szCs w:val="20"/>
              </w:rPr>
            </w:pPr>
          </w:p>
          <w:p w14:paraId="5B4E75BF" w14:textId="77777777" w:rsidR="00B92F2A" w:rsidRPr="000D537D" w:rsidRDefault="00B92F2A" w:rsidP="00097D64">
            <w:pPr>
              <w:rPr>
                <w:rFonts w:ascii="Arial" w:hAnsi="Arial" w:cs="Arial"/>
                <w:color w:val="000000" w:themeColor="text1"/>
                <w:sz w:val="20"/>
                <w:szCs w:val="20"/>
              </w:rPr>
            </w:pPr>
            <w:hyperlink r:id="rId32" w:history="1">
              <w:r w:rsidRPr="000D537D">
                <w:rPr>
                  <w:rStyle w:val="button-text"/>
                  <w:rFonts w:ascii="Arial" w:hAnsi="Arial" w:cs="Arial"/>
                  <w:color w:val="000000" w:themeColor="text1"/>
                  <w:sz w:val="20"/>
                  <w:szCs w:val="20"/>
                  <w:shd w:val="clear" w:color="auto" w:fill="FAF9F7"/>
                </w:rPr>
                <w:t>AC9HP6P06</w:t>
              </w:r>
            </w:hyperlink>
          </w:p>
          <w:p w14:paraId="6C08065D" w14:textId="77777777" w:rsidR="00B92F2A" w:rsidRPr="000D537D" w:rsidRDefault="00B92F2A" w:rsidP="00097D64">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apply strategies to manage emotions and analyse how emotional responses influence interactions</w:t>
            </w:r>
          </w:p>
          <w:p w14:paraId="0AE8FFCC" w14:textId="77777777" w:rsidR="00B92F2A" w:rsidRPr="000D537D" w:rsidRDefault="00B92F2A">
            <w:pPr>
              <w:pStyle w:val="ListParagraph"/>
              <w:numPr>
                <w:ilvl w:val="0"/>
                <w:numId w:val="19"/>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the emotions associated with feeling unsafe or uncomfortable and proposing strategies to manage these situations</w:t>
            </w:r>
          </w:p>
          <w:p w14:paraId="27A9D8B4" w14:textId="77777777" w:rsidR="00B92F2A" w:rsidRPr="000D537D" w:rsidRDefault="00B92F2A">
            <w:pPr>
              <w:pStyle w:val="ListParagraph"/>
              <w:numPr>
                <w:ilvl w:val="0"/>
                <w:numId w:val="19"/>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situations in which emotions can influence decision-making, including in peer-group, family and movement situations</w:t>
            </w:r>
          </w:p>
          <w:p w14:paraId="1617D568" w14:textId="6542D9BB" w:rsidR="00B92F2A" w:rsidRPr="00753817" w:rsidRDefault="00B92F2A" w:rsidP="00753817">
            <w:pPr>
              <w:rPr>
                <w:rFonts w:ascii="Arial" w:hAnsi="Arial" w:cs="Arial"/>
                <w:color w:val="000000" w:themeColor="text1"/>
                <w:sz w:val="20"/>
                <w:szCs w:val="20"/>
              </w:rPr>
            </w:pPr>
          </w:p>
        </w:tc>
      </w:tr>
      <w:tr w:rsidR="00B92F2A" w:rsidRPr="006B46F7" w14:paraId="0C68EEAD" w14:textId="77777777" w:rsidTr="67BEA433">
        <w:trPr>
          <w:trHeight w:val="2542"/>
        </w:trPr>
        <w:tc>
          <w:tcPr>
            <w:tcW w:w="2547" w:type="dxa"/>
            <w:vMerge/>
          </w:tcPr>
          <w:p w14:paraId="40DCE4E0" w14:textId="77777777" w:rsidR="00B92F2A" w:rsidRPr="00C305D4" w:rsidRDefault="00B92F2A" w:rsidP="00C312EE">
            <w:pPr>
              <w:rPr>
                <w:rFonts w:ascii="Arial" w:hAnsi="Arial" w:cs="Arial"/>
                <w:b/>
                <w:sz w:val="20"/>
                <w:szCs w:val="20"/>
              </w:rPr>
            </w:pPr>
          </w:p>
        </w:tc>
        <w:tc>
          <w:tcPr>
            <w:tcW w:w="2268" w:type="dxa"/>
            <w:vMerge/>
          </w:tcPr>
          <w:p w14:paraId="75452A28" w14:textId="77777777" w:rsidR="00B92F2A" w:rsidRPr="006B46F7" w:rsidRDefault="00B92F2A" w:rsidP="00C312EE">
            <w:pPr>
              <w:rPr>
                <w:rFonts w:ascii="Arial" w:hAnsi="Arial" w:cs="Arial"/>
                <w:sz w:val="20"/>
                <w:szCs w:val="20"/>
              </w:rPr>
            </w:pPr>
          </w:p>
        </w:tc>
        <w:tc>
          <w:tcPr>
            <w:tcW w:w="2268" w:type="dxa"/>
            <w:vMerge/>
          </w:tcPr>
          <w:p w14:paraId="796F36FD" w14:textId="77777777" w:rsidR="00B92F2A" w:rsidRPr="006B46F7" w:rsidRDefault="00B92F2A" w:rsidP="00C305D4">
            <w:pPr>
              <w:tabs>
                <w:tab w:val="left" w:pos="-1440"/>
                <w:tab w:val="left" w:pos="2880"/>
              </w:tabs>
              <w:suppressAutoHyphens/>
              <w:spacing w:after="220"/>
              <w:ind w:right="527"/>
              <w:rPr>
                <w:rFonts w:ascii="Arial" w:hAnsi="Arial" w:cs="Arial"/>
                <w:sz w:val="20"/>
                <w:szCs w:val="20"/>
                <w:lang w:eastAsia="ar-SA"/>
              </w:rPr>
            </w:pPr>
          </w:p>
        </w:tc>
        <w:tc>
          <w:tcPr>
            <w:tcW w:w="1701" w:type="dxa"/>
          </w:tcPr>
          <w:p w14:paraId="3A9D8EDB" w14:textId="111AA122" w:rsidR="00B92F2A" w:rsidRDefault="00B92F2A" w:rsidP="00C312EE">
            <w:pPr>
              <w:rPr>
                <w:rFonts w:ascii="Arial" w:hAnsi="Arial" w:cs="Arial"/>
                <w:sz w:val="20"/>
                <w:szCs w:val="20"/>
              </w:rPr>
            </w:pPr>
            <w:r>
              <w:rPr>
                <w:rFonts w:ascii="Arial" w:hAnsi="Arial" w:cs="Arial"/>
                <w:color w:val="000000"/>
                <w:sz w:val="20"/>
                <w:szCs w:val="20"/>
              </w:rPr>
              <w:t>Making healthy and safe choices</w:t>
            </w:r>
          </w:p>
        </w:tc>
        <w:tc>
          <w:tcPr>
            <w:tcW w:w="6350" w:type="dxa"/>
          </w:tcPr>
          <w:p w14:paraId="0A529A9F" w14:textId="77777777" w:rsidR="00B92F2A" w:rsidRPr="00BE434B" w:rsidRDefault="00B92F2A" w:rsidP="00097D64">
            <w:pPr>
              <w:rPr>
                <w:rFonts w:ascii="Arial" w:hAnsi="Arial" w:cs="Arial"/>
                <w:color w:val="000000" w:themeColor="text1"/>
                <w:sz w:val="20"/>
                <w:szCs w:val="20"/>
              </w:rPr>
            </w:pPr>
            <w:hyperlink r:id="rId33" w:history="1">
              <w:r w:rsidRPr="00BE434B">
                <w:rPr>
                  <w:rStyle w:val="button-text"/>
                  <w:rFonts w:ascii="Arial" w:hAnsi="Arial" w:cs="Arial"/>
                  <w:color w:val="000000" w:themeColor="text1"/>
                  <w:sz w:val="20"/>
                  <w:szCs w:val="20"/>
                  <w:shd w:val="clear" w:color="auto" w:fill="FAF9F7"/>
                </w:rPr>
                <w:t>AC9HP6P08</w:t>
              </w:r>
            </w:hyperlink>
          </w:p>
          <w:p w14:paraId="1E02883A" w14:textId="77777777" w:rsidR="00B92F2A" w:rsidRPr="000D537D" w:rsidRDefault="00B92F2A" w:rsidP="00097D64">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analyse and rehearse protective behaviours and help-seeking strategies that can be used in a range of online and offline situations</w:t>
            </w:r>
          </w:p>
          <w:p w14:paraId="6230D0F7"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researching sources of health information and places where they can seek help, and prioritising those that are reliable and trustworthy</w:t>
            </w:r>
          </w:p>
          <w:p w14:paraId="05CD80E8"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examining ways to normalise and de-stigmatise help-seeking behaviour so all students feel more comfortable and confident to seek help when needed</w:t>
            </w:r>
          </w:p>
          <w:p w14:paraId="37D6EA58"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discussing strategies for maintaining online safety when using digital tools and environments, including the options and processes for reporting negative or harmful behaviour</w:t>
            </w:r>
          </w:p>
          <w:p w14:paraId="4AE9164C"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exploring </w:t>
            </w:r>
            <w:proofErr w:type="gramStart"/>
            <w:r w:rsidRPr="00BE434B">
              <w:rPr>
                <w:rFonts w:ascii="Arial" w:hAnsi="Arial" w:cs="Arial"/>
                <w:color w:val="000000" w:themeColor="text1"/>
                <w:sz w:val="20"/>
                <w:szCs w:val="20"/>
                <w:shd w:val="clear" w:color="auto" w:fill="FFFFFF"/>
              </w:rPr>
              <w:t>actions</w:t>
            </w:r>
            <w:proofErr w:type="gramEnd"/>
            <w:r w:rsidRPr="00BE434B">
              <w:rPr>
                <w:rFonts w:ascii="Arial" w:hAnsi="Arial" w:cs="Arial"/>
                <w:color w:val="000000" w:themeColor="text1"/>
                <w:sz w:val="20"/>
                <w:szCs w:val="20"/>
                <w:shd w:val="clear" w:color="auto" w:fill="FFFFFF"/>
              </w:rPr>
              <w:t xml:space="preserve"> they can take when they feel unsafe when online; for example, who to speak to if someone posts an embarrassing picture of them without permission or when to step away from negative online social interactions</w:t>
            </w:r>
          </w:p>
          <w:p w14:paraId="6B0943C3"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proposing </w:t>
            </w:r>
            <w:proofErr w:type="gramStart"/>
            <w:r w:rsidRPr="00BE434B">
              <w:rPr>
                <w:rFonts w:ascii="Arial" w:hAnsi="Arial" w:cs="Arial"/>
                <w:color w:val="000000" w:themeColor="text1"/>
                <w:sz w:val="20"/>
                <w:szCs w:val="20"/>
                <w:shd w:val="clear" w:color="auto" w:fill="FFFFFF"/>
              </w:rPr>
              <w:t>strategies</w:t>
            </w:r>
            <w:proofErr w:type="gramEnd"/>
            <w:r w:rsidRPr="00BE434B">
              <w:rPr>
                <w:rFonts w:ascii="Arial" w:hAnsi="Arial" w:cs="Arial"/>
                <w:color w:val="000000" w:themeColor="text1"/>
                <w:sz w:val="20"/>
                <w:szCs w:val="20"/>
                <w:shd w:val="clear" w:color="auto" w:fill="FFFFFF"/>
              </w:rPr>
              <w:t xml:space="preserve"> they can use if they witness others in unsafe situations, such as accessing support networks or telling an adult they trust</w:t>
            </w:r>
          </w:p>
          <w:p w14:paraId="1B4D0B1C" w14:textId="77777777" w:rsidR="00B92F2A" w:rsidRPr="00BE434B" w:rsidRDefault="00B92F2A" w:rsidP="00097D64">
            <w:pPr>
              <w:rPr>
                <w:rFonts w:ascii="Arial" w:hAnsi="Arial" w:cs="Arial"/>
                <w:color w:val="000000" w:themeColor="text1"/>
                <w:sz w:val="20"/>
                <w:szCs w:val="20"/>
              </w:rPr>
            </w:pPr>
            <w:hyperlink r:id="rId34" w:history="1">
              <w:r w:rsidRPr="00BE434B">
                <w:rPr>
                  <w:rStyle w:val="button-text"/>
                  <w:rFonts w:ascii="Arial" w:hAnsi="Arial" w:cs="Arial"/>
                  <w:color w:val="000000" w:themeColor="text1"/>
                  <w:sz w:val="20"/>
                  <w:szCs w:val="20"/>
                  <w:shd w:val="clear" w:color="auto" w:fill="FAF9F7"/>
                </w:rPr>
                <w:t>AC9HP6P09</w:t>
              </w:r>
            </w:hyperlink>
          </w:p>
          <w:p w14:paraId="75AFE339" w14:textId="77777777" w:rsidR="00B92F2A" w:rsidRPr="00BE434B" w:rsidRDefault="00B92F2A" w:rsidP="00097D64">
            <w:pPr>
              <w:shd w:val="clear" w:color="auto" w:fill="FAF9F7"/>
              <w:outlineLvl w:val="4"/>
              <w:rPr>
                <w:rFonts w:ascii="Arial" w:eastAsia="Times New Roman" w:hAnsi="Arial" w:cs="Arial"/>
                <w:color w:val="000000" w:themeColor="text1"/>
                <w:sz w:val="20"/>
                <w:szCs w:val="20"/>
                <w:lang w:eastAsia="en-AU"/>
              </w:rPr>
            </w:pPr>
            <w:r w:rsidRPr="00BE434B">
              <w:rPr>
                <w:rFonts w:ascii="Arial" w:eastAsia="Times New Roman" w:hAnsi="Arial" w:cs="Arial"/>
                <w:color w:val="000000" w:themeColor="text1"/>
                <w:sz w:val="20"/>
                <w:szCs w:val="20"/>
                <w:lang w:eastAsia="en-AU"/>
              </w:rPr>
              <w:t>investigate different sources and types of health information and how these apply to their own and others’ health choices</w:t>
            </w:r>
          </w:p>
          <w:p w14:paraId="77ACE86E" w14:textId="77777777" w:rsidR="00B92F2A" w:rsidRPr="00BE434B" w:rsidRDefault="00B92F2A">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examining how family, friends, media and public identities may influence the way people act and the choices they make </w:t>
            </w:r>
          </w:p>
          <w:p w14:paraId="3F5DC55D" w14:textId="77777777" w:rsidR="00B92F2A" w:rsidRPr="00BE434B" w:rsidRDefault="00B92F2A">
            <w:pPr>
              <w:pStyle w:val="elaborationlist-item"/>
              <w:numPr>
                <w:ilvl w:val="0"/>
                <w:numId w:val="18"/>
              </w:numPr>
              <w:shd w:val="clear" w:color="auto" w:fill="FFFFFF"/>
              <w:rPr>
                <w:rFonts w:ascii="Arial" w:hAnsi="Arial" w:cs="Arial"/>
                <w:color w:val="000000" w:themeColor="text1"/>
                <w:sz w:val="20"/>
                <w:szCs w:val="20"/>
              </w:rPr>
            </w:pPr>
            <w:r w:rsidRPr="00BE434B">
              <w:rPr>
                <w:rFonts w:ascii="Arial" w:hAnsi="Arial" w:cs="Arial"/>
                <w:color w:val="000000" w:themeColor="text1"/>
                <w:sz w:val="20"/>
                <w:szCs w:val="20"/>
              </w:rPr>
              <w:t>identifying trusted people in their lives with whom they can share their health needs and concerns</w:t>
            </w:r>
          </w:p>
          <w:p w14:paraId="497E46A4" w14:textId="76B752C2" w:rsidR="00B92F2A" w:rsidRPr="00753817" w:rsidRDefault="00B92F2A" w:rsidP="00753817">
            <w:pPr>
              <w:pStyle w:val="roundiconlist-listitem"/>
              <w:numPr>
                <w:ilvl w:val="1"/>
                <w:numId w:val="18"/>
              </w:numPr>
              <w:shd w:val="clear" w:color="auto" w:fill="FFFFFF"/>
              <w:spacing w:before="0" w:beforeAutospacing="0" w:after="0" w:afterAutospacing="0" w:line="0" w:lineRule="auto"/>
              <w:rPr>
                <w:color w:val="FFFFFF"/>
                <w:bdr w:val="none" w:sz="0" w:space="0" w:color="auto" w:frame="1"/>
              </w:rPr>
            </w:pPr>
            <w:hyperlink r:id="rId35" w:history="1">
              <w:r w:rsidRPr="00BE434B">
                <w:rPr>
                  <w:rFonts w:ascii="Roboto" w:hAnsi="Roboto"/>
                  <w:color w:val="FFFFFF"/>
                  <w:bdr w:val="none" w:sz="0" w:space="0" w:color="auto" w:frame="1"/>
                </w:rPr>
                <w:br/>
              </w:r>
            </w:hyperlink>
          </w:p>
        </w:tc>
      </w:tr>
      <w:tr w:rsidR="00BE434B" w:rsidRPr="006B46F7" w14:paraId="516B18CD" w14:textId="77777777" w:rsidTr="67BEA433">
        <w:trPr>
          <w:trHeight w:val="1550"/>
        </w:trPr>
        <w:tc>
          <w:tcPr>
            <w:tcW w:w="2547" w:type="dxa"/>
            <w:vMerge w:val="restart"/>
          </w:tcPr>
          <w:p w14:paraId="0F0B5AE2" w14:textId="77777777" w:rsidR="00BE434B" w:rsidRPr="00C305D4" w:rsidRDefault="00BE434B" w:rsidP="00C312EE">
            <w:pPr>
              <w:rPr>
                <w:rFonts w:ascii="Arial" w:hAnsi="Arial" w:cs="Arial"/>
                <w:b/>
                <w:sz w:val="20"/>
                <w:szCs w:val="20"/>
              </w:rPr>
            </w:pPr>
            <w:r w:rsidRPr="00C305D4">
              <w:rPr>
                <w:rFonts w:ascii="Arial" w:hAnsi="Arial" w:cs="Arial"/>
                <w:b/>
                <w:sz w:val="20"/>
                <w:szCs w:val="20"/>
              </w:rPr>
              <w:t xml:space="preserve">Year 6 </w:t>
            </w:r>
          </w:p>
          <w:p w14:paraId="244DFA46" w14:textId="77777777" w:rsidR="00BE434B" w:rsidRDefault="00BE434B" w:rsidP="00C312EE">
            <w:pPr>
              <w:rPr>
                <w:rFonts w:ascii="Arial" w:hAnsi="Arial" w:cs="Arial"/>
                <w:b/>
                <w:sz w:val="20"/>
                <w:szCs w:val="20"/>
                <w:u w:val="single"/>
              </w:rPr>
            </w:pPr>
          </w:p>
          <w:p w14:paraId="41AA414B" w14:textId="7EE5D4A9" w:rsidR="00BE434B" w:rsidRDefault="00BE434B" w:rsidP="00C312EE">
            <w:pPr>
              <w:rPr>
                <w:rFonts w:ascii="Arial" w:hAnsi="Arial" w:cs="Arial"/>
                <w:b/>
                <w:sz w:val="20"/>
                <w:szCs w:val="20"/>
                <w:u w:val="single"/>
              </w:rPr>
            </w:pPr>
            <w:r w:rsidRPr="006B46F7">
              <w:rPr>
                <w:rFonts w:ascii="Arial" w:hAnsi="Arial" w:cs="Arial"/>
                <w:b/>
                <w:sz w:val="20"/>
                <w:szCs w:val="20"/>
                <w:u w:val="single"/>
              </w:rPr>
              <w:t xml:space="preserve">Option 1 </w:t>
            </w:r>
          </w:p>
          <w:p w14:paraId="2B500858" w14:textId="77777777" w:rsidR="00BE434B" w:rsidRDefault="00BE434B" w:rsidP="00C312EE">
            <w:pPr>
              <w:rPr>
                <w:rFonts w:ascii="Arial" w:hAnsi="Arial" w:cs="Arial"/>
                <w:b/>
                <w:sz w:val="20"/>
                <w:szCs w:val="20"/>
              </w:rPr>
            </w:pPr>
            <w:r w:rsidRPr="00C305D4">
              <w:rPr>
                <w:rFonts w:ascii="Arial" w:hAnsi="Arial" w:cs="Arial"/>
                <w:b/>
                <w:i/>
                <w:iCs/>
                <w:sz w:val="20"/>
                <w:szCs w:val="20"/>
              </w:rPr>
              <w:t>My Lifecycle</w:t>
            </w:r>
            <w:r>
              <w:rPr>
                <w:rFonts w:ascii="Arial" w:hAnsi="Arial" w:cs="Arial"/>
                <w:b/>
                <w:sz w:val="20"/>
                <w:szCs w:val="20"/>
              </w:rPr>
              <w:t xml:space="preserve"> Advanced </w:t>
            </w:r>
          </w:p>
          <w:p w14:paraId="3B97AA62" w14:textId="03E60B66" w:rsidR="00BE434B" w:rsidRPr="006B46F7" w:rsidRDefault="00BE434B" w:rsidP="00C312EE">
            <w:pPr>
              <w:rPr>
                <w:rFonts w:ascii="Arial" w:hAnsi="Arial" w:cs="Arial"/>
                <w:sz w:val="20"/>
                <w:szCs w:val="20"/>
              </w:rPr>
            </w:pPr>
            <w:r w:rsidRPr="006B46F7">
              <w:rPr>
                <w:rFonts w:ascii="Arial" w:hAnsi="Arial" w:cs="Arial"/>
                <w:b/>
                <w:sz w:val="20"/>
                <w:szCs w:val="20"/>
                <w:u w:val="single"/>
              </w:rPr>
              <w:t xml:space="preserve"> </w:t>
            </w:r>
          </w:p>
          <w:p w14:paraId="44704260" w14:textId="6BE84B79" w:rsidR="00BE434B" w:rsidRPr="006B46F7" w:rsidRDefault="00BE434B" w:rsidP="00C312EE">
            <w:pPr>
              <w:rPr>
                <w:rFonts w:ascii="Arial" w:hAnsi="Arial" w:cs="Arial"/>
                <w:sz w:val="20"/>
                <w:szCs w:val="20"/>
              </w:rPr>
            </w:pPr>
            <w:r w:rsidRPr="005A49F1">
              <w:rPr>
                <w:rFonts w:ascii="Arial" w:hAnsi="Arial" w:cs="Arial"/>
                <w:sz w:val="20"/>
                <w:szCs w:val="20"/>
              </w:rPr>
              <w:t>Designed</w:t>
            </w:r>
            <w:r w:rsidRPr="006B46F7">
              <w:rPr>
                <w:rFonts w:ascii="Arial" w:hAnsi="Arial" w:cs="Arial"/>
                <w:sz w:val="20"/>
                <w:szCs w:val="20"/>
              </w:rPr>
              <w:t xml:space="preserve"> for year 6</w:t>
            </w:r>
            <w:r>
              <w:rPr>
                <w:rFonts w:ascii="Arial" w:hAnsi="Arial" w:cs="Arial"/>
                <w:sz w:val="20"/>
                <w:szCs w:val="20"/>
              </w:rPr>
              <w:t>.</w:t>
            </w:r>
            <w:r w:rsidRPr="006B46F7">
              <w:rPr>
                <w:rFonts w:ascii="Arial" w:hAnsi="Arial" w:cs="Arial"/>
                <w:sz w:val="20"/>
                <w:szCs w:val="20"/>
              </w:rPr>
              <w:t xml:space="preserve"> </w:t>
            </w:r>
            <w:r>
              <w:rPr>
                <w:rFonts w:ascii="Arial" w:hAnsi="Arial" w:cs="Arial"/>
                <w:sz w:val="20"/>
                <w:szCs w:val="20"/>
              </w:rPr>
              <w:t>This</w:t>
            </w:r>
            <w:r w:rsidRPr="006B46F7">
              <w:rPr>
                <w:rFonts w:ascii="Arial" w:hAnsi="Arial" w:cs="Arial"/>
                <w:sz w:val="20"/>
                <w:szCs w:val="20"/>
              </w:rPr>
              <w:t xml:space="preserve"> is </w:t>
            </w:r>
            <w:r w:rsidR="002D74E7">
              <w:rPr>
                <w:rFonts w:ascii="Arial" w:hAnsi="Arial" w:cs="Arial"/>
                <w:sz w:val="20"/>
                <w:szCs w:val="20"/>
              </w:rPr>
              <w:t>True’s</w:t>
            </w:r>
            <w:r w:rsidRPr="006B46F7">
              <w:rPr>
                <w:rFonts w:ascii="Arial" w:hAnsi="Arial" w:cs="Arial"/>
                <w:sz w:val="20"/>
                <w:szCs w:val="20"/>
              </w:rPr>
              <w:t xml:space="preserve"> traditional program that incorporates 2 lessons delivered by a True educator which provide information around puberty, reproduction and decision making. The year 6 program is a more advanced program building on prior knowledge.</w:t>
            </w:r>
          </w:p>
          <w:p w14:paraId="21AF2F60" w14:textId="77777777" w:rsidR="00BE434B" w:rsidRPr="006B46F7" w:rsidRDefault="00BE434B" w:rsidP="00C312EE">
            <w:pPr>
              <w:rPr>
                <w:rFonts w:ascii="Arial" w:hAnsi="Arial" w:cs="Arial"/>
                <w:sz w:val="20"/>
                <w:szCs w:val="20"/>
              </w:rPr>
            </w:pPr>
          </w:p>
          <w:p w14:paraId="58B928D3" w14:textId="77777777" w:rsidR="00BE434B" w:rsidRPr="006B46F7" w:rsidRDefault="00BE434B"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val="restart"/>
          </w:tcPr>
          <w:p w14:paraId="52601446" w14:textId="77777777" w:rsidR="00BE434B" w:rsidRPr="006B46F7" w:rsidRDefault="00BE434B" w:rsidP="00C312EE">
            <w:pPr>
              <w:rPr>
                <w:rFonts w:ascii="Arial" w:hAnsi="Arial" w:cs="Arial"/>
                <w:sz w:val="20"/>
                <w:szCs w:val="20"/>
              </w:rPr>
            </w:pPr>
            <w:r w:rsidRPr="006B46F7">
              <w:rPr>
                <w:rFonts w:ascii="Arial" w:hAnsi="Arial" w:cs="Arial"/>
                <w:sz w:val="20"/>
                <w:szCs w:val="20"/>
              </w:rPr>
              <w:t xml:space="preserve">2 x </w:t>
            </w:r>
            <w:proofErr w:type="gramStart"/>
            <w:r w:rsidRPr="006B46F7">
              <w:rPr>
                <w:rFonts w:ascii="Arial" w:hAnsi="Arial" w:cs="Arial"/>
                <w:sz w:val="20"/>
                <w:szCs w:val="20"/>
              </w:rPr>
              <w:t>60 minute</w:t>
            </w:r>
            <w:proofErr w:type="gramEnd"/>
            <w:r w:rsidRPr="006B46F7">
              <w:rPr>
                <w:rFonts w:ascii="Arial" w:hAnsi="Arial" w:cs="Arial"/>
                <w:sz w:val="20"/>
                <w:szCs w:val="20"/>
              </w:rPr>
              <w:t xml:space="preserve"> session for classes up to 30 students.</w:t>
            </w:r>
          </w:p>
          <w:p w14:paraId="4AF6914E" w14:textId="77777777" w:rsidR="00BE434B" w:rsidRPr="006B46F7" w:rsidRDefault="00BE434B" w:rsidP="00C312EE">
            <w:pPr>
              <w:rPr>
                <w:rFonts w:ascii="Arial" w:hAnsi="Arial" w:cs="Arial"/>
                <w:sz w:val="20"/>
                <w:szCs w:val="20"/>
              </w:rPr>
            </w:pPr>
          </w:p>
          <w:p w14:paraId="703128F0" w14:textId="77777777" w:rsidR="00BE434B" w:rsidRPr="006B46F7" w:rsidRDefault="00BE434B" w:rsidP="00C312EE">
            <w:pPr>
              <w:rPr>
                <w:rFonts w:ascii="Arial" w:hAnsi="Arial" w:cs="Arial"/>
                <w:sz w:val="20"/>
                <w:szCs w:val="20"/>
              </w:rPr>
            </w:pPr>
            <w:r w:rsidRPr="006B46F7">
              <w:rPr>
                <w:rFonts w:ascii="Arial" w:hAnsi="Arial" w:cs="Arial"/>
                <w:sz w:val="20"/>
                <w:szCs w:val="20"/>
              </w:rPr>
              <w:t>Sessions are delivered by a True educator.</w:t>
            </w:r>
          </w:p>
          <w:p w14:paraId="28FC6398" w14:textId="77777777" w:rsidR="00BE434B" w:rsidRPr="006B46F7" w:rsidRDefault="00BE434B" w:rsidP="00C312EE">
            <w:pPr>
              <w:rPr>
                <w:rFonts w:ascii="Arial" w:hAnsi="Arial" w:cs="Arial"/>
                <w:sz w:val="20"/>
                <w:szCs w:val="20"/>
              </w:rPr>
            </w:pPr>
          </w:p>
          <w:p w14:paraId="758580FA" w14:textId="77777777" w:rsidR="00BE434B" w:rsidRPr="006B46F7" w:rsidRDefault="00BE434B"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quiz &amp; group work.</w:t>
            </w:r>
          </w:p>
          <w:p w14:paraId="1DB1F0F5" w14:textId="77777777" w:rsidR="00BE434B" w:rsidRPr="006B46F7" w:rsidRDefault="00BE434B" w:rsidP="00C312EE">
            <w:pPr>
              <w:rPr>
                <w:rFonts w:ascii="Arial" w:hAnsi="Arial" w:cs="Arial"/>
                <w:sz w:val="20"/>
                <w:szCs w:val="20"/>
              </w:rPr>
            </w:pPr>
          </w:p>
          <w:p w14:paraId="11272D30" w14:textId="43C764E4" w:rsidR="00BE434B" w:rsidRPr="006B46F7" w:rsidRDefault="00BE434B" w:rsidP="00C305D4">
            <w:pPr>
              <w:rPr>
                <w:rFonts w:ascii="Arial" w:eastAsia="Times New Roman" w:hAnsi="Arial" w:cs="Arial"/>
                <w:color w:val="000000"/>
                <w:sz w:val="20"/>
                <w:szCs w:val="20"/>
                <w:lang w:eastAsia="en-AU"/>
              </w:rPr>
            </w:pPr>
            <w:r w:rsidRPr="006B46F7">
              <w:rPr>
                <w:rFonts w:ascii="Arial" w:hAnsi="Arial" w:cs="Arial"/>
                <w:sz w:val="20"/>
                <w:szCs w:val="20"/>
              </w:rPr>
              <w:t>Cost to school</w:t>
            </w:r>
            <w:r>
              <w:rPr>
                <w:rFonts w:ascii="Arial" w:hAnsi="Arial" w:cs="Arial"/>
                <w:sz w:val="20"/>
                <w:szCs w:val="20"/>
              </w:rPr>
              <w:t xml:space="preserve"> is</w:t>
            </w:r>
            <w:r w:rsidRPr="006B46F7">
              <w:rPr>
                <w:rFonts w:ascii="Arial" w:hAnsi="Arial" w:cs="Arial"/>
                <w:sz w:val="20"/>
                <w:szCs w:val="20"/>
              </w:rPr>
              <w:t xml:space="preserve"> based on number of classes booked</w:t>
            </w:r>
            <w:r>
              <w:rPr>
                <w:rFonts w:ascii="Arial" w:hAnsi="Arial" w:cs="Arial"/>
                <w:sz w:val="20"/>
                <w:szCs w:val="20"/>
              </w:rPr>
              <w:t xml:space="preserve">.  </w:t>
            </w:r>
            <w:r w:rsidRPr="006B46F7">
              <w:rPr>
                <w:rFonts w:ascii="Arial" w:hAnsi="Arial" w:cs="Arial"/>
                <w:sz w:val="20"/>
                <w:szCs w:val="20"/>
              </w:rPr>
              <w:t xml:space="preserve"> This includes a </w:t>
            </w:r>
            <w:r>
              <w:rPr>
                <w:rFonts w:ascii="Arial" w:hAnsi="Arial" w:cs="Arial"/>
                <w:sz w:val="20"/>
                <w:szCs w:val="20"/>
              </w:rPr>
              <w:t>workbook and puberty booklet</w:t>
            </w:r>
            <w:r w:rsidRPr="006B46F7">
              <w:rPr>
                <w:rFonts w:ascii="Arial" w:hAnsi="Arial" w:cs="Arial"/>
                <w:sz w:val="20"/>
                <w:szCs w:val="20"/>
              </w:rPr>
              <w:t xml:space="preserve"> to take home.</w:t>
            </w:r>
          </w:p>
        </w:tc>
        <w:tc>
          <w:tcPr>
            <w:tcW w:w="2268" w:type="dxa"/>
            <w:vMerge w:val="restart"/>
          </w:tcPr>
          <w:p w14:paraId="26FD3214" w14:textId="4C369303" w:rsidR="00BE434B" w:rsidRPr="006B46F7" w:rsidRDefault="00BE434B" w:rsidP="00C305D4">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and</w:t>
            </w:r>
            <w:r w:rsidRPr="006B46F7">
              <w:rPr>
                <w:rFonts w:ascii="Arial" w:hAnsi="Arial" w:cs="Arial"/>
                <w:sz w:val="20"/>
                <w:szCs w:val="20"/>
                <w:lang w:eastAsia="ar-SA"/>
              </w:rPr>
              <w:t xml:space="preserve"> emotional changes of puberty.</w:t>
            </w:r>
          </w:p>
          <w:p w14:paraId="5A76E01D" w14:textId="1700B62A" w:rsidR="00BE434B" w:rsidRDefault="00BE434B" w:rsidP="00C305D4">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how to look after their bodies.</w:t>
            </w:r>
          </w:p>
          <w:p w14:paraId="11591997" w14:textId="0680DBA6" w:rsidR="00343397" w:rsidRDefault="00343397" w:rsidP="00343397">
            <w:pPr>
              <w:rPr>
                <w:rFonts w:ascii="Arial" w:hAnsi="Arial" w:cs="Arial"/>
                <w:sz w:val="20"/>
                <w:szCs w:val="20"/>
              </w:rPr>
            </w:pPr>
            <w:r>
              <w:rPr>
                <w:rFonts w:ascii="Arial" w:hAnsi="Arial" w:cs="Arial"/>
                <w:sz w:val="20"/>
                <w:szCs w:val="20"/>
              </w:rPr>
              <w:t>Further develop understanding of bodily autonomy and consent.</w:t>
            </w:r>
          </w:p>
          <w:p w14:paraId="18773298" w14:textId="77777777" w:rsidR="00343397" w:rsidRPr="006B46F7" w:rsidRDefault="00343397" w:rsidP="00343397">
            <w:pPr>
              <w:rPr>
                <w:rFonts w:ascii="Arial" w:hAnsi="Arial" w:cs="Arial"/>
                <w:sz w:val="20"/>
                <w:szCs w:val="20"/>
              </w:rPr>
            </w:pPr>
          </w:p>
          <w:p w14:paraId="63F8146F" w14:textId="6BC1BCDC" w:rsidR="00BE434B" w:rsidRPr="006B46F7" w:rsidRDefault="00BE434B" w:rsidP="00C305D4">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Gain an understanding of influences </w:t>
            </w:r>
            <w:r>
              <w:rPr>
                <w:rFonts w:ascii="Arial" w:hAnsi="Arial" w:cs="Arial"/>
                <w:sz w:val="20"/>
                <w:szCs w:val="20"/>
                <w:lang w:eastAsia="ar-SA"/>
              </w:rPr>
              <w:t xml:space="preserve">and </w:t>
            </w:r>
            <w:r w:rsidRPr="006B46F7">
              <w:rPr>
                <w:rFonts w:ascii="Arial" w:hAnsi="Arial" w:cs="Arial"/>
                <w:sz w:val="20"/>
                <w:szCs w:val="20"/>
                <w:lang w:eastAsia="ar-SA"/>
              </w:rPr>
              <w:t>consequences of decision making.</w:t>
            </w:r>
          </w:p>
          <w:p w14:paraId="49F68D3D" w14:textId="0974CC1B" w:rsidR="00F03890" w:rsidRDefault="00F03890" w:rsidP="00F03890">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healthy/ unhealthy relationships.</w:t>
            </w:r>
          </w:p>
          <w:p w14:paraId="60C6E21A" w14:textId="6CC5BFA1" w:rsidR="00F03890" w:rsidRPr="00F03890" w:rsidRDefault="00F03890" w:rsidP="00F03890">
            <w:pPr>
              <w:tabs>
                <w:tab w:val="left" w:pos="720"/>
                <w:tab w:val="left" w:pos="2880"/>
              </w:tabs>
              <w:spacing w:after="220"/>
              <w:ind w:right="527"/>
              <w:rPr>
                <w:rFonts w:ascii="Arial" w:eastAsia="Times New Roman" w:hAnsi="Arial" w:cs="Arial"/>
                <w:bCs/>
                <w:sz w:val="20"/>
                <w:szCs w:val="20"/>
              </w:rPr>
            </w:pPr>
            <w:r>
              <w:rPr>
                <w:rFonts w:ascii="Arial" w:eastAsia="Times New Roman" w:hAnsi="Arial" w:cs="Arial"/>
                <w:bCs/>
                <w:sz w:val="20"/>
                <w:szCs w:val="20"/>
              </w:rPr>
              <w:t xml:space="preserve">Gain an understanding of </w:t>
            </w:r>
            <w:r w:rsidR="00E26DC0">
              <w:rPr>
                <w:rFonts w:ascii="Arial" w:eastAsia="Times New Roman" w:hAnsi="Arial" w:cs="Arial"/>
                <w:bCs/>
                <w:sz w:val="20"/>
                <w:szCs w:val="20"/>
              </w:rPr>
              <w:t>gender stereotypes</w:t>
            </w:r>
            <w:r>
              <w:rPr>
                <w:rFonts w:ascii="Arial" w:eastAsia="Times New Roman" w:hAnsi="Arial" w:cs="Arial"/>
                <w:bCs/>
                <w:sz w:val="20"/>
                <w:szCs w:val="20"/>
              </w:rPr>
              <w:t>.</w:t>
            </w:r>
          </w:p>
          <w:p w14:paraId="689F9BB1" w14:textId="40A6617B" w:rsidR="00BE434B" w:rsidRDefault="00BE434B" w:rsidP="00C305D4">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Discuss legal </w:t>
            </w:r>
            <w:r>
              <w:rPr>
                <w:rFonts w:ascii="Arial" w:hAnsi="Arial" w:cs="Arial"/>
                <w:sz w:val="20"/>
                <w:szCs w:val="20"/>
                <w:lang w:eastAsia="ar-SA"/>
              </w:rPr>
              <w:t xml:space="preserve">and </w:t>
            </w:r>
            <w:r w:rsidRPr="006B46F7">
              <w:rPr>
                <w:rFonts w:ascii="Arial" w:hAnsi="Arial" w:cs="Arial"/>
                <w:sz w:val="20"/>
                <w:szCs w:val="20"/>
                <w:lang w:eastAsia="ar-SA"/>
              </w:rPr>
              <w:t>social impacts of sexting.</w:t>
            </w:r>
          </w:p>
          <w:p w14:paraId="6C8BCA70" w14:textId="04D09BCA" w:rsidR="00BE434B" w:rsidRPr="006B46F7" w:rsidRDefault="00BE434B" w:rsidP="003259DB">
            <w:pPr>
              <w:tabs>
                <w:tab w:val="left" w:pos="-1440"/>
                <w:tab w:val="left" w:pos="2880"/>
              </w:tabs>
              <w:suppressAutoHyphens/>
              <w:spacing w:after="220"/>
              <w:ind w:right="527"/>
              <w:rPr>
                <w:rFonts w:ascii="Arial" w:hAnsi="Arial" w:cs="Arial"/>
                <w:sz w:val="20"/>
                <w:szCs w:val="20"/>
              </w:rPr>
            </w:pPr>
            <w:r>
              <w:rPr>
                <w:rFonts w:ascii="Arial" w:hAnsi="Arial" w:cs="Arial"/>
                <w:sz w:val="20"/>
                <w:szCs w:val="20"/>
                <w:lang w:eastAsia="ar-SA"/>
              </w:rPr>
              <w:t xml:space="preserve">Help students identify where to get </w:t>
            </w:r>
            <w:proofErr w:type="gramStart"/>
            <w:r>
              <w:rPr>
                <w:rFonts w:ascii="Arial" w:hAnsi="Arial" w:cs="Arial"/>
                <w:sz w:val="20"/>
                <w:szCs w:val="20"/>
                <w:lang w:eastAsia="ar-SA"/>
              </w:rPr>
              <w:t>factual information</w:t>
            </w:r>
            <w:proofErr w:type="gramEnd"/>
            <w:r>
              <w:rPr>
                <w:rFonts w:ascii="Arial" w:hAnsi="Arial" w:cs="Arial"/>
                <w:sz w:val="20"/>
                <w:szCs w:val="20"/>
                <w:lang w:eastAsia="ar-SA"/>
              </w:rPr>
              <w:t xml:space="preserve"> on and offline.</w:t>
            </w:r>
          </w:p>
          <w:p w14:paraId="4E24BDC0" w14:textId="262B5FE9" w:rsidR="00BE434B" w:rsidRPr="006B46F7" w:rsidRDefault="00E26DC0" w:rsidP="00C305D4">
            <w:pPr>
              <w:tabs>
                <w:tab w:val="left" w:pos="-1440"/>
                <w:tab w:val="left" w:pos="2880"/>
              </w:tabs>
              <w:suppressAutoHyphens/>
              <w:spacing w:after="220"/>
              <w:ind w:right="527"/>
              <w:rPr>
                <w:rFonts w:ascii="Arial" w:hAnsi="Arial" w:cs="Arial"/>
                <w:sz w:val="20"/>
                <w:szCs w:val="20"/>
                <w:lang w:eastAsia="ar-SA"/>
              </w:rPr>
            </w:pPr>
            <w:r>
              <w:rPr>
                <w:rFonts w:ascii="Arial" w:hAnsi="Arial" w:cs="Arial"/>
                <w:sz w:val="20"/>
                <w:szCs w:val="20"/>
                <w:lang w:eastAsia="ar-SA"/>
              </w:rPr>
              <w:t xml:space="preserve">Discuss </w:t>
            </w:r>
            <w:r w:rsidR="00BE434B" w:rsidRPr="006B46F7">
              <w:rPr>
                <w:rFonts w:ascii="Arial" w:hAnsi="Arial" w:cs="Arial"/>
                <w:sz w:val="20"/>
                <w:szCs w:val="20"/>
                <w:lang w:eastAsia="ar-SA"/>
              </w:rPr>
              <w:t>questions students may have.</w:t>
            </w:r>
          </w:p>
          <w:p w14:paraId="1385DED9" w14:textId="0C7E60BD" w:rsidR="00BE434B" w:rsidRPr="00C305D4" w:rsidRDefault="00BE434B" w:rsidP="00C305D4">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Includes </w:t>
            </w:r>
            <w:r w:rsidRPr="00C305D4">
              <w:rPr>
                <w:rFonts w:ascii="Arial" w:hAnsi="Arial" w:cs="Arial"/>
                <w:i/>
                <w:iCs/>
                <w:sz w:val="20"/>
                <w:szCs w:val="20"/>
                <w:lang w:eastAsia="ar-SA"/>
              </w:rPr>
              <w:t xml:space="preserve">Puberty </w:t>
            </w:r>
            <w:r w:rsidRPr="006B46F7">
              <w:rPr>
                <w:rFonts w:ascii="Arial" w:hAnsi="Arial" w:cs="Arial"/>
                <w:sz w:val="20"/>
                <w:szCs w:val="20"/>
                <w:lang w:eastAsia="ar-SA"/>
              </w:rPr>
              <w:t>information booklet to take home</w:t>
            </w:r>
            <w:r>
              <w:rPr>
                <w:rFonts w:ascii="Arial" w:hAnsi="Arial" w:cs="Arial"/>
                <w:sz w:val="20"/>
                <w:szCs w:val="20"/>
                <w:lang w:eastAsia="ar-SA"/>
              </w:rPr>
              <w:t xml:space="preserve"> and discuss with parents/ carers.</w:t>
            </w:r>
          </w:p>
        </w:tc>
        <w:tc>
          <w:tcPr>
            <w:tcW w:w="1701" w:type="dxa"/>
          </w:tcPr>
          <w:p w14:paraId="11C2D40C" w14:textId="337A2C22" w:rsidR="00BE434B" w:rsidRPr="006B46F7" w:rsidRDefault="00BE434B" w:rsidP="00C312EE">
            <w:pPr>
              <w:rPr>
                <w:rFonts w:ascii="Arial" w:hAnsi="Arial" w:cs="Arial"/>
                <w:color w:val="000000"/>
                <w:sz w:val="20"/>
                <w:szCs w:val="20"/>
              </w:rPr>
            </w:pPr>
            <w:r>
              <w:rPr>
                <w:rFonts w:ascii="Arial" w:hAnsi="Arial" w:cs="Arial"/>
                <w:sz w:val="20"/>
                <w:szCs w:val="20"/>
              </w:rPr>
              <w:t>Identities and change</w:t>
            </w:r>
          </w:p>
        </w:tc>
        <w:tc>
          <w:tcPr>
            <w:tcW w:w="6350" w:type="dxa"/>
          </w:tcPr>
          <w:p w14:paraId="46C1E1B7" w14:textId="77777777" w:rsidR="00BE434B" w:rsidRPr="000D537D" w:rsidRDefault="00BE434B" w:rsidP="00BE434B">
            <w:pPr>
              <w:rPr>
                <w:rFonts w:ascii="Arial" w:hAnsi="Arial" w:cs="Arial"/>
                <w:color w:val="000000" w:themeColor="text1"/>
                <w:sz w:val="20"/>
                <w:szCs w:val="20"/>
              </w:rPr>
            </w:pPr>
            <w:hyperlink r:id="rId36" w:history="1">
              <w:r w:rsidRPr="000D537D">
                <w:rPr>
                  <w:rStyle w:val="button-text"/>
                  <w:rFonts w:ascii="Arial" w:hAnsi="Arial" w:cs="Arial"/>
                  <w:color w:val="000000" w:themeColor="text1"/>
                  <w:sz w:val="20"/>
                  <w:szCs w:val="20"/>
                  <w:shd w:val="clear" w:color="auto" w:fill="FAF9F7"/>
                </w:rPr>
                <w:t>AC9HP6P01</w:t>
              </w:r>
            </w:hyperlink>
          </w:p>
          <w:p w14:paraId="16FD1741" w14:textId="77777777" w:rsidR="00BE434B" w:rsidRPr="00926D79" w:rsidRDefault="00BE434B" w:rsidP="00BE434B">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explain how identities can be influenced by people and places, and how we can create positive self-identities</w:t>
            </w:r>
          </w:p>
          <w:p w14:paraId="0671D010" w14:textId="77777777" w:rsidR="00BE434B" w:rsidRPr="000D537D" w:rsidRDefault="00BE434B">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 xml:space="preserve">explaining how role models influence the way individuals see </w:t>
            </w:r>
            <w:proofErr w:type="gramStart"/>
            <w:r w:rsidRPr="000D537D">
              <w:rPr>
                <w:rFonts w:ascii="Arial" w:hAnsi="Arial" w:cs="Arial"/>
                <w:color w:val="000000" w:themeColor="text1"/>
                <w:sz w:val="20"/>
                <w:szCs w:val="20"/>
                <w:shd w:val="clear" w:color="auto" w:fill="FFFFFF"/>
              </w:rPr>
              <w:t>themselves;</w:t>
            </w:r>
            <w:proofErr w:type="gramEnd"/>
            <w:r w:rsidRPr="000D537D">
              <w:rPr>
                <w:rFonts w:ascii="Arial" w:hAnsi="Arial" w:cs="Arial"/>
                <w:color w:val="000000" w:themeColor="text1"/>
                <w:sz w:val="20"/>
                <w:szCs w:val="20"/>
                <w:shd w:val="clear" w:color="auto" w:fill="FFFFFF"/>
              </w:rPr>
              <w:t xml:space="preserve"> for example, sporting role models, social media influencers, parents, friends and coaches</w:t>
            </w:r>
          </w:p>
          <w:p w14:paraId="5747B92C" w14:textId="77777777" w:rsidR="00BE434B" w:rsidRPr="000D537D" w:rsidRDefault="00BE434B">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how family, peers, popular culture, gender stereotypes and the media influence developing identities</w:t>
            </w:r>
          </w:p>
          <w:p w14:paraId="7597B222" w14:textId="77777777" w:rsidR="00BE434B" w:rsidRPr="000D537D" w:rsidRDefault="00BE434B" w:rsidP="00BE434B">
            <w:pPr>
              <w:pStyle w:val="ListParagraph"/>
              <w:rPr>
                <w:rFonts w:ascii="Arial" w:hAnsi="Arial" w:cs="Arial"/>
                <w:color w:val="000000" w:themeColor="text1"/>
                <w:sz w:val="20"/>
                <w:szCs w:val="20"/>
              </w:rPr>
            </w:pPr>
          </w:p>
          <w:p w14:paraId="5799CACB" w14:textId="77777777" w:rsidR="00BE434B" w:rsidRPr="000D537D" w:rsidRDefault="00BE434B" w:rsidP="00BE434B">
            <w:pPr>
              <w:rPr>
                <w:rFonts w:ascii="Arial" w:hAnsi="Arial" w:cs="Arial"/>
                <w:color w:val="000000" w:themeColor="text1"/>
                <w:sz w:val="20"/>
                <w:szCs w:val="20"/>
              </w:rPr>
            </w:pPr>
            <w:hyperlink r:id="rId37" w:history="1">
              <w:r w:rsidRPr="000D537D">
                <w:rPr>
                  <w:rStyle w:val="button-text"/>
                  <w:rFonts w:ascii="Arial" w:hAnsi="Arial" w:cs="Arial"/>
                  <w:color w:val="000000" w:themeColor="text1"/>
                  <w:sz w:val="20"/>
                  <w:szCs w:val="20"/>
                  <w:shd w:val="clear" w:color="auto" w:fill="FAF9F7"/>
                </w:rPr>
                <w:t>AC9HP6P02</w:t>
              </w:r>
            </w:hyperlink>
          </w:p>
          <w:p w14:paraId="4205C51B" w14:textId="77777777" w:rsidR="00BE434B" w:rsidRPr="00926D79" w:rsidRDefault="00BE434B" w:rsidP="00BE434B">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investigate resources and strategies to manage changes and transitions, including changes associated with puberty</w:t>
            </w:r>
          </w:p>
          <w:p w14:paraId="72678435" w14:textId="77777777" w:rsidR="00BE434B" w:rsidRPr="000D537D" w:rsidRDefault="00BE434B">
            <w:pPr>
              <w:pStyle w:val="elaborationlist-item"/>
              <w:numPr>
                <w:ilvl w:val="0"/>
                <w:numId w:val="14"/>
              </w:numPr>
              <w:shd w:val="clear" w:color="auto" w:fill="FFFFFF"/>
              <w:rPr>
                <w:rFonts w:ascii="Arial" w:hAnsi="Arial" w:cs="Arial"/>
                <w:color w:val="000000" w:themeColor="text1"/>
                <w:sz w:val="20"/>
                <w:szCs w:val="20"/>
              </w:rPr>
            </w:pPr>
            <w:r w:rsidRPr="000D537D">
              <w:rPr>
                <w:rFonts w:ascii="Arial" w:hAnsi="Arial" w:cs="Arial"/>
                <w:color w:val="000000" w:themeColor="text1"/>
                <w:sz w:val="20"/>
                <w:szCs w:val="20"/>
              </w:rPr>
              <w:t>understanding that experiences of puberty differ, and the resources and strategies chosen to manage these changes are personal</w:t>
            </w:r>
          </w:p>
          <w:p w14:paraId="0847D893" w14:textId="77777777" w:rsidR="00BE434B" w:rsidRPr="000D537D" w:rsidRDefault="00BE434B">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the range of products and resources available to manage the physical changes associated with puberty, including products for managing menstruation</w:t>
            </w:r>
          </w:p>
          <w:p w14:paraId="474C217F" w14:textId="77777777" w:rsidR="00BE434B" w:rsidRPr="000D537D" w:rsidRDefault="00BE434B">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how roles and responsibilities change as people grow older and examining strategies for managing these increasing responsibilities</w:t>
            </w:r>
          </w:p>
          <w:p w14:paraId="4EADD16A" w14:textId="77777777" w:rsidR="00BE434B" w:rsidRPr="000D537D" w:rsidRDefault="00BE434B">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how the developmental changes that occur through puberty prepare a persons' body for reproduction</w:t>
            </w:r>
          </w:p>
          <w:p w14:paraId="7D47A5E6" w14:textId="77777777" w:rsidR="00BE434B" w:rsidRPr="000D537D" w:rsidRDefault="00BE434B" w:rsidP="00BE434B">
            <w:pPr>
              <w:pStyle w:val="ListParagraph"/>
              <w:rPr>
                <w:rFonts w:ascii="Arial" w:hAnsi="Arial" w:cs="Arial"/>
                <w:color w:val="000000" w:themeColor="text1"/>
                <w:sz w:val="20"/>
                <w:szCs w:val="20"/>
              </w:rPr>
            </w:pPr>
          </w:p>
          <w:p w14:paraId="40B452F4" w14:textId="77777777" w:rsidR="00BE434B" w:rsidRPr="000D537D" w:rsidRDefault="00BE434B" w:rsidP="00BE434B">
            <w:pPr>
              <w:rPr>
                <w:rFonts w:ascii="Arial" w:hAnsi="Arial" w:cs="Arial"/>
                <w:color w:val="000000" w:themeColor="text1"/>
                <w:sz w:val="20"/>
                <w:szCs w:val="20"/>
              </w:rPr>
            </w:pPr>
            <w:hyperlink r:id="rId38" w:history="1">
              <w:r w:rsidRPr="000D537D">
                <w:rPr>
                  <w:rStyle w:val="button-text"/>
                  <w:rFonts w:ascii="Arial" w:hAnsi="Arial" w:cs="Arial"/>
                  <w:color w:val="000000" w:themeColor="text1"/>
                  <w:sz w:val="20"/>
                  <w:szCs w:val="20"/>
                  <w:shd w:val="clear" w:color="auto" w:fill="FAF9F7"/>
                </w:rPr>
                <w:t>AC9HP6P03</w:t>
              </w:r>
            </w:hyperlink>
          </w:p>
          <w:p w14:paraId="60DF31C8" w14:textId="77777777" w:rsidR="00BE434B" w:rsidRPr="003C7AC8" w:rsidRDefault="00BE434B" w:rsidP="00BE434B">
            <w:pPr>
              <w:shd w:val="clear" w:color="auto" w:fill="FAF9F7"/>
              <w:outlineLvl w:val="4"/>
              <w:rPr>
                <w:rFonts w:ascii="Arial" w:eastAsia="Times New Roman" w:hAnsi="Arial" w:cs="Arial"/>
                <w:color w:val="000000" w:themeColor="text1"/>
                <w:sz w:val="20"/>
                <w:szCs w:val="20"/>
                <w:lang w:eastAsia="en-AU"/>
              </w:rPr>
            </w:pPr>
            <w:r w:rsidRPr="003C7AC8">
              <w:rPr>
                <w:rFonts w:ascii="Arial" w:eastAsia="Times New Roman" w:hAnsi="Arial" w:cs="Arial"/>
                <w:color w:val="000000" w:themeColor="text1"/>
                <w:sz w:val="20"/>
                <w:szCs w:val="20"/>
                <w:lang w:eastAsia="en-AU"/>
              </w:rPr>
              <w:t>investigate how the portrayal of societal roles and responsibilities can be influenced by gender stereotypes</w:t>
            </w:r>
          </w:p>
          <w:p w14:paraId="6D85A902" w14:textId="77777777" w:rsidR="00BE434B" w:rsidRPr="000D537D" w:rsidRDefault="00BE434B">
            <w:pPr>
              <w:pStyle w:val="ListParagraph"/>
              <w:numPr>
                <w:ilvl w:val="0"/>
                <w:numId w:val="15"/>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questioning the fairness of gender roles and proposing ways to challenge those practices that infringe on an individual’s human rights</w:t>
            </w:r>
          </w:p>
          <w:p w14:paraId="3BB1AC63" w14:textId="77777777" w:rsidR="00BE434B" w:rsidRPr="000D537D" w:rsidRDefault="00BE434B">
            <w:pPr>
              <w:pStyle w:val="ListParagraph"/>
              <w:numPr>
                <w:ilvl w:val="0"/>
                <w:numId w:val="15"/>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investigating how social and cultural norms about gender can influence the roles and responsibilities of family members and people within their community</w:t>
            </w:r>
          </w:p>
          <w:p w14:paraId="53FDF9F5" w14:textId="4F4E2822" w:rsidR="00BE434B" w:rsidRPr="00BE434B" w:rsidRDefault="00BE434B">
            <w:pPr>
              <w:pStyle w:val="ListParagraph"/>
              <w:numPr>
                <w:ilvl w:val="0"/>
                <w:numId w:val="15"/>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identifying those gender norms that can have limiting and harmful effects, and proposing strategies to advance gender equality and respect for human rights</w:t>
            </w:r>
          </w:p>
        </w:tc>
      </w:tr>
      <w:tr w:rsidR="00BE434B" w:rsidRPr="006B46F7" w14:paraId="310B92B7" w14:textId="77777777" w:rsidTr="67BEA433">
        <w:tc>
          <w:tcPr>
            <w:tcW w:w="2547" w:type="dxa"/>
            <w:vMerge/>
          </w:tcPr>
          <w:p w14:paraId="5D5B1DBF" w14:textId="77777777" w:rsidR="00BE434B" w:rsidRPr="00C305D4" w:rsidRDefault="00BE434B" w:rsidP="00C312EE">
            <w:pPr>
              <w:rPr>
                <w:rFonts w:ascii="Arial" w:hAnsi="Arial" w:cs="Arial"/>
                <w:b/>
                <w:sz w:val="20"/>
                <w:szCs w:val="20"/>
              </w:rPr>
            </w:pPr>
          </w:p>
        </w:tc>
        <w:tc>
          <w:tcPr>
            <w:tcW w:w="2268" w:type="dxa"/>
            <w:vMerge/>
          </w:tcPr>
          <w:p w14:paraId="0B91066D" w14:textId="77777777" w:rsidR="00BE434B" w:rsidRPr="006B46F7" w:rsidRDefault="00BE434B" w:rsidP="00C312EE">
            <w:pPr>
              <w:rPr>
                <w:rFonts w:ascii="Arial" w:hAnsi="Arial" w:cs="Arial"/>
                <w:sz w:val="20"/>
                <w:szCs w:val="20"/>
              </w:rPr>
            </w:pPr>
          </w:p>
        </w:tc>
        <w:tc>
          <w:tcPr>
            <w:tcW w:w="2268" w:type="dxa"/>
            <w:vMerge/>
          </w:tcPr>
          <w:p w14:paraId="55B03580" w14:textId="77777777" w:rsidR="00BE434B" w:rsidRPr="006B46F7" w:rsidRDefault="00BE434B" w:rsidP="00220D91">
            <w:pPr>
              <w:tabs>
                <w:tab w:val="left" w:pos="-1440"/>
                <w:tab w:val="left" w:pos="2880"/>
              </w:tabs>
              <w:suppressAutoHyphens/>
              <w:spacing w:after="220"/>
              <w:ind w:right="527"/>
              <w:rPr>
                <w:rFonts w:ascii="Arial" w:hAnsi="Arial" w:cs="Arial"/>
                <w:sz w:val="20"/>
                <w:szCs w:val="20"/>
                <w:lang w:eastAsia="ar-SA"/>
              </w:rPr>
            </w:pPr>
          </w:p>
        </w:tc>
        <w:tc>
          <w:tcPr>
            <w:tcW w:w="1701" w:type="dxa"/>
          </w:tcPr>
          <w:p w14:paraId="6401484A" w14:textId="6EA1F130" w:rsidR="00BE434B" w:rsidRPr="006B46F7" w:rsidRDefault="00BE434B" w:rsidP="00C312EE">
            <w:pPr>
              <w:rPr>
                <w:rFonts w:ascii="Arial" w:hAnsi="Arial" w:cs="Arial"/>
                <w:color w:val="000000"/>
                <w:sz w:val="20"/>
                <w:szCs w:val="20"/>
              </w:rPr>
            </w:pPr>
            <w:r>
              <w:rPr>
                <w:rFonts w:ascii="Arial" w:hAnsi="Arial" w:cs="Arial"/>
                <w:color w:val="000000"/>
                <w:sz w:val="20"/>
                <w:szCs w:val="20"/>
              </w:rPr>
              <w:t>Interacting with others</w:t>
            </w:r>
          </w:p>
        </w:tc>
        <w:tc>
          <w:tcPr>
            <w:tcW w:w="6350" w:type="dxa"/>
          </w:tcPr>
          <w:p w14:paraId="472E04F9" w14:textId="77777777" w:rsidR="00383076" w:rsidRPr="00EE03BA" w:rsidRDefault="00383076" w:rsidP="00383076">
            <w:pPr>
              <w:rPr>
                <w:rFonts w:ascii="Arial" w:hAnsi="Arial" w:cs="Arial"/>
                <w:color w:val="000000" w:themeColor="text1"/>
                <w:sz w:val="20"/>
                <w:szCs w:val="20"/>
              </w:rPr>
            </w:pPr>
            <w:hyperlink r:id="rId39" w:history="1">
              <w:r w:rsidRPr="00EE03BA">
                <w:rPr>
                  <w:rStyle w:val="button-text"/>
                  <w:rFonts w:ascii="Arial" w:hAnsi="Arial" w:cs="Arial"/>
                  <w:color w:val="000000" w:themeColor="text1"/>
                  <w:sz w:val="20"/>
                  <w:szCs w:val="20"/>
                  <w:shd w:val="clear" w:color="auto" w:fill="FAF9F7"/>
                </w:rPr>
                <w:t>AC9HP6P04</w:t>
              </w:r>
            </w:hyperlink>
          </w:p>
          <w:p w14:paraId="4B81AF14" w14:textId="77777777" w:rsidR="00383076" w:rsidRPr="00EE03BA" w:rsidRDefault="00383076" w:rsidP="00383076">
            <w:pPr>
              <w:shd w:val="clear" w:color="auto" w:fill="FAF9F7"/>
              <w:outlineLvl w:val="4"/>
              <w:rPr>
                <w:rFonts w:ascii="Arial" w:eastAsia="Times New Roman" w:hAnsi="Arial" w:cs="Arial"/>
                <w:color w:val="000000" w:themeColor="text1"/>
                <w:sz w:val="20"/>
                <w:szCs w:val="20"/>
                <w:lang w:eastAsia="en-AU"/>
              </w:rPr>
            </w:pPr>
            <w:r w:rsidRPr="00EE03BA">
              <w:rPr>
                <w:rFonts w:ascii="Arial" w:eastAsia="Times New Roman" w:hAnsi="Arial" w:cs="Arial"/>
                <w:color w:val="000000" w:themeColor="text1"/>
                <w:sz w:val="20"/>
                <w:szCs w:val="20"/>
                <w:lang w:eastAsia="en-AU"/>
              </w:rPr>
              <w:t>describe and demonstrate how respect and empathy can be expressed to positively influence relationships</w:t>
            </w:r>
          </w:p>
          <w:p w14:paraId="49267E50" w14:textId="77777777" w:rsidR="00383076" w:rsidRPr="00EE03BA" w:rsidRDefault="00383076" w:rsidP="00383076">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 xml:space="preserve">exploring strategies for responding when relationships change, such as starting a new school, changing priorities or interests, family </w:t>
            </w:r>
            <w:proofErr w:type="gramStart"/>
            <w:r w:rsidRPr="00EE03BA">
              <w:rPr>
                <w:rFonts w:ascii="Arial" w:hAnsi="Arial" w:cs="Arial"/>
                <w:color w:val="000000" w:themeColor="text1"/>
                <w:sz w:val="20"/>
                <w:szCs w:val="20"/>
                <w:shd w:val="clear" w:color="auto" w:fill="FFFFFF"/>
              </w:rPr>
              <w:t>break-up</w:t>
            </w:r>
            <w:proofErr w:type="gramEnd"/>
            <w:r w:rsidRPr="00EE03BA">
              <w:rPr>
                <w:rFonts w:ascii="Arial" w:hAnsi="Arial" w:cs="Arial"/>
                <w:color w:val="000000" w:themeColor="text1"/>
                <w:sz w:val="20"/>
                <w:szCs w:val="20"/>
                <w:shd w:val="clear" w:color="auto" w:fill="FFFFFF"/>
              </w:rPr>
              <w:t>, or joining a new sports team</w:t>
            </w:r>
          </w:p>
          <w:p w14:paraId="64C89A0D" w14:textId="77777777" w:rsidR="00383076" w:rsidRPr="00EE03BA" w:rsidRDefault="00383076" w:rsidP="00383076">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proposing strategies for managing the changing nature of relationships, including dealing with bullying and harassment, and building new friendships</w:t>
            </w:r>
          </w:p>
          <w:p w14:paraId="0829E971" w14:textId="5B9D81A5" w:rsidR="00383076" w:rsidRPr="00383076" w:rsidRDefault="00383076" w:rsidP="00383076">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examining the behaviours people demonstrate when treating others in respectful ways, and comparing to those behaviours that constitute forms of bullying, racism or gender-based violence</w:t>
            </w:r>
          </w:p>
          <w:p w14:paraId="0A6B0867" w14:textId="77777777" w:rsidR="00383076" w:rsidRDefault="00383076" w:rsidP="00BE434B"/>
          <w:p w14:paraId="02A48FEC" w14:textId="4AED3DDC" w:rsidR="00BE434B" w:rsidRPr="000D537D" w:rsidRDefault="00BE434B" w:rsidP="00BE434B">
            <w:pPr>
              <w:rPr>
                <w:rFonts w:ascii="Arial" w:hAnsi="Arial" w:cs="Arial"/>
                <w:color w:val="000000" w:themeColor="text1"/>
                <w:sz w:val="20"/>
                <w:szCs w:val="20"/>
              </w:rPr>
            </w:pPr>
            <w:hyperlink r:id="rId40" w:history="1">
              <w:r w:rsidRPr="000D537D">
                <w:rPr>
                  <w:rStyle w:val="button-text"/>
                  <w:rFonts w:ascii="Arial" w:hAnsi="Arial" w:cs="Arial"/>
                  <w:color w:val="000000" w:themeColor="text1"/>
                  <w:sz w:val="20"/>
                  <w:szCs w:val="20"/>
                  <w:shd w:val="clear" w:color="auto" w:fill="FAF9F7"/>
                </w:rPr>
                <w:t>AC9HP6P05</w:t>
              </w:r>
            </w:hyperlink>
          </w:p>
          <w:p w14:paraId="7E31F419" w14:textId="77777777" w:rsidR="00BE434B" w:rsidRPr="000D537D" w:rsidRDefault="00BE434B" w:rsidP="00BE434B">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describe and implement strategies to value diversity in their communities</w:t>
            </w:r>
          </w:p>
          <w:p w14:paraId="5D6E5918" w14:textId="77777777" w:rsidR="00BE434B" w:rsidRPr="000D537D" w:rsidRDefault="00BE434B">
            <w:pPr>
              <w:pStyle w:val="ListParagraph"/>
              <w:numPr>
                <w:ilvl w:val="0"/>
                <w:numId w:val="16"/>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discussing the role bystanders can play in promoting respectful interactions and challenging disrespect and discrimination such as homophobia, transphobia and racism</w:t>
            </w:r>
          </w:p>
          <w:p w14:paraId="6D5CE1C8" w14:textId="77777777" w:rsidR="00BE434B" w:rsidRPr="000D537D" w:rsidRDefault="00BE434B" w:rsidP="00BE434B">
            <w:pPr>
              <w:rPr>
                <w:rFonts w:ascii="Arial" w:hAnsi="Arial" w:cs="Arial"/>
                <w:color w:val="000000" w:themeColor="text1"/>
                <w:sz w:val="20"/>
                <w:szCs w:val="20"/>
              </w:rPr>
            </w:pPr>
          </w:p>
          <w:p w14:paraId="1F4E9D5C" w14:textId="77777777" w:rsidR="00BE434B" w:rsidRPr="000D537D" w:rsidRDefault="00BE434B" w:rsidP="00BE434B">
            <w:pPr>
              <w:rPr>
                <w:rFonts w:ascii="Arial" w:hAnsi="Arial" w:cs="Arial"/>
                <w:color w:val="000000" w:themeColor="text1"/>
                <w:sz w:val="20"/>
                <w:szCs w:val="20"/>
              </w:rPr>
            </w:pPr>
            <w:hyperlink r:id="rId41" w:history="1">
              <w:r w:rsidRPr="000D537D">
                <w:rPr>
                  <w:rStyle w:val="button-text"/>
                  <w:rFonts w:ascii="Arial" w:hAnsi="Arial" w:cs="Arial"/>
                  <w:color w:val="000000" w:themeColor="text1"/>
                  <w:sz w:val="20"/>
                  <w:szCs w:val="20"/>
                  <w:shd w:val="clear" w:color="auto" w:fill="FAF9F7"/>
                </w:rPr>
                <w:t>AC9HP6P06</w:t>
              </w:r>
            </w:hyperlink>
          </w:p>
          <w:p w14:paraId="25F794E3" w14:textId="77777777" w:rsidR="00BE434B" w:rsidRPr="000D537D" w:rsidRDefault="00BE434B" w:rsidP="00BE434B">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apply strategies to manage emotions and analyse how emotional responses influence interactions</w:t>
            </w:r>
          </w:p>
          <w:p w14:paraId="2617805D" w14:textId="77777777" w:rsidR="00BE434B" w:rsidRPr="000D537D" w:rsidRDefault="00BE434B">
            <w:pPr>
              <w:pStyle w:val="ListParagraph"/>
              <w:numPr>
                <w:ilvl w:val="0"/>
                <w:numId w:val="16"/>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the emotions associated with feeling unsafe or uncomfortable and proposing strategies to manage these situations</w:t>
            </w:r>
          </w:p>
          <w:p w14:paraId="6EA43697" w14:textId="37DE0977" w:rsidR="00BE434B" w:rsidRPr="000D537D" w:rsidRDefault="00BE434B">
            <w:pPr>
              <w:pStyle w:val="ListParagraph"/>
              <w:numPr>
                <w:ilvl w:val="0"/>
                <w:numId w:val="16"/>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situations in which emotions can influence decision-making, including in peer-group</w:t>
            </w:r>
            <w:r w:rsidR="00F03890">
              <w:rPr>
                <w:rFonts w:ascii="Arial" w:hAnsi="Arial" w:cs="Arial"/>
                <w:color w:val="000000" w:themeColor="text1"/>
                <w:sz w:val="20"/>
                <w:szCs w:val="20"/>
                <w:shd w:val="clear" w:color="auto" w:fill="FFFFFF"/>
              </w:rPr>
              <w:t xml:space="preserve"> situations.</w:t>
            </w:r>
          </w:p>
          <w:p w14:paraId="2CCF31A6" w14:textId="77777777" w:rsidR="00BE434B" w:rsidRPr="000D537D" w:rsidRDefault="00BE434B" w:rsidP="00BE434B">
            <w:pPr>
              <w:rPr>
                <w:rFonts w:ascii="Arial" w:hAnsi="Arial" w:cs="Arial"/>
                <w:color w:val="000000" w:themeColor="text1"/>
                <w:sz w:val="20"/>
                <w:szCs w:val="20"/>
              </w:rPr>
            </w:pPr>
          </w:p>
          <w:p w14:paraId="23B06B46" w14:textId="77777777" w:rsidR="00BE434B" w:rsidRPr="000D537D" w:rsidRDefault="00BE434B" w:rsidP="00BE434B">
            <w:pPr>
              <w:rPr>
                <w:rFonts w:ascii="Arial" w:hAnsi="Arial" w:cs="Arial"/>
                <w:color w:val="000000" w:themeColor="text1"/>
                <w:sz w:val="20"/>
                <w:szCs w:val="20"/>
              </w:rPr>
            </w:pPr>
            <w:hyperlink r:id="rId42" w:history="1">
              <w:r w:rsidRPr="000D537D">
                <w:rPr>
                  <w:rStyle w:val="button-text"/>
                  <w:rFonts w:ascii="Arial" w:hAnsi="Arial" w:cs="Arial"/>
                  <w:color w:val="000000" w:themeColor="text1"/>
                  <w:sz w:val="20"/>
                  <w:szCs w:val="20"/>
                  <w:shd w:val="clear" w:color="auto" w:fill="FAF9F7"/>
                </w:rPr>
                <w:t>AC9HP6P07</w:t>
              </w:r>
            </w:hyperlink>
          </w:p>
          <w:p w14:paraId="42101839" w14:textId="77777777" w:rsidR="00BE434B" w:rsidRPr="000D537D" w:rsidRDefault="00BE434B" w:rsidP="00BE434B">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describe strategies for seeking, giving or denying consent and rehearse how to communicate their intentions effectively and respectfully</w:t>
            </w:r>
          </w:p>
          <w:p w14:paraId="7E7E1A98" w14:textId="77777777" w:rsidR="00BE434B" w:rsidRPr="000D537D" w:rsidRDefault="00BE434B">
            <w:pPr>
              <w:pStyle w:val="ListParagraph"/>
              <w:numPr>
                <w:ilvl w:val="0"/>
                <w:numId w:val="17"/>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the steps of seeking, giving or denying consent (asking, responding, listening and reacting) and practising how to communicate their intentions effectively at each step</w:t>
            </w:r>
          </w:p>
          <w:p w14:paraId="46CF3BE5" w14:textId="77777777" w:rsidR="00BE434B" w:rsidRPr="000D537D" w:rsidRDefault="00BE434B">
            <w:pPr>
              <w:pStyle w:val="ListParagraph"/>
              <w:numPr>
                <w:ilvl w:val="0"/>
                <w:numId w:val="17"/>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practising and refining strategies for interpreting verbal and non-verbal cues related to seeking, giving and denying consent in a range of situations</w:t>
            </w:r>
          </w:p>
          <w:p w14:paraId="203F2217" w14:textId="173991A4" w:rsidR="00BE434B" w:rsidRDefault="00BE434B">
            <w:pPr>
              <w:pStyle w:val="ListParagraph"/>
              <w:numPr>
                <w:ilvl w:val="0"/>
                <w:numId w:val="17"/>
              </w:numPr>
            </w:pPr>
            <w:r w:rsidRPr="00EE03BA">
              <w:rPr>
                <w:rFonts w:ascii="Arial" w:hAnsi="Arial" w:cs="Arial"/>
                <w:color w:val="000000" w:themeColor="text1"/>
                <w:sz w:val="20"/>
                <w:szCs w:val="20"/>
                <w:shd w:val="clear" w:color="auto" w:fill="FFFFFF"/>
              </w:rPr>
              <w:t>analysing how a person’s reaction to being denied permission to do something can affect others’ feelings and discussing options for dealing with situations when this may occur; for example, feelings of disappointment, shame and anger associated with rejection</w:t>
            </w:r>
          </w:p>
        </w:tc>
      </w:tr>
      <w:tr w:rsidR="00BE434B" w:rsidRPr="006B46F7" w14:paraId="39F6609C" w14:textId="77777777" w:rsidTr="67BEA433">
        <w:tc>
          <w:tcPr>
            <w:tcW w:w="2547" w:type="dxa"/>
            <w:vMerge/>
          </w:tcPr>
          <w:p w14:paraId="38FDCEF4" w14:textId="77777777" w:rsidR="00BE434B" w:rsidRPr="00C305D4" w:rsidRDefault="00BE434B" w:rsidP="00C312EE">
            <w:pPr>
              <w:rPr>
                <w:rFonts w:ascii="Arial" w:hAnsi="Arial" w:cs="Arial"/>
                <w:b/>
                <w:sz w:val="20"/>
                <w:szCs w:val="20"/>
              </w:rPr>
            </w:pPr>
          </w:p>
        </w:tc>
        <w:tc>
          <w:tcPr>
            <w:tcW w:w="2268" w:type="dxa"/>
            <w:vMerge/>
          </w:tcPr>
          <w:p w14:paraId="7BF94A24" w14:textId="77777777" w:rsidR="00BE434B" w:rsidRPr="006B46F7" w:rsidRDefault="00BE434B" w:rsidP="00C312EE">
            <w:pPr>
              <w:rPr>
                <w:rFonts w:ascii="Arial" w:hAnsi="Arial" w:cs="Arial"/>
                <w:sz w:val="20"/>
                <w:szCs w:val="20"/>
              </w:rPr>
            </w:pPr>
          </w:p>
        </w:tc>
        <w:tc>
          <w:tcPr>
            <w:tcW w:w="2268" w:type="dxa"/>
            <w:vMerge/>
          </w:tcPr>
          <w:p w14:paraId="259E4FAD" w14:textId="77777777" w:rsidR="00BE434B" w:rsidRPr="006B46F7" w:rsidRDefault="00BE434B" w:rsidP="00220D91">
            <w:pPr>
              <w:tabs>
                <w:tab w:val="left" w:pos="-1440"/>
                <w:tab w:val="left" w:pos="2880"/>
              </w:tabs>
              <w:suppressAutoHyphens/>
              <w:spacing w:after="220"/>
              <w:ind w:right="527"/>
              <w:rPr>
                <w:rFonts w:ascii="Arial" w:hAnsi="Arial" w:cs="Arial"/>
                <w:sz w:val="20"/>
                <w:szCs w:val="20"/>
                <w:lang w:eastAsia="ar-SA"/>
              </w:rPr>
            </w:pPr>
          </w:p>
        </w:tc>
        <w:tc>
          <w:tcPr>
            <w:tcW w:w="1701" w:type="dxa"/>
          </w:tcPr>
          <w:p w14:paraId="4563586B" w14:textId="5B0706D1" w:rsidR="00BE434B" w:rsidRPr="006B46F7" w:rsidRDefault="00BE434B" w:rsidP="00C312EE">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72F90C2B" w14:textId="77777777" w:rsidR="00BE434B" w:rsidRPr="00BE434B" w:rsidRDefault="00BE434B" w:rsidP="00BE434B">
            <w:pPr>
              <w:rPr>
                <w:rFonts w:ascii="Arial" w:hAnsi="Arial" w:cs="Arial"/>
                <w:color w:val="000000" w:themeColor="text1"/>
                <w:sz w:val="20"/>
                <w:szCs w:val="20"/>
              </w:rPr>
            </w:pPr>
            <w:hyperlink r:id="rId43" w:history="1">
              <w:r w:rsidRPr="00BE434B">
                <w:rPr>
                  <w:rStyle w:val="button-text"/>
                  <w:rFonts w:ascii="Arial" w:hAnsi="Arial" w:cs="Arial"/>
                  <w:color w:val="000000" w:themeColor="text1"/>
                  <w:sz w:val="20"/>
                  <w:szCs w:val="20"/>
                  <w:shd w:val="clear" w:color="auto" w:fill="FAF9F7"/>
                </w:rPr>
                <w:t>AC9HP6P08</w:t>
              </w:r>
            </w:hyperlink>
          </w:p>
          <w:p w14:paraId="5754C176" w14:textId="77777777" w:rsidR="00BE434B" w:rsidRPr="000D537D" w:rsidRDefault="00BE434B" w:rsidP="00BE434B">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analyse and rehearse protective behaviours and help-seeking strategies that can be used in a range of online and offline situations</w:t>
            </w:r>
          </w:p>
          <w:p w14:paraId="698E9ED0"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researching sources of health information and places where they can seek help, and prioritising those that are reliable and trustworthy</w:t>
            </w:r>
          </w:p>
          <w:p w14:paraId="1F6F6E53"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examining ways to normalise and de-stigmatise help-seeking behaviour so all students feel more comfortable and confident to seek help when needed</w:t>
            </w:r>
          </w:p>
          <w:p w14:paraId="10E83B0D"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discussing strategies for maintaining online safety when using digital tools and environments, including the options and processes for reporting negative or harmful behaviour</w:t>
            </w:r>
          </w:p>
          <w:p w14:paraId="382E0D7B"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exploring </w:t>
            </w:r>
            <w:proofErr w:type="gramStart"/>
            <w:r w:rsidRPr="00BE434B">
              <w:rPr>
                <w:rFonts w:ascii="Arial" w:hAnsi="Arial" w:cs="Arial"/>
                <w:color w:val="000000" w:themeColor="text1"/>
                <w:sz w:val="20"/>
                <w:szCs w:val="20"/>
                <w:shd w:val="clear" w:color="auto" w:fill="FFFFFF"/>
              </w:rPr>
              <w:t>actions</w:t>
            </w:r>
            <w:proofErr w:type="gramEnd"/>
            <w:r w:rsidRPr="00BE434B">
              <w:rPr>
                <w:rFonts w:ascii="Arial" w:hAnsi="Arial" w:cs="Arial"/>
                <w:color w:val="000000" w:themeColor="text1"/>
                <w:sz w:val="20"/>
                <w:szCs w:val="20"/>
                <w:shd w:val="clear" w:color="auto" w:fill="FFFFFF"/>
              </w:rPr>
              <w:t xml:space="preserve"> they can take when they feel unsafe when online; for example, who to speak to if someone posts an embarrassing picture of them without permission or when to step away from negative online social interactions</w:t>
            </w:r>
          </w:p>
          <w:p w14:paraId="59C80485" w14:textId="77777777" w:rsidR="00BE434B" w:rsidRPr="00BE434B" w:rsidRDefault="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proposing </w:t>
            </w:r>
            <w:proofErr w:type="gramStart"/>
            <w:r w:rsidRPr="00BE434B">
              <w:rPr>
                <w:rFonts w:ascii="Arial" w:hAnsi="Arial" w:cs="Arial"/>
                <w:color w:val="000000" w:themeColor="text1"/>
                <w:sz w:val="20"/>
                <w:szCs w:val="20"/>
                <w:shd w:val="clear" w:color="auto" w:fill="FFFFFF"/>
              </w:rPr>
              <w:t>strategies</w:t>
            </w:r>
            <w:proofErr w:type="gramEnd"/>
            <w:r w:rsidRPr="00BE434B">
              <w:rPr>
                <w:rFonts w:ascii="Arial" w:hAnsi="Arial" w:cs="Arial"/>
                <w:color w:val="000000" w:themeColor="text1"/>
                <w:sz w:val="20"/>
                <w:szCs w:val="20"/>
                <w:shd w:val="clear" w:color="auto" w:fill="FFFFFF"/>
              </w:rPr>
              <w:t xml:space="preserve"> they can use if they witness others in unsafe situations, such as accessing support networks or telling an adult they trust</w:t>
            </w:r>
          </w:p>
          <w:p w14:paraId="69623E2D" w14:textId="77777777" w:rsidR="00BE434B" w:rsidRPr="00BE434B" w:rsidRDefault="00BE434B" w:rsidP="00BE434B">
            <w:pPr>
              <w:rPr>
                <w:rFonts w:ascii="Arial" w:hAnsi="Arial" w:cs="Arial"/>
                <w:color w:val="000000" w:themeColor="text1"/>
                <w:sz w:val="20"/>
                <w:szCs w:val="20"/>
              </w:rPr>
            </w:pPr>
          </w:p>
          <w:p w14:paraId="78F838B5" w14:textId="77777777" w:rsidR="00BE434B" w:rsidRPr="00BE434B" w:rsidRDefault="00BE434B" w:rsidP="00BE434B">
            <w:pPr>
              <w:rPr>
                <w:rFonts w:ascii="Arial" w:hAnsi="Arial" w:cs="Arial"/>
                <w:color w:val="000000" w:themeColor="text1"/>
                <w:sz w:val="20"/>
                <w:szCs w:val="20"/>
              </w:rPr>
            </w:pPr>
            <w:hyperlink r:id="rId44" w:history="1">
              <w:r w:rsidRPr="00BE434B">
                <w:rPr>
                  <w:rStyle w:val="button-text"/>
                  <w:rFonts w:ascii="Arial" w:hAnsi="Arial" w:cs="Arial"/>
                  <w:color w:val="000000" w:themeColor="text1"/>
                  <w:sz w:val="20"/>
                  <w:szCs w:val="20"/>
                  <w:shd w:val="clear" w:color="auto" w:fill="FAF9F7"/>
                </w:rPr>
                <w:t>AC9HP6P09</w:t>
              </w:r>
            </w:hyperlink>
          </w:p>
          <w:p w14:paraId="65A47B53" w14:textId="77777777" w:rsidR="00BE434B" w:rsidRPr="00BE434B" w:rsidRDefault="00BE434B" w:rsidP="00BE434B">
            <w:pPr>
              <w:shd w:val="clear" w:color="auto" w:fill="FAF9F7"/>
              <w:outlineLvl w:val="4"/>
              <w:rPr>
                <w:rFonts w:ascii="Arial" w:eastAsia="Times New Roman" w:hAnsi="Arial" w:cs="Arial"/>
                <w:color w:val="000000" w:themeColor="text1"/>
                <w:sz w:val="20"/>
                <w:szCs w:val="20"/>
                <w:lang w:eastAsia="en-AU"/>
              </w:rPr>
            </w:pPr>
            <w:r w:rsidRPr="00BE434B">
              <w:rPr>
                <w:rFonts w:ascii="Arial" w:eastAsia="Times New Roman" w:hAnsi="Arial" w:cs="Arial"/>
                <w:color w:val="000000" w:themeColor="text1"/>
                <w:sz w:val="20"/>
                <w:szCs w:val="20"/>
                <w:lang w:eastAsia="en-AU"/>
              </w:rPr>
              <w:t>investigate different sources and types of health information and how these apply to their own and others’ health choices</w:t>
            </w:r>
          </w:p>
          <w:p w14:paraId="4B664867" w14:textId="77777777" w:rsidR="00DE176D" w:rsidRPr="00DE176D" w:rsidRDefault="00BE434B" w:rsidP="00BE434B">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examining how family, friends, media and public identities may influence the way people act and the choices they make </w:t>
            </w:r>
          </w:p>
          <w:p w14:paraId="0F289997" w14:textId="18AD4CC1" w:rsidR="00BE434B" w:rsidRPr="00DE176D" w:rsidRDefault="00BE434B" w:rsidP="00BE434B">
            <w:pPr>
              <w:pStyle w:val="ListParagraph"/>
              <w:numPr>
                <w:ilvl w:val="0"/>
                <w:numId w:val="18"/>
              </w:numPr>
              <w:rPr>
                <w:rFonts w:ascii="Arial" w:hAnsi="Arial" w:cs="Arial"/>
                <w:color w:val="000000" w:themeColor="text1"/>
                <w:sz w:val="20"/>
                <w:szCs w:val="20"/>
              </w:rPr>
            </w:pPr>
            <w:r w:rsidRPr="00DE176D">
              <w:rPr>
                <w:rFonts w:ascii="Arial" w:hAnsi="Arial" w:cs="Arial"/>
                <w:color w:val="000000" w:themeColor="text1"/>
                <w:sz w:val="20"/>
                <w:szCs w:val="20"/>
              </w:rPr>
              <w:t>identifying trusted people in their lives with whom they can share their health needs and concern</w:t>
            </w:r>
          </w:p>
          <w:p w14:paraId="3BC658DB" w14:textId="77777777" w:rsidR="00CF3A75" w:rsidRDefault="00CF3A75" w:rsidP="00BE434B">
            <w:pPr>
              <w:rPr>
                <w:rFonts w:ascii="Arial" w:hAnsi="Arial" w:cs="Arial"/>
                <w:color w:val="000000" w:themeColor="text1"/>
                <w:sz w:val="20"/>
                <w:szCs w:val="20"/>
              </w:rPr>
            </w:pPr>
          </w:p>
          <w:p w14:paraId="444A59F2" w14:textId="77777777" w:rsidR="00CF3A75" w:rsidRDefault="00CF3A75" w:rsidP="00BE434B">
            <w:pPr>
              <w:rPr>
                <w:rFonts w:ascii="Arial" w:hAnsi="Arial" w:cs="Arial"/>
                <w:color w:val="000000" w:themeColor="text1"/>
                <w:sz w:val="20"/>
                <w:szCs w:val="20"/>
              </w:rPr>
            </w:pPr>
          </w:p>
          <w:p w14:paraId="31ABAD88" w14:textId="77777777" w:rsidR="00CF3A75" w:rsidRDefault="00CF3A75" w:rsidP="00BE434B">
            <w:pPr>
              <w:rPr>
                <w:rFonts w:ascii="Arial" w:hAnsi="Arial" w:cs="Arial"/>
                <w:color w:val="000000" w:themeColor="text1"/>
                <w:sz w:val="20"/>
                <w:szCs w:val="20"/>
              </w:rPr>
            </w:pPr>
          </w:p>
          <w:p w14:paraId="377CBA67" w14:textId="77777777" w:rsidR="00CF3A75" w:rsidRDefault="00CF3A75" w:rsidP="00BE434B">
            <w:pPr>
              <w:rPr>
                <w:rFonts w:ascii="Arial" w:hAnsi="Arial" w:cs="Arial"/>
                <w:color w:val="000000" w:themeColor="text1"/>
                <w:sz w:val="20"/>
                <w:szCs w:val="20"/>
              </w:rPr>
            </w:pPr>
          </w:p>
          <w:p w14:paraId="12D24BE5" w14:textId="77777777" w:rsidR="00CF3A75" w:rsidRDefault="00CF3A75" w:rsidP="00BE434B">
            <w:pPr>
              <w:rPr>
                <w:rFonts w:ascii="Arial" w:hAnsi="Arial" w:cs="Arial"/>
                <w:color w:val="000000" w:themeColor="text1"/>
                <w:sz w:val="20"/>
                <w:szCs w:val="20"/>
              </w:rPr>
            </w:pPr>
          </w:p>
          <w:p w14:paraId="73548888" w14:textId="77777777" w:rsidR="00CF3A75" w:rsidRDefault="00CF3A75" w:rsidP="00BE434B">
            <w:pPr>
              <w:rPr>
                <w:rFonts w:ascii="Arial" w:hAnsi="Arial" w:cs="Arial"/>
                <w:color w:val="000000" w:themeColor="text1"/>
                <w:sz w:val="20"/>
                <w:szCs w:val="20"/>
              </w:rPr>
            </w:pPr>
          </w:p>
          <w:p w14:paraId="5723C66B" w14:textId="77777777" w:rsidR="00CF3A75" w:rsidRDefault="00CF3A75" w:rsidP="00BE434B">
            <w:pPr>
              <w:rPr>
                <w:rFonts w:ascii="Arial" w:hAnsi="Arial" w:cs="Arial"/>
                <w:color w:val="000000" w:themeColor="text1"/>
                <w:sz w:val="20"/>
                <w:szCs w:val="20"/>
              </w:rPr>
            </w:pPr>
          </w:p>
          <w:p w14:paraId="50171E04" w14:textId="77777777" w:rsidR="00CF3A75" w:rsidRDefault="00CF3A75" w:rsidP="00BE434B">
            <w:pPr>
              <w:rPr>
                <w:rFonts w:ascii="Arial" w:hAnsi="Arial" w:cs="Arial"/>
                <w:color w:val="000000" w:themeColor="text1"/>
                <w:sz w:val="20"/>
                <w:szCs w:val="20"/>
              </w:rPr>
            </w:pPr>
          </w:p>
          <w:p w14:paraId="4505B0A6" w14:textId="77777777" w:rsidR="00CF3A75" w:rsidRDefault="00CF3A75" w:rsidP="00BE434B">
            <w:pPr>
              <w:rPr>
                <w:rFonts w:ascii="Arial" w:hAnsi="Arial" w:cs="Arial"/>
                <w:color w:val="000000" w:themeColor="text1"/>
                <w:sz w:val="20"/>
                <w:szCs w:val="20"/>
              </w:rPr>
            </w:pPr>
          </w:p>
          <w:p w14:paraId="45B04047" w14:textId="77777777" w:rsidR="00CF3A75" w:rsidRDefault="00CF3A75" w:rsidP="00BE434B">
            <w:pPr>
              <w:rPr>
                <w:rFonts w:ascii="Arial" w:hAnsi="Arial" w:cs="Arial"/>
                <w:color w:val="000000" w:themeColor="text1"/>
                <w:sz w:val="20"/>
                <w:szCs w:val="20"/>
              </w:rPr>
            </w:pPr>
          </w:p>
          <w:p w14:paraId="127C91A1" w14:textId="77777777" w:rsidR="00CF3A75" w:rsidRDefault="00CF3A75" w:rsidP="00BE434B">
            <w:pPr>
              <w:rPr>
                <w:rFonts w:ascii="Arial" w:hAnsi="Arial" w:cs="Arial"/>
                <w:color w:val="000000" w:themeColor="text1"/>
                <w:sz w:val="20"/>
                <w:szCs w:val="20"/>
              </w:rPr>
            </w:pPr>
          </w:p>
          <w:p w14:paraId="0F43E009" w14:textId="51DFD1B3" w:rsidR="00CF3A75" w:rsidRDefault="00CF3A75" w:rsidP="00BE434B"/>
        </w:tc>
      </w:tr>
      <w:tr w:rsidR="00CF3A75" w:rsidRPr="006B46F7" w14:paraId="653D5AAC" w14:textId="77777777" w:rsidTr="67BEA433">
        <w:trPr>
          <w:trHeight w:val="4385"/>
        </w:trPr>
        <w:tc>
          <w:tcPr>
            <w:tcW w:w="2547" w:type="dxa"/>
            <w:vMerge w:val="restart"/>
          </w:tcPr>
          <w:p w14:paraId="5B53126F" w14:textId="4D2FF04A" w:rsidR="00CF3A75" w:rsidRDefault="00CF3A75" w:rsidP="00C312EE">
            <w:pPr>
              <w:rPr>
                <w:rFonts w:ascii="Arial" w:hAnsi="Arial" w:cs="Arial"/>
                <w:b/>
                <w:sz w:val="20"/>
                <w:szCs w:val="20"/>
              </w:rPr>
            </w:pPr>
            <w:r w:rsidRPr="00C305D4">
              <w:rPr>
                <w:rFonts w:ascii="Arial" w:hAnsi="Arial" w:cs="Arial"/>
                <w:b/>
                <w:sz w:val="20"/>
                <w:szCs w:val="20"/>
              </w:rPr>
              <w:t>Year 6</w:t>
            </w:r>
          </w:p>
          <w:p w14:paraId="43222B70" w14:textId="77777777" w:rsidR="00CF3A75" w:rsidRPr="00C305D4" w:rsidRDefault="00CF3A75" w:rsidP="00C312EE">
            <w:pPr>
              <w:rPr>
                <w:rFonts w:ascii="Arial" w:hAnsi="Arial" w:cs="Arial"/>
                <w:b/>
                <w:sz w:val="20"/>
                <w:szCs w:val="20"/>
              </w:rPr>
            </w:pPr>
          </w:p>
          <w:p w14:paraId="29D3C280" w14:textId="77777777" w:rsidR="00CF3A75" w:rsidRDefault="00CF3A75" w:rsidP="00C312EE">
            <w:pPr>
              <w:rPr>
                <w:rFonts w:ascii="Arial" w:hAnsi="Arial" w:cs="Arial"/>
                <w:b/>
                <w:sz w:val="20"/>
                <w:szCs w:val="20"/>
                <w:u w:val="single"/>
              </w:rPr>
            </w:pPr>
            <w:r w:rsidRPr="006B46F7">
              <w:rPr>
                <w:rFonts w:ascii="Arial" w:hAnsi="Arial" w:cs="Arial"/>
                <w:b/>
                <w:sz w:val="20"/>
                <w:szCs w:val="20"/>
                <w:u w:val="single"/>
              </w:rPr>
              <w:t xml:space="preserve">Option 2 </w:t>
            </w:r>
          </w:p>
          <w:p w14:paraId="1CF70E8F" w14:textId="4B843435" w:rsidR="00CF3A75" w:rsidRPr="00C305D4" w:rsidRDefault="00CF3A75" w:rsidP="00C312EE">
            <w:pPr>
              <w:rPr>
                <w:rFonts w:ascii="Arial" w:hAnsi="Arial" w:cs="Arial"/>
                <w:i/>
                <w:iCs/>
                <w:sz w:val="20"/>
                <w:szCs w:val="20"/>
              </w:rPr>
            </w:pPr>
            <w:r w:rsidRPr="00C305D4">
              <w:rPr>
                <w:rFonts w:ascii="Arial" w:hAnsi="Arial" w:cs="Arial"/>
                <w:b/>
                <w:i/>
                <w:iCs/>
                <w:sz w:val="20"/>
                <w:szCs w:val="20"/>
              </w:rPr>
              <w:t>Growing Minds &amp; Bodies 2</w:t>
            </w:r>
          </w:p>
          <w:p w14:paraId="64B05EFD" w14:textId="77777777" w:rsidR="00CF3A75" w:rsidRDefault="00CF3A75" w:rsidP="00C312EE">
            <w:pPr>
              <w:rPr>
                <w:rFonts w:ascii="Arial" w:hAnsi="Arial" w:cs="Arial"/>
                <w:sz w:val="20"/>
                <w:szCs w:val="20"/>
              </w:rPr>
            </w:pPr>
          </w:p>
          <w:p w14:paraId="4CF65373" w14:textId="08306631" w:rsidR="00CF3A75" w:rsidRPr="006B46F7" w:rsidRDefault="00CF3A75" w:rsidP="00C312EE">
            <w:pPr>
              <w:rPr>
                <w:rFonts w:ascii="Arial" w:hAnsi="Arial" w:cs="Arial"/>
                <w:sz w:val="20"/>
                <w:szCs w:val="20"/>
              </w:rPr>
            </w:pPr>
            <w:r w:rsidRPr="005A49F1">
              <w:rPr>
                <w:rFonts w:ascii="Arial" w:hAnsi="Arial" w:cs="Arial"/>
                <w:sz w:val="20"/>
                <w:szCs w:val="20"/>
              </w:rPr>
              <w:t xml:space="preserve">Designed </w:t>
            </w:r>
            <w:r w:rsidRPr="006B46F7">
              <w:rPr>
                <w:rFonts w:ascii="Arial" w:hAnsi="Arial" w:cs="Arial"/>
                <w:sz w:val="20"/>
                <w:szCs w:val="20"/>
              </w:rPr>
              <w:t xml:space="preserve">for year 6. This program is more extensive yet more cost effective for schools. The program includes 4 x </w:t>
            </w:r>
            <w:proofErr w:type="gramStart"/>
            <w:r w:rsidRPr="006B46F7">
              <w:rPr>
                <w:rFonts w:ascii="Arial" w:hAnsi="Arial" w:cs="Arial"/>
                <w:sz w:val="20"/>
                <w:szCs w:val="20"/>
              </w:rPr>
              <w:t>1 hour</w:t>
            </w:r>
            <w:proofErr w:type="gramEnd"/>
            <w:r w:rsidRPr="006B46F7">
              <w:rPr>
                <w:rFonts w:ascii="Arial" w:hAnsi="Arial" w:cs="Arial"/>
                <w:sz w:val="20"/>
                <w:szCs w:val="20"/>
              </w:rPr>
              <w:t xml:space="preserve"> sessions for the students. Following a </w:t>
            </w:r>
            <w:proofErr w:type="gramStart"/>
            <w:r w:rsidRPr="006B46F7">
              <w:rPr>
                <w:rFonts w:ascii="Arial" w:hAnsi="Arial" w:cs="Arial"/>
                <w:sz w:val="20"/>
                <w:szCs w:val="20"/>
              </w:rPr>
              <w:t>2 hour</w:t>
            </w:r>
            <w:proofErr w:type="gramEnd"/>
            <w:r w:rsidRPr="006B46F7">
              <w:rPr>
                <w:rFonts w:ascii="Arial" w:hAnsi="Arial" w:cs="Arial"/>
                <w:sz w:val="20"/>
                <w:szCs w:val="20"/>
              </w:rPr>
              <w:t xml:space="preserve"> professional development session the teachers will deliver the first 3 sessions on </w:t>
            </w:r>
          </w:p>
          <w:p w14:paraId="3AE2B003" w14:textId="77777777" w:rsidR="00CF3A75" w:rsidRDefault="00CF3A75" w:rsidP="00C312EE">
            <w:pPr>
              <w:rPr>
                <w:rFonts w:ascii="Arial" w:hAnsi="Arial" w:cs="Arial"/>
                <w:sz w:val="20"/>
                <w:szCs w:val="20"/>
              </w:rPr>
            </w:pPr>
            <w:r w:rsidRPr="006B46F7">
              <w:rPr>
                <w:rFonts w:ascii="Arial" w:hAnsi="Arial" w:cs="Arial"/>
                <w:sz w:val="20"/>
                <w:szCs w:val="20"/>
              </w:rPr>
              <w:t xml:space="preserve">1/ Respectful relationships </w:t>
            </w:r>
          </w:p>
          <w:p w14:paraId="20EC31E7" w14:textId="41D8F2AD" w:rsidR="00CF3A75" w:rsidRPr="006B46F7" w:rsidRDefault="00CF3A75" w:rsidP="00C312EE">
            <w:pPr>
              <w:rPr>
                <w:rFonts w:ascii="Arial" w:hAnsi="Arial" w:cs="Arial"/>
                <w:sz w:val="20"/>
                <w:szCs w:val="20"/>
              </w:rPr>
            </w:pPr>
            <w:r w:rsidRPr="006B46F7">
              <w:rPr>
                <w:rFonts w:ascii="Arial" w:hAnsi="Arial" w:cs="Arial"/>
                <w:sz w:val="20"/>
                <w:szCs w:val="20"/>
              </w:rPr>
              <w:t>2/Decision making including peer pressure</w:t>
            </w:r>
          </w:p>
          <w:p w14:paraId="20433D91" w14:textId="1AD5CC11" w:rsidR="00CF3A75" w:rsidRPr="006B46F7" w:rsidRDefault="00CF3A75" w:rsidP="00C312EE">
            <w:pPr>
              <w:rPr>
                <w:rFonts w:ascii="Arial" w:hAnsi="Arial" w:cs="Arial"/>
                <w:sz w:val="20"/>
                <w:szCs w:val="20"/>
              </w:rPr>
            </w:pPr>
            <w:r w:rsidRPr="006B46F7">
              <w:rPr>
                <w:rFonts w:ascii="Arial" w:hAnsi="Arial" w:cs="Arial"/>
                <w:sz w:val="20"/>
                <w:szCs w:val="20"/>
              </w:rPr>
              <w:t xml:space="preserve">3/ Media </w:t>
            </w:r>
            <w:r>
              <w:rPr>
                <w:rFonts w:ascii="Arial" w:hAnsi="Arial" w:cs="Arial"/>
                <w:sz w:val="20"/>
                <w:szCs w:val="20"/>
              </w:rPr>
              <w:t>and</w:t>
            </w:r>
            <w:r w:rsidRPr="006B46F7">
              <w:rPr>
                <w:rFonts w:ascii="Arial" w:hAnsi="Arial" w:cs="Arial"/>
                <w:sz w:val="20"/>
                <w:szCs w:val="20"/>
              </w:rPr>
              <w:t xml:space="preserve"> body image.</w:t>
            </w:r>
          </w:p>
          <w:p w14:paraId="1D9C4EEF" w14:textId="77777777" w:rsidR="00CF3A75" w:rsidRDefault="00CF3A75" w:rsidP="00C312EE">
            <w:pPr>
              <w:rPr>
                <w:rFonts w:ascii="Arial" w:hAnsi="Arial" w:cs="Arial"/>
                <w:sz w:val="20"/>
                <w:szCs w:val="20"/>
              </w:rPr>
            </w:pPr>
            <w:r w:rsidRPr="006B46F7">
              <w:rPr>
                <w:rFonts w:ascii="Arial" w:hAnsi="Arial" w:cs="Arial"/>
                <w:sz w:val="20"/>
                <w:szCs w:val="20"/>
              </w:rPr>
              <w:t>A True educator will then deliver the 4</w:t>
            </w:r>
            <w:r w:rsidRPr="006B46F7">
              <w:rPr>
                <w:rFonts w:ascii="Arial" w:hAnsi="Arial" w:cs="Arial"/>
                <w:sz w:val="20"/>
                <w:szCs w:val="20"/>
                <w:vertAlign w:val="superscript"/>
              </w:rPr>
              <w:t>th</w:t>
            </w:r>
            <w:r w:rsidRPr="006B46F7">
              <w:rPr>
                <w:rFonts w:ascii="Arial" w:hAnsi="Arial" w:cs="Arial"/>
                <w:sz w:val="20"/>
                <w:szCs w:val="20"/>
              </w:rPr>
              <w:t xml:space="preserve"> session on </w:t>
            </w:r>
            <w:r>
              <w:rPr>
                <w:rFonts w:ascii="Arial" w:hAnsi="Arial" w:cs="Arial"/>
                <w:sz w:val="20"/>
                <w:szCs w:val="20"/>
              </w:rPr>
              <w:t>P</w:t>
            </w:r>
            <w:r w:rsidRPr="006B46F7">
              <w:rPr>
                <w:rFonts w:ascii="Arial" w:hAnsi="Arial" w:cs="Arial"/>
                <w:sz w:val="20"/>
                <w:szCs w:val="20"/>
              </w:rPr>
              <w:t xml:space="preserve">uberty. </w:t>
            </w:r>
          </w:p>
          <w:p w14:paraId="0906B1F9" w14:textId="77777777" w:rsidR="00CF3A75" w:rsidRDefault="00CF3A75" w:rsidP="00C312EE">
            <w:pPr>
              <w:rPr>
                <w:rFonts w:ascii="Arial" w:hAnsi="Arial" w:cs="Arial"/>
                <w:sz w:val="20"/>
                <w:szCs w:val="20"/>
              </w:rPr>
            </w:pPr>
          </w:p>
          <w:p w14:paraId="10BF0DB2" w14:textId="5D3DE266" w:rsidR="00CF3A75" w:rsidRPr="00CF3A75" w:rsidRDefault="00CF3A75" w:rsidP="00CF3A75">
            <w:pPr>
              <w:rPr>
                <w:rFonts w:ascii="Arial" w:hAnsi="Arial" w:cs="Arial"/>
                <w:sz w:val="20"/>
                <w:szCs w:val="20"/>
              </w:rPr>
            </w:pPr>
            <w:r w:rsidRPr="004864E8">
              <w:rPr>
                <w:rFonts w:ascii="Arial" w:hAnsi="Arial" w:cs="Arial"/>
                <w:i/>
                <w:iCs/>
                <w:sz w:val="20"/>
                <w:szCs w:val="20"/>
              </w:rPr>
              <w:t xml:space="preserve">Growing Minds </w:t>
            </w:r>
            <w:r>
              <w:rPr>
                <w:rFonts w:ascii="Arial" w:hAnsi="Arial" w:cs="Arial"/>
                <w:i/>
                <w:iCs/>
                <w:sz w:val="20"/>
                <w:szCs w:val="20"/>
              </w:rPr>
              <w:t>&amp;</w:t>
            </w:r>
            <w:r w:rsidRPr="004864E8">
              <w:rPr>
                <w:rFonts w:ascii="Arial" w:hAnsi="Arial" w:cs="Arial"/>
                <w:i/>
                <w:iCs/>
                <w:sz w:val="20"/>
                <w:szCs w:val="20"/>
              </w:rPr>
              <w:t xml:space="preserve"> Bodies </w:t>
            </w:r>
            <w:r>
              <w:rPr>
                <w:rFonts w:ascii="Arial" w:hAnsi="Arial" w:cs="Arial"/>
                <w:i/>
                <w:iCs/>
                <w:sz w:val="20"/>
                <w:szCs w:val="20"/>
              </w:rPr>
              <w:t>2</w:t>
            </w:r>
            <w:r>
              <w:rPr>
                <w:rFonts w:ascii="Arial" w:hAnsi="Arial" w:cs="Arial"/>
                <w:sz w:val="20"/>
                <w:szCs w:val="20"/>
              </w:rPr>
              <w:t xml:space="preserve"> supports teacher’s confidence and capability to </w:t>
            </w:r>
            <w:r w:rsidRPr="006B46F7">
              <w:rPr>
                <w:rFonts w:ascii="Arial" w:hAnsi="Arial" w:cs="Arial"/>
                <w:sz w:val="20"/>
                <w:szCs w:val="20"/>
              </w:rPr>
              <w:t>hav</w:t>
            </w:r>
            <w:r>
              <w:rPr>
                <w:rFonts w:ascii="Arial" w:hAnsi="Arial" w:cs="Arial"/>
                <w:sz w:val="20"/>
                <w:szCs w:val="20"/>
              </w:rPr>
              <w:t>e</w:t>
            </w:r>
            <w:r w:rsidRPr="006B46F7">
              <w:rPr>
                <w:rFonts w:ascii="Arial" w:hAnsi="Arial" w:cs="Arial"/>
                <w:sz w:val="20"/>
                <w:szCs w:val="20"/>
              </w:rPr>
              <w:t xml:space="preserve"> conversations with their students around growing and changing.</w:t>
            </w:r>
            <w:r>
              <w:rPr>
                <w:rFonts w:ascii="Arial" w:hAnsi="Arial" w:cs="Arial"/>
                <w:sz w:val="20"/>
                <w:szCs w:val="20"/>
              </w:rPr>
              <w:t xml:space="preserve"> </w:t>
            </w:r>
            <w:r w:rsidRPr="006B46F7">
              <w:rPr>
                <w:rFonts w:ascii="Arial" w:hAnsi="Arial" w:cs="Arial"/>
                <w:sz w:val="20"/>
                <w:szCs w:val="20"/>
              </w:rPr>
              <w:t>The year 6 program is a more advanced program building on prior knowledge.</w:t>
            </w:r>
          </w:p>
        </w:tc>
        <w:tc>
          <w:tcPr>
            <w:tcW w:w="2268" w:type="dxa"/>
            <w:vMerge w:val="restart"/>
          </w:tcPr>
          <w:p w14:paraId="0C7D0FED" w14:textId="77777777" w:rsidR="00CF3A75" w:rsidRPr="006B46F7" w:rsidRDefault="00CF3A75" w:rsidP="00C312EE">
            <w:pPr>
              <w:rPr>
                <w:rFonts w:ascii="Arial" w:hAnsi="Arial" w:cs="Arial"/>
                <w:sz w:val="20"/>
                <w:szCs w:val="20"/>
              </w:rPr>
            </w:pPr>
            <w:proofErr w:type="gramStart"/>
            <w:r w:rsidRPr="006B46F7">
              <w:rPr>
                <w:rFonts w:ascii="Arial" w:hAnsi="Arial" w:cs="Arial"/>
                <w:sz w:val="20"/>
                <w:szCs w:val="20"/>
              </w:rPr>
              <w:t>2 hour</w:t>
            </w:r>
            <w:proofErr w:type="gramEnd"/>
            <w:r w:rsidRPr="006B46F7">
              <w:rPr>
                <w:rFonts w:ascii="Arial" w:hAnsi="Arial" w:cs="Arial"/>
                <w:sz w:val="20"/>
                <w:szCs w:val="20"/>
              </w:rPr>
              <w:t xml:space="preserve"> professional development session for teachers.</w:t>
            </w:r>
          </w:p>
          <w:p w14:paraId="34D8BBA8" w14:textId="77777777" w:rsidR="00CF3A75" w:rsidRPr="006B46F7" w:rsidRDefault="00CF3A75" w:rsidP="00C312EE">
            <w:pPr>
              <w:rPr>
                <w:rFonts w:ascii="Arial" w:hAnsi="Arial" w:cs="Arial"/>
                <w:sz w:val="20"/>
                <w:szCs w:val="20"/>
              </w:rPr>
            </w:pPr>
          </w:p>
          <w:p w14:paraId="79A3FD96" w14:textId="77777777" w:rsidR="00CF3A75" w:rsidRPr="006B46F7" w:rsidRDefault="00CF3A75" w:rsidP="00C312EE">
            <w:pPr>
              <w:rPr>
                <w:rFonts w:ascii="Arial" w:hAnsi="Arial" w:cs="Arial"/>
                <w:sz w:val="20"/>
                <w:szCs w:val="20"/>
              </w:rPr>
            </w:pPr>
            <w:r w:rsidRPr="006B46F7">
              <w:rPr>
                <w:rFonts w:ascii="Arial" w:hAnsi="Arial" w:cs="Arial"/>
                <w:sz w:val="20"/>
                <w:szCs w:val="20"/>
              </w:rPr>
              <w:t xml:space="preserve">4 x </w:t>
            </w:r>
            <w:proofErr w:type="gramStart"/>
            <w:r w:rsidRPr="006B46F7">
              <w:rPr>
                <w:rFonts w:ascii="Arial" w:hAnsi="Arial" w:cs="Arial"/>
                <w:sz w:val="20"/>
                <w:szCs w:val="20"/>
              </w:rPr>
              <w:t>60 minute</w:t>
            </w:r>
            <w:proofErr w:type="gramEnd"/>
            <w:r w:rsidRPr="006B46F7">
              <w:rPr>
                <w:rFonts w:ascii="Arial" w:hAnsi="Arial" w:cs="Arial"/>
                <w:sz w:val="20"/>
                <w:szCs w:val="20"/>
              </w:rPr>
              <w:t xml:space="preserve"> sessions for classes up to 30 students. First 3 sessions delivered by class teacher with session 4 delivered by a True educator.</w:t>
            </w:r>
          </w:p>
          <w:p w14:paraId="2344505D" w14:textId="77777777" w:rsidR="00CF3A75" w:rsidRPr="006B46F7" w:rsidRDefault="00CF3A75" w:rsidP="00C312EE">
            <w:pPr>
              <w:rPr>
                <w:rFonts w:ascii="Arial" w:hAnsi="Arial" w:cs="Arial"/>
                <w:sz w:val="20"/>
                <w:szCs w:val="20"/>
              </w:rPr>
            </w:pPr>
          </w:p>
          <w:p w14:paraId="0ECBD6C8" w14:textId="77777777" w:rsidR="00CF3A75" w:rsidRPr="006B46F7" w:rsidRDefault="00CF3A75"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quiz &amp; group work.</w:t>
            </w:r>
          </w:p>
          <w:p w14:paraId="3CFB65B6" w14:textId="77777777" w:rsidR="00CF3A75" w:rsidRPr="006B46F7" w:rsidRDefault="00CF3A75" w:rsidP="00C312EE">
            <w:pPr>
              <w:rPr>
                <w:rFonts w:ascii="Arial" w:hAnsi="Arial" w:cs="Arial"/>
                <w:sz w:val="20"/>
                <w:szCs w:val="20"/>
              </w:rPr>
            </w:pPr>
          </w:p>
          <w:p w14:paraId="458F6F45" w14:textId="7DB9AAB9" w:rsidR="00CF3A75" w:rsidRPr="006B46F7" w:rsidRDefault="00CF3A75" w:rsidP="00220D91">
            <w:pPr>
              <w:rPr>
                <w:rFonts w:ascii="Arial" w:hAnsi="Arial" w:cs="Arial"/>
                <w:sz w:val="20"/>
                <w:szCs w:val="20"/>
              </w:rPr>
            </w:pPr>
            <w:r w:rsidRPr="006B46F7">
              <w:rPr>
                <w:rFonts w:ascii="Arial" w:hAnsi="Arial" w:cs="Arial"/>
                <w:sz w:val="20"/>
                <w:szCs w:val="20"/>
              </w:rPr>
              <w:t>Cost to school is</w:t>
            </w:r>
            <w:r>
              <w:rPr>
                <w:rFonts w:ascii="Arial" w:hAnsi="Arial" w:cs="Arial"/>
                <w:sz w:val="20"/>
                <w:szCs w:val="20"/>
              </w:rPr>
              <w:t xml:space="preserve"> </w:t>
            </w:r>
            <w:r w:rsidRPr="006B46F7">
              <w:rPr>
                <w:rFonts w:ascii="Arial" w:hAnsi="Arial" w:cs="Arial"/>
                <w:sz w:val="20"/>
                <w:szCs w:val="20"/>
              </w:rPr>
              <w:t xml:space="preserve">$500 for the </w:t>
            </w:r>
            <w:proofErr w:type="gramStart"/>
            <w:r w:rsidRPr="006B46F7">
              <w:rPr>
                <w:rFonts w:ascii="Arial" w:hAnsi="Arial" w:cs="Arial"/>
                <w:sz w:val="20"/>
                <w:szCs w:val="20"/>
              </w:rPr>
              <w:t>2 hour</w:t>
            </w:r>
            <w:proofErr w:type="gramEnd"/>
            <w:r w:rsidRPr="006B46F7">
              <w:rPr>
                <w:rFonts w:ascii="Arial" w:hAnsi="Arial" w:cs="Arial"/>
                <w:sz w:val="20"/>
                <w:szCs w:val="20"/>
              </w:rPr>
              <w:t xml:space="preserve"> professional development sessio</w:t>
            </w:r>
            <w:r>
              <w:rPr>
                <w:rFonts w:ascii="Arial" w:hAnsi="Arial" w:cs="Arial"/>
                <w:sz w:val="20"/>
                <w:szCs w:val="20"/>
              </w:rPr>
              <w:t xml:space="preserve">n in addition to the 1 x </w:t>
            </w:r>
            <w:proofErr w:type="gramStart"/>
            <w:r>
              <w:rPr>
                <w:rFonts w:ascii="Arial" w:hAnsi="Arial" w:cs="Arial"/>
                <w:sz w:val="20"/>
                <w:szCs w:val="20"/>
              </w:rPr>
              <w:t>60 minute</w:t>
            </w:r>
            <w:proofErr w:type="gramEnd"/>
            <w:r>
              <w:rPr>
                <w:rFonts w:ascii="Arial" w:hAnsi="Arial" w:cs="Arial"/>
                <w:sz w:val="20"/>
                <w:szCs w:val="20"/>
              </w:rPr>
              <w:t xml:space="preserve"> session delivered by the True educator based on number of classes booked. </w:t>
            </w:r>
            <w:r w:rsidRPr="006B46F7">
              <w:rPr>
                <w:rFonts w:ascii="Arial" w:hAnsi="Arial" w:cs="Arial"/>
                <w:sz w:val="20"/>
                <w:szCs w:val="20"/>
              </w:rPr>
              <w:t>This includes a puberty information booklet to take home.</w:t>
            </w:r>
          </w:p>
          <w:p w14:paraId="43B99405" w14:textId="77777777" w:rsidR="00CF3A75" w:rsidRPr="006B46F7" w:rsidRDefault="00CF3A75"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val="restart"/>
          </w:tcPr>
          <w:p w14:paraId="4170624D" w14:textId="19BAE2DF" w:rsidR="00CF3A75" w:rsidRPr="006B46F7" w:rsidRDefault="00CF3A75" w:rsidP="00220D9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and</w:t>
            </w:r>
            <w:r w:rsidRPr="006B46F7">
              <w:rPr>
                <w:rFonts w:ascii="Arial" w:hAnsi="Arial" w:cs="Arial"/>
                <w:sz w:val="20"/>
                <w:szCs w:val="20"/>
                <w:lang w:eastAsia="ar-SA"/>
              </w:rPr>
              <w:t xml:space="preserve"> emotional changes of puberty.</w:t>
            </w:r>
          </w:p>
          <w:p w14:paraId="0F77FFB0" w14:textId="2FDCA90B" w:rsidR="00CF3A75" w:rsidRDefault="00CF3A75" w:rsidP="00220D9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how to look after their bodies.</w:t>
            </w:r>
          </w:p>
          <w:p w14:paraId="3F4DCAD6" w14:textId="384ECF07" w:rsidR="00343397" w:rsidRDefault="00343397" w:rsidP="00343397">
            <w:pPr>
              <w:rPr>
                <w:rFonts w:ascii="Arial" w:hAnsi="Arial" w:cs="Arial"/>
                <w:sz w:val="20"/>
                <w:szCs w:val="20"/>
              </w:rPr>
            </w:pPr>
            <w:r>
              <w:rPr>
                <w:rFonts w:ascii="Arial" w:hAnsi="Arial" w:cs="Arial"/>
                <w:sz w:val="20"/>
                <w:szCs w:val="20"/>
              </w:rPr>
              <w:t>Further develop understanding of bodily autonomy and consent.</w:t>
            </w:r>
          </w:p>
          <w:p w14:paraId="426920A6" w14:textId="77777777" w:rsidR="00343397" w:rsidRPr="006B46F7" w:rsidRDefault="00343397" w:rsidP="00343397">
            <w:pPr>
              <w:rPr>
                <w:rFonts w:ascii="Arial" w:hAnsi="Arial" w:cs="Arial"/>
                <w:sz w:val="20"/>
                <w:szCs w:val="20"/>
              </w:rPr>
            </w:pPr>
          </w:p>
          <w:p w14:paraId="0998C301" w14:textId="652D7CFC" w:rsidR="00CF3A75" w:rsidRPr="006B46F7" w:rsidRDefault="00CF3A75" w:rsidP="00220D91">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healthy/ unhealthy relationships.</w:t>
            </w:r>
          </w:p>
          <w:p w14:paraId="447DBC74" w14:textId="3F2193B4" w:rsidR="00CF3A75" w:rsidRPr="006B46F7" w:rsidRDefault="00CF3A75" w:rsidP="00220D91">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Gain an understanding of influences </w:t>
            </w:r>
            <w:r>
              <w:rPr>
                <w:rFonts w:ascii="Arial" w:hAnsi="Arial" w:cs="Arial"/>
                <w:sz w:val="20"/>
                <w:szCs w:val="20"/>
                <w:lang w:eastAsia="ar-SA"/>
              </w:rPr>
              <w:t xml:space="preserve">and </w:t>
            </w:r>
            <w:r w:rsidRPr="006B46F7">
              <w:rPr>
                <w:rFonts w:ascii="Arial" w:hAnsi="Arial" w:cs="Arial"/>
                <w:sz w:val="20"/>
                <w:szCs w:val="20"/>
                <w:lang w:eastAsia="ar-SA"/>
              </w:rPr>
              <w:t>consequences of decision making.</w:t>
            </w:r>
          </w:p>
          <w:p w14:paraId="26B385BC" w14:textId="77777777" w:rsidR="00CF3A75" w:rsidRPr="006B46F7" w:rsidRDefault="00CF3A75" w:rsidP="00220D91">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Gain an understanding of how peer pressure can </w:t>
            </w:r>
            <w:proofErr w:type="gramStart"/>
            <w:r w:rsidRPr="006B46F7">
              <w:rPr>
                <w:rFonts w:ascii="Arial" w:hAnsi="Arial" w:cs="Arial"/>
                <w:sz w:val="20"/>
                <w:szCs w:val="20"/>
                <w:lang w:eastAsia="ar-SA"/>
              </w:rPr>
              <w:t>effect</w:t>
            </w:r>
            <w:proofErr w:type="gramEnd"/>
            <w:r w:rsidRPr="006B46F7">
              <w:rPr>
                <w:rFonts w:ascii="Arial" w:hAnsi="Arial" w:cs="Arial"/>
                <w:sz w:val="20"/>
                <w:szCs w:val="20"/>
                <w:lang w:eastAsia="ar-SA"/>
              </w:rPr>
              <w:t xml:space="preserve"> decisions.</w:t>
            </w:r>
          </w:p>
          <w:p w14:paraId="501E3DBC" w14:textId="77777777" w:rsidR="00CF3A75" w:rsidRPr="006B46F7" w:rsidRDefault="00CF3A75" w:rsidP="00220D91">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rPr>
              <w:t>Gain</w:t>
            </w:r>
            <w:r w:rsidRPr="006B46F7">
              <w:rPr>
                <w:rFonts w:ascii="Arial" w:hAnsi="Arial" w:cs="Arial"/>
                <w:sz w:val="20"/>
                <w:szCs w:val="20"/>
                <w:lang w:eastAsia="ar-SA"/>
              </w:rPr>
              <w:t xml:space="preserve"> an understanding of how the media influences how we feel about our bodies.</w:t>
            </w:r>
          </w:p>
          <w:p w14:paraId="3333373B" w14:textId="51F53D98" w:rsidR="00CF3A75" w:rsidRDefault="00CF3A75" w:rsidP="00220D9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strategies for a positive body image</w:t>
            </w:r>
          </w:p>
          <w:p w14:paraId="4848C650" w14:textId="53033D7E" w:rsidR="00CF3A75" w:rsidRPr="006B46F7" w:rsidRDefault="00CF3A75" w:rsidP="003259DB">
            <w:pPr>
              <w:tabs>
                <w:tab w:val="left" w:pos="-1440"/>
                <w:tab w:val="left" w:pos="2880"/>
              </w:tabs>
              <w:suppressAutoHyphens/>
              <w:spacing w:after="220"/>
              <w:ind w:right="527"/>
              <w:rPr>
                <w:rFonts w:ascii="Arial" w:hAnsi="Arial" w:cs="Arial"/>
                <w:sz w:val="20"/>
                <w:szCs w:val="20"/>
              </w:rPr>
            </w:pPr>
            <w:r>
              <w:rPr>
                <w:rFonts w:ascii="Arial" w:hAnsi="Arial" w:cs="Arial"/>
                <w:sz w:val="20"/>
                <w:szCs w:val="20"/>
                <w:lang w:eastAsia="ar-SA"/>
              </w:rPr>
              <w:t xml:space="preserve">Help students identify where to get </w:t>
            </w:r>
            <w:proofErr w:type="gramStart"/>
            <w:r>
              <w:rPr>
                <w:rFonts w:ascii="Arial" w:hAnsi="Arial" w:cs="Arial"/>
                <w:sz w:val="20"/>
                <w:szCs w:val="20"/>
                <w:lang w:eastAsia="ar-SA"/>
              </w:rPr>
              <w:t>factual information</w:t>
            </w:r>
            <w:proofErr w:type="gramEnd"/>
            <w:r>
              <w:rPr>
                <w:rFonts w:ascii="Arial" w:hAnsi="Arial" w:cs="Arial"/>
                <w:sz w:val="20"/>
                <w:szCs w:val="20"/>
                <w:lang w:eastAsia="ar-SA"/>
              </w:rPr>
              <w:t xml:space="preserve"> on and offline.</w:t>
            </w:r>
          </w:p>
          <w:p w14:paraId="4EDA956B" w14:textId="427CFFBF" w:rsidR="00CF3A75" w:rsidRPr="006B46F7" w:rsidRDefault="00E26DC0" w:rsidP="00220D91">
            <w:pPr>
              <w:tabs>
                <w:tab w:val="left" w:pos="-1440"/>
                <w:tab w:val="left" w:pos="2880"/>
              </w:tabs>
              <w:suppressAutoHyphens/>
              <w:spacing w:after="220"/>
              <w:ind w:right="527"/>
              <w:rPr>
                <w:rFonts w:ascii="Arial" w:hAnsi="Arial" w:cs="Arial"/>
                <w:sz w:val="20"/>
                <w:szCs w:val="20"/>
                <w:lang w:eastAsia="ar-SA"/>
              </w:rPr>
            </w:pPr>
            <w:r>
              <w:rPr>
                <w:rFonts w:ascii="Arial" w:hAnsi="Arial" w:cs="Arial"/>
                <w:sz w:val="20"/>
                <w:szCs w:val="20"/>
                <w:lang w:eastAsia="ar-SA"/>
              </w:rPr>
              <w:t>Discuss</w:t>
            </w:r>
            <w:r w:rsidR="00CF3A75" w:rsidRPr="006B46F7">
              <w:rPr>
                <w:rFonts w:ascii="Arial" w:hAnsi="Arial" w:cs="Arial"/>
                <w:sz w:val="20"/>
                <w:szCs w:val="20"/>
                <w:lang w:eastAsia="ar-SA"/>
              </w:rPr>
              <w:t xml:space="preserve"> questions students may have.</w:t>
            </w:r>
          </w:p>
          <w:p w14:paraId="0ECFBB20" w14:textId="5B90CE0E" w:rsidR="00CF3A75" w:rsidRPr="00CF3A75" w:rsidRDefault="00CF3A75" w:rsidP="00CF3A75">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 xml:space="preserve">Includes </w:t>
            </w:r>
            <w:r w:rsidRPr="00E26DC0">
              <w:rPr>
                <w:rFonts w:ascii="Arial" w:hAnsi="Arial" w:cs="Arial"/>
                <w:sz w:val="20"/>
                <w:szCs w:val="20"/>
                <w:lang w:eastAsia="ar-SA"/>
              </w:rPr>
              <w:t xml:space="preserve">Puberty </w:t>
            </w:r>
            <w:r w:rsidRPr="006B46F7">
              <w:rPr>
                <w:rFonts w:ascii="Arial" w:hAnsi="Arial" w:cs="Arial"/>
                <w:sz w:val="20"/>
                <w:szCs w:val="20"/>
                <w:lang w:eastAsia="ar-SA"/>
              </w:rPr>
              <w:t>information booklet to take home</w:t>
            </w:r>
            <w:r>
              <w:rPr>
                <w:rFonts w:ascii="Arial" w:hAnsi="Arial" w:cs="Arial"/>
                <w:sz w:val="20"/>
                <w:szCs w:val="20"/>
                <w:lang w:eastAsia="ar-SA"/>
              </w:rPr>
              <w:t xml:space="preserve"> and discuss with parents/ carers.</w:t>
            </w:r>
          </w:p>
        </w:tc>
        <w:tc>
          <w:tcPr>
            <w:tcW w:w="1701" w:type="dxa"/>
          </w:tcPr>
          <w:p w14:paraId="524A864D" w14:textId="79839520" w:rsidR="00CF3A75" w:rsidRPr="006B46F7" w:rsidRDefault="00CF3A75" w:rsidP="00C312EE">
            <w:pPr>
              <w:rPr>
                <w:rFonts w:ascii="Arial" w:hAnsi="Arial" w:cs="Arial"/>
                <w:color w:val="000000"/>
                <w:sz w:val="20"/>
                <w:szCs w:val="20"/>
              </w:rPr>
            </w:pPr>
            <w:r>
              <w:rPr>
                <w:rFonts w:ascii="Arial" w:hAnsi="Arial" w:cs="Arial"/>
                <w:color w:val="000000"/>
                <w:sz w:val="20"/>
                <w:szCs w:val="20"/>
              </w:rPr>
              <w:t>Identities and change</w:t>
            </w:r>
          </w:p>
        </w:tc>
        <w:tc>
          <w:tcPr>
            <w:tcW w:w="6350" w:type="dxa"/>
          </w:tcPr>
          <w:p w14:paraId="077BBEB9" w14:textId="77777777" w:rsidR="00CF3A75" w:rsidRPr="000D537D" w:rsidRDefault="00CF3A75" w:rsidP="00EE03BA">
            <w:pPr>
              <w:rPr>
                <w:rFonts w:ascii="Arial" w:hAnsi="Arial" w:cs="Arial"/>
                <w:color w:val="000000" w:themeColor="text1"/>
                <w:sz w:val="20"/>
                <w:szCs w:val="20"/>
              </w:rPr>
            </w:pPr>
            <w:hyperlink r:id="rId45" w:history="1">
              <w:r w:rsidRPr="000D537D">
                <w:rPr>
                  <w:rStyle w:val="button-text"/>
                  <w:rFonts w:ascii="Arial" w:hAnsi="Arial" w:cs="Arial"/>
                  <w:color w:val="000000" w:themeColor="text1"/>
                  <w:sz w:val="20"/>
                  <w:szCs w:val="20"/>
                  <w:shd w:val="clear" w:color="auto" w:fill="FAF9F7"/>
                </w:rPr>
                <w:t>AC9HP6P01</w:t>
              </w:r>
            </w:hyperlink>
          </w:p>
          <w:p w14:paraId="3150698B" w14:textId="77777777" w:rsidR="00CF3A75" w:rsidRPr="00926D79" w:rsidRDefault="00CF3A75" w:rsidP="00EE03BA">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explain how identities can be influenced by people and places, and how we can create positive self-identities</w:t>
            </w:r>
          </w:p>
          <w:p w14:paraId="74EDC505" w14:textId="77777777" w:rsidR="00CF3A75" w:rsidRPr="000D537D" w:rsidRDefault="00CF3A75">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 xml:space="preserve">explaining how role models influence the way individuals see </w:t>
            </w:r>
            <w:proofErr w:type="gramStart"/>
            <w:r w:rsidRPr="000D537D">
              <w:rPr>
                <w:rFonts w:ascii="Arial" w:hAnsi="Arial" w:cs="Arial"/>
                <w:color w:val="000000" w:themeColor="text1"/>
                <w:sz w:val="20"/>
                <w:szCs w:val="20"/>
                <w:shd w:val="clear" w:color="auto" w:fill="FFFFFF"/>
              </w:rPr>
              <w:t>themselves;</w:t>
            </w:r>
            <w:proofErr w:type="gramEnd"/>
            <w:r w:rsidRPr="000D537D">
              <w:rPr>
                <w:rFonts w:ascii="Arial" w:hAnsi="Arial" w:cs="Arial"/>
                <w:color w:val="000000" w:themeColor="text1"/>
                <w:sz w:val="20"/>
                <w:szCs w:val="20"/>
                <w:shd w:val="clear" w:color="auto" w:fill="FFFFFF"/>
              </w:rPr>
              <w:t xml:space="preserve"> for example, sporting role models, social media influencers, parents, friends and coaches</w:t>
            </w:r>
          </w:p>
          <w:p w14:paraId="60AC549D" w14:textId="77777777" w:rsidR="00CF3A75" w:rsidRPr="000D537D" w:rsidRDefault="00CF3A75">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how family, peers, popular culture, gender stereotypes and the media influence developing identities</w:t>
            </w:r>
          </w:p>
          <w:p w14:paraId="4E36F85B" w14:textId="77777777" w:rsidR="00CF3A75" w:rsidRPr="000D537D" w:rsidRDefault="00CF3A75" w:rsidP="00EE03BA">
            <w:pPr>
              <w:pStyle w:val="ListParagraph"/>
              <w:rPr>
                <w:rFonts w:ascii="Arial" w:hAnsi="Arial" w:cs="Arial"/>
                <w:color w:val="000000" w:themeColor="text1"/>
                <w:sz w:val="20"/>
                <w:szCs w:val="20"/>
              </w:rPr>
            </w:pPr>
          </w:p>
          <w:p w14:paraId="2DE2956C" w14:textId="77777777" w:rsidR="00CF3A75" w:rsidRPr="000D537D" w:rsidRDefault="00CF3A75" w:rsidP="00EE03BA">
            <w:pPr>
              <w:rPr>
                <w:rFonts w:ascii="Arial" w:hAnsi="Arial" w:cs="Arial"/>
                <w:color w:val="000000" w:themeColor="text1"/>
                <w:sz w:val="20"/>
                <w:szCs w:val="20"/>
              </w:rPr>
            </w:pPr>
            <w:hyperlink r:id="rId46" w:history="1">
              <w:r w:rsidRPr="000D537D">
                <w:rPr>
                  <w:rStyle w:val="button-text"/>
                  <w:rFonts w:ascii="Arial" w:hAnsi="Arial" w:cs="Arial"/>
                  <w:color w:val="000000" w:themeColor="text1"/>
                  <w:sz w:val="20"/>
                  <w:szCs w:val="20"/>
                  <w:shd w:val="clear" w:color="auto" w:fill="FAF9F7"/>
                </w:rPr>
                <w:t>AC9HP6P02</w:t>
              </w:r>
            </w:hyperlink>
          </w:p>
          <w:p w14:paraId="2810C55B" w14:textId="77777777" w:rsidR="00753817" w:rsidRDefault="00CF3A75" w:rsidP="00753817">
            <w:pPr>
              <w:shd w:val="clear" w:color="auto" w:fill="FAF9F7"/>
              <w:outlineLvl w:val="4"/>
              <w:rPr>
                <w:rFonts w:ascii="Arial" w:eastAsia="Times New Roman" w:hAnsi="Arial" w:cs="Arial"/>
                <w:color w:val="000000" w:themeColor="text1"/>
                <w:sz w:val="20"/>
                <w:szCs w:val="20"/>
                <w:lang w:eastAsia="en-AU"/>
              </w:rPr>
            </w:pPr>
            <w:r w:rsidRPr="00926D79">
              <w:rPr>
                <w:rFonts w:ascii="Arial" w:eastAsia="Times New Roman" w:hAnsi="Arial" w:cs="Arial"/>
                <w:color w:val="000000" w:themeColor="text1"/>
                <w:sz w:val="20"/>
                <w:szCs w:val="20"/>
                <w:lang w:eastAsia="en-AU"/>
              </w:rPr>
              <w:t>investigate resources and strategies to manage changes and transitions, including changes associated with puberty</w:t>
            </w:r>
          </w:p>
          <w:p w14:paraId="3E3028B2" w14:textId="45855B6A" w:rsidR="00CF3A75" w:rsidRPr="00753817" w:rsidRDefault="00CF3A75">
            <w:pPr>
              <w:pStyle w:val="ListParagraph"/>
              <w:numPr>
                <w:ilvl w:val="0"/>
                <w:numId w:val="61"/>
              </w:numPr>
              <w:shd w:val="clear" w:color="auto" w:fill="FAF9F7"/>
              <w:outlineLvl w:val="4"/>
              <w:rPr>
                <w:rFonts w:ascii="Arial" w:eastAsia="Times New Roman" w:hAnsi="Arial" w:cs="Arial"/>
                <w:color w:val="000000" w:themeColor="text1"/>
                <w:sz w:val="20"/>
                <w:szCs w:val="20"/>
                <w:lang w:eastAsia="en-AU"/>
              </w:rPr>
            </w:pPr>
            <w:r w:rsidRPr="00753817">
              <w:rPr>
                <w:rFonts w:ascii="Arial" w:hAnsi="Arial" w:cs="Arial"/>
                <w:color w:val="000000" w:themeColor="text1"/>
                <w:sz w:val="20"/>
                <w:szCs w:val="20"/>
              </w:rPr>
              <w:t>understanding that experiences of puberty differ, and the resources and strategies chosen to manage these changes are personal</w:t>
            </w:r>
          </w:p>
          <w:p w14:paraId="58960583" w14:textId="77777777" w:rsidR="00CF3A75" w:rsidRPr="000D537D" w:rsidRDefault="00CF3A75">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the range of products and resources available to manage the physical changes associated with puberty, including products for managing menstruation</w:t>
            </w:r>
          </w:p>
          <w:p w14:paraId="0E5E4C0F" w14:textId="77777777" w:rsidR="00CF3A75" w:rsidRPr="000D537D" w:rsidRDefault="00CF3A75">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how roles and responsibilities change as people grow older and examining strategies for managing these increasing responsibilities</w:t>
            </w:r>
          </w:p>
          <w:p w14:paraId="52988A47" w14:textId="77777777" w:rsidR="00CF3A75" w:rsidRPr="000D537D" w:rsidRDefault="00CF3A75">
            <w:pPr>
              <w:pStyle w:val="ListParagraph"/>
              <w:numPr>
                <w:ilvl w:val="0"/>
                <w:numId w:val="14"/>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examining how the developmental changes that occur through puberty prepare a persons' body for reproduction</w:t>
            </w:r>
          </w:p>
          <w:p w14:paraId="40FDB3CA" w14:textId="77777777" w:rsidR="00CF3A75" w:rsidRPr="000D537D" w:rsidRDefault="00CF3A75" w:rsidP="00EE03BA">
            <w:pPr>
              <w:pStyle w:val="ListParagraph"/>
              <w:rPr>
                <w:rFonts w:ascii="Arial" w:hAnsi="Arial" w:cs="Arial"/>
                <w:color w:val="000000" w:themeColor="text1"/>
                <w:sz w:val="20"/>
                <w:szCs w:val="20"/>
              </w:rPr>
            </w:pPr>
          </w:p>
          <w:p w14:paraId="7DD165DA" w14:textId="7FD935C8" w:rsidR="00CF3A75" w:rsidRPr="008E5DAA" w:rsidRDefault="00CF3A75" w:rsidP="005639F0">
            <w:pPr>
              <w:pStyle w:val="ListParagraph"/>
              <w:rPr>
                <w:rFonts w:ascii="Arial" w:hAnsi="Arial" w:cs="Arial"/>
                <w:color w:val="000000" w:themeColor="text1"/>
                <w:sz w:val="20"/>
                <w:szCs w:val="20"/>
              </w:rPr>
            </w:pPr>
          </w:p>
        </w:tc>
      </w:tr>
      <w:tr w:rsidR="00CF3A75" w:rsidRPr="006B46F7" w14:paraId="40644C8C" w14:textId="77777777" w:rsidTr="67BEA433">
        <w:tc>
          <w:tcPr>
            <w:tcW w:w="2547" w:type="dxa"/>
            <w:vMerge/>
          </w:tcPr>
          <w:p w14:paraId="4007B750"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2268" w:type="dxa"/>
            <w:vMerge/>
          </w:tcPr>
          <w:p w14:paraId="031053EE"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2268" w:type="dxa"/>
            <w:vMerge/>
          </w:tcPr>
          <w:p w14:paraId="2470791A"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1701" w:type="dxa"/>
          </w:tcPr>
          <w:p w14:paraId="09E2914C" w14:textId="1759289D" w:rsidR="00CF3A75" w:rsidRPr="006B46F7" w:rsidRDefault="00CF3A75" w:rsidP="00C312EE">
            <w:pPr>
              <w:rPr>
                <w:rFonts w:ascii="Arial" w:hAnsi="Arial" w:cs="Arial"/>
                <w:b/>
                <w:color w:val="000000"/>
                <w:sz w:val="20"/>
                <w:szCs w:val="20"/>
              </w:rPr>
            </w:pPr>
            <w:r>
              <w:rPr>
                <w:rFonts w:ascii="Arial" w:hAnsi="Arial" w:cs="Arial"/>
                <w:color w:val="000000"/>
                <w:sz w:val="20"/>
                <w:szCs w:val="20"/>
              </w:rPr>
              <w:t>Interacting with others</w:t>
            </w:r>
          </w:p>
        </w:tc>
        <w:tc>
          <w:tcPr>
            <w:tcW w:w="6350" w:type="dxa"/>
          </w:tcPr>
          <w:p w14:paraId="5F8EAB67" w14:textId="77777777" w:rsidR="00CF3A75" w:rsidRPr="00EE03BA" w:rsidRDefault="00CF3A75" w:rsidP="00CF3A75">
            <w:pPr>
              <w:rPr>
                <w:rFonts w:ascii="Arial" w:hAnsi="Arial" w:cs="Arial"/>
                <w:color w:val="000000" w:themeColor="text1"/>
                <w:sz w:val="20"/>
                <w:szCs w:val="20"/>
              </w:rPr>
            </w:pPr>
            <w:hyperlink r:id="rId47" w:history="1">
              <w:r w:rsidRPr="00EE03BA">
                <w:rPr>
                  <w:rStyle w:val="button-text"/>
                  <w:rFonts w:ascii="Arial" w:hAnsi="Arial" w:cs="Arial"/>
                  <w:color w:val="000000" w:themeColor="text1"/>
                  <w:sz w:val="20"/>
                  <w:szCs w:val="20"/>
                  <w:shd w:val="clear" w:color="auto" w:fill="FAF9F7"/>
                </w:rPr>
                <w:t>AC9HP6P04</w:t>
              </w:r>
            </w:hyperlink>
          </w:p>
          <w:p w14:paraId="7F526DE0" w14:textId="77777777" w:rsidR="00CF3A75" w:rsidRPr="00EE03BA" w:rsidRDefault="00CF3A75" w:rsidP="00CF3A75">
            <w:pPr>
              <w:shd w:val="clear" w:color="auto" w:fill="FAF9F7"/>
              <w:outlineLvl w:val="4"/>
              <w:rPr>
                <w:rFonts w:ascii="Arial" w:eastAsia="Times New Roman" w:hAnsi="Arial" w:cs="Arial"/>
                <w:color w:val="000000" w:themeColor="text1"/>
                <w:sz w:val="20"/>
                <w:szCs w:val="20"/>
                <w:lang w:eastAsia="en-AU"/>
              </w:rPr>
            </w:pPr>
            <w:r w:rsidRPr="00EE03BA">
              <w:rPr>
                <w:rFonts w:ascii="Arial" w:eastAsia="Times New Roman" w:hAnsi="Arial" w:cs="Arial"/>
                <w:color w:val="000000" w:themeColor="text1"/>
                <w:sz w:val="20"/>
                <w:szCs w:val="20"/>
                <w:lang w:eastAsia="en-AU"/>
              </w:rPr>
              <w:t>describe and demonstrate how respect and empathy can be expressed to positively influence relationships</w:t>
            </w:r>
          </w:p>
          <w:p w14:paraId="184E13F4" w14:textId="77777777" w:rsidR="00CF3A75" w:rsidRPr="00EE03BA" w:rsidRDefault="00CF3A75">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 xml:space="preserve">exploring strategies for responding when relationships change, such as starting a new school, changing priorities or interests, family </w:t>
            </w:r>
            <w:proofErr w:type="gramStart"/>
            <w:r w:rsidRPr="00EE03BA">
              <w:rPr>
                <w:rFonts w:ascii="Arial" w:hAnsi="Arial" w:cs="Arial"/>
                <w:color w:val="000000" w:themeColor="text1"/>
                <w:sz w:val="20"/>
                <w:szCs w:val="20"/>
                <w:shd w:val="clear" w:color="auto" w:fill="FFFFFF"/>
              </w:rPr>
              <w:t>break-up</w:t>
            </w:r>
            <w:proofErr w:type="gramEnd"/>
            <w:r w:rsidRPr="00EE03BA">
              <w:rPr>
                <w:rFonts w:ascii="Arial" w:hAnsi="Arial" w:cs="Arial"/>
                <w:color w:val="000000" w:themeColor="text1"/>
                <w:sz w:val="20"/>
                <w:szCs w:val="20"/>
                <w:shd w:val="clear" w:color="auto" w:fill="FFFFFF"/>
              </w:rPr>
              <w:t>, or joining a new sports team</w:t>
            </w:r>
          </w:p>
          <w:p w14:paraId="06602893" w14:textId="77777777" w:rsidR="00CF3A75" w:rsidRPr="00EE03BA" w:rsidRDefault="00CF3A75">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proposing strategies for managing the changing nature of relationships, including dealing with bullying and harassment, and building new friendships</w:t>
            </w:r>
          </w:p>
          <w:p w14:paraId="320133F8" w14:textId="77777777" w:rsidR="00CF3A75" w:rsidRPr="00EE03BA" w:rsidRDefault="00CF3A75">
            <w:pPr>
              <w:pStyle w:val="ListParagraph"/>
              <w:numPr>
                <w:ilvl w:val="0"/>
                <w:numId w:val="19"/>
              </w:numPr>
              <w:rPr>
                <w:rFonts w:ascii="Arial" w:hAnsi="Arial" w:cs="Arial"/>
                <w:color w:val="000000" w:themeColor="text1"/>
                <w:sz w:val="20"/>
                <w:szCs w:val="20"/>
              </w:rPr>
            </w:pPr>
            <w:r w:rsidRPr="00EE03BA">
              <w:rPr>
                <w:rFonts w:ascii="Arial" w:hAnsi="Arial" w:cs="Arial"/>
                <w:color w:val="000000" w:themeColor="text1"/>
                <w:sz w:val="20"/>
                <w:szCs w:val="20"/>
                <w:shd w:val="clear" w:color="auto" w:fill="FFFFFF"/>
              </w:rPr>
              <w:t>examining the behaviours people demonstrate when treating others in respectful ways, and comparing to those behaviours that constitute forms of bullying, racism or gender-based violence</w:t>
            </w:r>
          </w:p>
          <w:p w14:paraId="78A5A1E2" w14:textId="77777777" w:rsidR="00CF3A75" w:rsidRPr="000D537D" w:rsidRDefault="00CF3A75" w:rsidP="00CF3A75">
            <w:pPr>
              <w:rPr>
                <w:rFonts w:ascii="Arial" w:hAnsi="Arial" w:cs="Arial"/>
                <w:color w:val="000000" w:themeColor="text1"/>
                <w:sz w:val="20"/>
                <w:szCs w:val="20"/>
              </w:rPr>
            </w:pPr>
          </w:p>
          <w:p w14:paraId="05405BE8" w14:textId="77777777" w:rsidR="00CF3A75" w:rsidRPr="000D537D" w:rsidRDefault="00CF3A75" w:rsidP="00CF3A75">
            <w:pPr>
              <w:rPr>
                <w:rFonts w:ascii="Arial" w:hAnsi="Arial" w:cs="Arial"/>
                <w:color w:val="000000" w:themeColor="text1"/>
                <w:sz w:val="20"/>
                <w:szCs w:val="20"/>
              </w:rPr>
            </w:pPr>
            <w:hyperlink r:id="rId48" w:history="1">
              <w:r w:rsidRPr="000D537D">
                <w:rPr>
                  <w:rStyle w:val="button-text"/>
                  <w:rFonts w:ascii="Arial" w:hAnsi="Arial" w:cs="Arial"/>
                  <w:color w:val="000000" w:themeColor="text1"/>
                  <w:sz w:val="20"/>
                  <w:szCs w:val="20"/>
                  <w:shd w:val="clear" w:color="auto" w:fill="FAF9F7"/>
                </w:rPr>
                <w:t>AC9HP6P06</w:t>
              </w:r>
            </w:hyperlink>
          </w:p>
          <w:p w14:paraId="1112900D" w14:textId="77777777" w:rsidR="00CF3A75" w:rsidRPr="000D537D" w:rsidRDefault="00CF3A75" w:rsidP="00CF3A75">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apply strategies to manage emotions and analyse how emotional responses influence interactions</w:t>
            </w:r>
          </w:p>
          <w:p w14:paraId="102D021E" w14:textId="77777777" w:rsidR="00CF3A75" w:rsidRPr="000D537D" w:rsidRDefault="00CF3A75">
            <w:pPr>
              <w:pStyle w:val="ListParagraph"/>
              <w:numPr>
                <w:ilvl w:val="0"/>
                <w:numId w:val="19"/>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exploring the emotions associated with feeling unsafe or uncomfortable and proposing strategies to manage these situations</w:t>
            </w:r>
          </w:p>
          <w:p w14:paraId="29B6DFA3" w14:textId="77777777" w:rsidR="00CF3A75" w:rsidRPr="000D537D" w:rsidRDefault="00CF3A75">
            <w:pPr>
              <w:pStyle w:val="ListParagraph"/>
              <w:numPr>
                <w:ilvl w:val="0"/>
                <w:numId w:val="19"/>
              </w:numPr>
              <w:rPr>
                <w:rFonts w:ascii="Arial" w:hAnsi="Arial" w:cs="Arial"/>
                <w:color w:val="000000" w:themeColor="text1"/>
                <w:sz w:val="20"/>
                <w:szCs w:val="20"/>
              </w:rPr>
            </w:pPr>
            <w:r w:rsidRPr="000D537D">
              <w:rPr>
                <w:rFonts w:ascii="Arial" w:hAnsi="Arial" w:cs="Arial"/>
                <w:color w:val="000000" w:themeColor="text1"/>
                <w:sz w:val="20"/>
                <w:szCs w:val="20"/>
                <w:shd w:val="clear" w:color="auto" w:fill="FFFFFF"/>
              </w:rPr>
              <w:t>analysing situations in which emotions can influence decision-making, including in peer-group, family and movement situations</w:t>
            </w:r>
          </w:p>
          <w:p w14:paraId="53ECD997" w14:textId="77777777" w:rsidR="00CF3A75" w:rsidRPr="005639F0" w:rsidRDefault="00CF3A75" w:rsidP="005639F0">
            <w:pPr>
              <w:rPr>
                <w:rFonts w:ascii="Arial" w:hAnsi="Arial" w:cs="Arial"/>
                <w:b/>
                <w:color w:val="000000" w:themeColor="text1"/>
                <w:sz w:val="20"/>
                <w:szCs w:val="20"/>
              </w:rPr>
            </w:pPr>
          </w:p>
        </w:tc>
      </w:tr>
      <w:tr w:rsidR="00CF3A75" w:rsidRPr="006B46F7" w14:paraId="7869A39D" w14:textId="77777777" w:rsidTr="67BEA433">
        <w:tc>
          <w:tcPr>
            <w:tcW w:w="2547" w:type="dxa"/>
            <w:vMerge/>
          </w:tcPr>
          <w:p w14:paraId="6C7B6E08"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2268" w:type="dxa"/>
            <w:vMerge/>
          </w:tcPr>
          <w:p w14:paraId="56392AE8"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2268" w:type="dxa"/>
            <w:vMerge/>
          </w:tcPr>
          <w:p w14:paraId="6A2FE5D0" w14:textId="77777777"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p>
        </w:tc>
        <w:tc>
          <w:tcPr>
            <w:tcW w:w="1701" w:type="dxa"/>
          </w:tcPr>
          <w:p w14:paraId="4A904D1B" w14:textId="2135D352" w:rsidR="00CF3A75" w:rsidRPr="006B46F7" w:rsidRDefault="00CF3A75" w:rsidP="00C312EE">
            <w:pPr>
              <w:rPr>
                <w:rFonts w:ascii="Arial" w:hAnsi="Arial" w:cs="Arial"/>
                <w:b/>
                <w:color w:val="000000"/>
                <w:sz w:val="20"/>
                <w:szCs w:val="20"/>
              </w:rPr>
            </w:pPr>
            <w:r>
              <w:rPr>
                <w:rFonts w:ascii="Arial" w:hAnsi="Arial" w:cs="Arial"/>
                <w:color w:val="000000"/>
                <w:sz w:val="20"/>
                <w:szCs w:val="20"/>
              </w:rPr>
              <w:t>Making healthy and safe choices</w:t>
            </w:r>
          </w:p>
        </w:tc>
        <w:tc>
          <w:tcPr>
            <w:tcW w:w="6350" w:type="dxa"/>
          </w:tcPr>
          <w:p w14:paraId="057850D5" w14:textId="77777777" w:rsidR="00CF3A75" w:rsidRPr="00BE434B" w:rsidRDefault="00CF3A75" w:rsidP="00CF3A75">
            <w:pPr>
              <w:rPr>
                <w:rFonts w:ascii="Arial" w:hAnsi="Arial" w:cs="Arial"/>
                <w:color w:val="000000" w:themeColor="text1"/>
                <w:sz w:val="20"/>
                <w:szCs w:val="20"/>
              </w:rPr>
            </w:pPr>
            <w:hyperlink r:id="rId49" w:history="1">
              <w:r w:rsidRPr="00BE434B">
                <w:rPr>
                  <w:rStyle w:val="button-text"/>
                  <w:rFonts w:ascii="Arial" w:hAnsi="Arial" w:cs="Arial"/>
                  <w:color w:val="000000" w:themeColor="text1"/>
                  <w:sz w:val="20"/>
                  <w:szCs w:val="20"/>
                  <w:shd w:val="clear" w:color="auto" w:fill="FAF9F7"/>
                </w:rPr>
                <w:t>AC9HP6P08</w:t>
              </w:r>
            </w:hyperlink>
          </w:p>
          <w:p w14:paraId="73C1B1ED" w14:textId="77777777" w:rsidR="00CF3A75" w:rsidRPr="000D537D" w:rsidRDefault="00CF3A75" w:rsidP="00CF3A75">
            <w:pPr>
              <w:shd w:val="clear" w:color="auto" w:fill="FAF9F7"/>
              <w:outlineLvl w:val="4"/>
              <w:rPr>
                <w:rFonts w:ascii="Arial" w:eastAsia="Times New Roman" w:hAnsi="Arial" w:cs="Arial"/>
                <w:color w:val="000000" w:themeColor="text1"/>
                <w:sz w:val="20"/>
                <w:szCs w:val="20"/>
                <w:lang w:eastAsia="en-AU"/>
              </w:rPr>
            </w:pPr>
            <w:r w:rsidRPr="000D537D">
              <w:rPr>
                <w:rFonts w:ascii="Arial" w:eastAsia="Times New Roman" w:hAnsi="Arial" w:cs="Arial"/>
                <w:color w:val="000000" w:themeColor="text1"/>
                <w:sz w:val="20"/>
                <w:szCs w:val="20"/>
                <w:lang w:eastAsia="en-AU"/>
              </w:rPr>
              <w:t>analyse and rehearse protective behaviours and help-seeking strategies that can be used in a range of online and offline situations</w:t>
            </w:r>
          </w:p>
          <w:p w14:paraId="534D7610" w14:textId="77777777" w:rsidR="00CF3A75" w:rsidRPr="00BE434B" w:rsidRDefault="00CF3A75">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discussing strategies for maintaining online safety when using digital tools and environments, including the options and processes for reporting negative or harmful behaviour</w:t>
            </w:r>
          </w:p>
          <w:p w14:paraId="5DB71482" w14:textId="77777777" w:rsidR="00CF3A75" w:rsidRPr="00BE434B" w:rsidRDefault="00CF3A75">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exploring </w:t>
            </w:r>
            <w:proofErr w:type="gramStart"/>
            <w:r w:rsidRPr="00BE434B">
              <w:rPr>
                <w:rFonts w:ascii="Arial" w:hAnsi="Arial" w:cs="Arial"/>
                <w:color w:val="000000" w:themeColor="text1"/>
                <w:sz w:val="20"/>
                <w:szCs w:val="20"/>
                <w:shd w:val="clear" w:color="auto" w:fill="FFFFFF"/>
              </w:rPr>
              <w:t>actions</w:t>
            </w:r>
            <w:proofErr w:type="gramEnd"/>
            <w:r w:rsidRPr="00BE434B">
              <w:rPr>
                <w:rFonts w:ascii="Arial" w:hAnsi="Arial" w:cs="Arial"/>
                <w:color w:val="000000" w:themeColor="text1"/>
                <w:sz w:val="20"/>
                <w:szCs w:val="20"/>
                <w:shd w:val="clear" w:color="auto" w:fill="FFFFFF"/>
              </w:rPr>
              <w:t xml:space="preserve"> they can take when they feel unsafe when online; for example, who to speak to if someone posts an embarrassing picture of them without permission or when to step away from negative online social interactions</w:t>
            </w:r>
          </w:p>
          <w:p w14:paraId="539AB11E" w14:textId="77777777" w:rsidR="00CF3A75" w:rsidRPr="00BE434B" w:rsidRDefault="00CF3A75">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proposing </w:t>
            </w:r>
            <w:proofErr w:type="gramStart"/>
            <w:r w:rsidRPr="00BE434B">
              <w:rPr>
                <w:rFonts w:ascii="Arial" w:hAnsi="Arial" w:cs="Arial"/>
                <w:color w:val="000000" w:themeColor="text1"/>
                <w:sz w:val="20"/>
                <w:szCs w:val="20"/>
                <w:shd w:val="clear" w:color="auto" w:fill="FFFFFF"/>
              </w:rPr>
              <w:t>strategies</w:t>
            </w:r>
            <w:proofErr w:type="gramEnd"/>
            <w:r w:rsidRPr="00BE434B">
              <w:rPr>
                <w:rFonts w:ascii="Arial" w:hAnsi="Arial" w:cs="Arial"/>
                <w:color w:val="000000" w:themeColor="text1"/>
                <w:sz w:val="20"/>
                <w:szCs w:val="20"/>
                <w:shd w:val="clear" w:color="auto" w:fill="FFFFFF"/>
              </w:rPr>
              <w:t xml:space="preserve"> they can use if they witness others in unsafe situations, such as accessing support networks or telling an adult they trust</w:t>
            </w:r>
          </w:p>
          <w:p w14:paraId="7089A955" w14:textId="77777777" w:rsidR="00CF3A75" w:rsidRPr="00BE434B" w:rsidRDefault="00CF3A75" w:rsidP="00CF3A75">
            <w:pPr>
              <w:rPr>
                <w:rFonts w:ascii="Arial" w:hAnsi="Arial" w:cs="Arial"/>
                <w:color w:val="000000" w:themeColor="text1"/>
                <w:sz w:val="20"/>
                <w:szCs w:val="20"/>
              </w:rPr>
            </w:pPr>
          </w:p>
          <w:p w14:paraId="6C320F1F" w14:textId="77777777" w:rsidR="00CF3A75" w:rsidRPr="00BE434B" w:rsidRDefault="00CF3A75" w:rsidP="00CF3A75">
            <w:pPr>
              <w:rPr>
                <w:rFonts w:ascii="Arial" w:hAnsi="Arial" w:cs="Arial"/>
                <w:color w:val="000000" w:themeColor="text1"/>
                <w:sz w:val="20"/>
                <w:szCs w:val="20"/>
              </w:rPr>
            </w:pPr>
            <w:hyperlink r:id="rId50" w:history="1">
              <w:r w:rsidRPr="00BE434B">
                <w:rPr>
                  <w:rStyle w:val="button-text"/>
                  <w:rFonts w:ascii="Arial" w:hAnsi="Arial" w:cs="Arial"/>
                  <w:color w:val="000000" w:themeColor="text1"/>
                  <w:sz w:val="20"/>
                  <w:szCs w:val="20"/>
                  <w:shd w:val="clear" w:color="auto" w:fill="FAF9F7"/>
                </w:rPr>
                <w:t>AC9HP6P09</w:t>
              </w:r>
            </w:hyperlink>
          </w:p>
          <w:p w14:paraId="577B122B" w14:textId="77777777" w:rsidR="00CF3A75" w:rsidRPr="00BE434B" w:rsidRDefault="00CF3A75" w:rsidP="00CF3A75">
            <w:pPr>
              <w:shd w:val="clear" w:color="auto" w:fill="FAF9F7"/>
              <w:outlineLvl w:val="4"/>
              <w:rPr>
                <w:rFonts w:ascii="Arial" w:eastAsia="Times New Roman" w:hAnsi="Arial" w:cs="Arial"/>
                <w:color w:val="000000" w:themeColor="text1"/>
                <w:sz w:val="20"/>
                <w:szCs w:val="20"/>
                <w:lang w:eastAsia="en-AU"/>
              </w:rPr>
            </w:pPr>
            <w:r w:rsidRPr="00BE434B">
              <w:rPr>
                <w:rFonts w:ascii="Arial" w:eastAsia="Times New Roman" w:hAnsi="Arial" w:cs="Arial"/>
                <w:color w:val="000000" w:themeColor="text1"/>
                <w:sz w:val="20"/>
                <w:szCs w:val="20"/>
                <w:lang w:eastAsia="en-AU"/>
              </w:rPr>
              <w:t>investigate different sources and types of health information and how these apply to their own and others’ health choices</w:t>
            </w:r>
          </w:p>
          <w:p w14:paraId="2774E9D8" w14:textId="77777777" w:rsidR="00CF3A75" w:rsidRPr="00BE434B" w:rsidRDefault="00CF3A75">
            <w:pPr>
              <w:pStyle w:val="ListParagraph"/>
              <w:numPr>
                <w:ilvl w:val="0"/>
                <w:numId w:val="18"/>
              </w:numPr>
              <w:rPr>
                <w:rFonts w:ascii="Arial" w:hAnsi="Arial" w:cs="Arial"/>
                <w:color w:val="000000" w:themeColor="text1"/>
                <w:sz w:val="20"/>
                <w:szCs w:val="20"/>
              </w:rPr>
            </w:pPr>
            <w:r w:rsidRPr="00BE434B">
              <w:rPr>
                <w:rFonts w:ascii="Arial" w:hAnsi="Arial" w:cs="Arial"/>
                <w:color w:val="000000" w:themeColor="text1"/>
                <w:sz w:val="20"/>
                <w:szCs w:val="20"/>
                <w:shd w:val="clear" w:color="auto" w:fill="FFFFFF"/>
              </w:rPr>
              <w:t xml:space="preserve">examining how family, friends, media and public identities may influence the way people act and the choices they make </w:t>
            </w:r>
          </w:p>
          <w:p w14:paraId="4B3BBE5D" w14:textId="77777777" w:rsidR="00CF3A75" w:rsidRPr="00BE434B" w:rsidRDefault="00CF3A75">
            <w:pPr>
              <w:pStyle w:val="elaborationlist-item"/>
              <w:numPr>
                <w:ilvl w:val="0"/>
                <w:numId w:val="18"/>
              </w:numPr>
              <w:shd w:val="clear" w:color="auto" w:fill="FFFFFF"/>
              <w:rPr>
                <w:rFonts w:ascii="Arial" w:hAnsi="Arial" w:cs="Arial"/>
                <w:color w:val="000000" w:themeColor="text1"/>
                <w:sz w:val="20"/>
                <w:szCs w:val="20"/>
              </w:rPr>
            </w:pPr>
            <w:r w:rsidRPr="00BE434B">
              <w:rPr>
                <w:rFonts w:ascii="Arial" w:hAnsi="Arial" w:cs="Arial"/>
                <w:color w:val="000000" w:themeColor="text1"/>
                <w:sz w:val="20"/>
                <w:szCs w:val="20"/>
              </w:rPr>
              <w:t>identifying trusted people in their lives with whom they can share their health needs and concerns</w:t>
            </w:r>
          </w:p>
          <w:p w14:paraId="2F2746F8" w14:textId="77777777" w:rsidR="00CF3A75" w:rsidRDefault="00CF3A75" w:rsidP="00C312EE">
            <w:pPr>
              <w:rPr>
                <w:rFonts w:ascii="Arial" w:hAnsi="Arial" w:cs="Arial"/>
                <w:b/>
                <w:color w:val="000000" w:themeColor="text1"/>
                <w:sz w:val="20"/>
                <w:szCs w:val="20"/>
              </w:rPr>
            </w:pPr>
          </w:p>
          <w:p w14:paraId="23160041" w14:textId="77777777" w:rsidR="00CF3A75" w:rsidRDefault="00CF3A75" w:rsidP="00C312EE">
            <w:pPr>
              <w:rPr>
                <w:rFonts w:ascii="Arial" w:hAnsi="Arial" w:cs="Arial"/>
                <w:b/>
                <w:color w:val="000000" w:themeColor="text1"/>
                <w:sz w:val="20"/>
                <w:szCs w:val="20"/>
              </w:rPr>
            </w:pPr>
          </w:p>
          <w:p w14:paraId="140F10D4" w14:textId="6468696F" w:rsidR="00CF3A75" w:rsidRDefault="00CF3A75" w:rsidP="00C312EE">
            <w:pPr>
              <w:rPr>
                <w:rFonts w:ascii="Arial" w:hAnsi="Arial" w:cs="Arial"/>
                <w:b/>
                <w:color w:val="000000" w:themeColor="text1"/>
                <w:sz w:val="20"/>
                <w:szCs w:val="20"/>
              </w:rPr>
            </w:pPr>
          </w:p>
          <w:p w14:paraId="14A1B087" w14:textId="19FDDF6C" w:rsidR="005639F0" w:rsidRDefault="005639F0" w:rsidP="00C312EE">
            <w:pPr>
              <w:rPr>
                <w:rFonts w:ascii="Arial" w:hAnsi="Arial" w:cs="Arial"/>
                <w:b/>
                <w:color w:val="000000" w:themeColor="text1"/>
                <w:sz w:val="20"/>
                <w:szCs w:val="20"/>
              </w:rPr>
            </w:pPr>
          </w:p>
          <w:p w14:paraId="3B70E470" w14:textId="74F86AFC" w:rsidR="005639F0" w:rsidRDefault="005639F0" w:rsidP="00C312EE">
            <w:pPr>
              <w:rPr>
                <w:rFonts w:ascii="Arial" w:hAnsi="Arial" w:cs="Arial"/>
                <w:b/>
                <w:color w:val="000000" w:themeColor="text1"/>
                <w:sz w:val="20"/>
                <w:szCs w:val="20"/>
              </w:rPr>
            </w:pPr>
          </w:p>
          <w:p w14:paraId="792D3EA1" w14:textId="57C894B5" w:rsidR="005639F0" w:rsidRDefault="005639F0" w:rsidP="00C312EE">
            <w:pPr>
              <w:rPr>
                <w:rFonts w:ascii="Arial" w:hAnsi="Arial" w:cs="Arial"/>
                <w:b/>
                <w:color w:val="000000" w:themeColor="text1"/>
                <w:sz w:val="20"/>
                <w:szCs w:val="20"/>
              </w:rPr>
            </w:pPr>
          </w:p>
          <w:p w14:paraId="44FDC516" w14:textId="567EB4F5" w:rsidR="005639F0" w:rsidRDefault="005639F0" w:rsidP="00C312EE">
            <w:pPr>
              <w:rPr>
                <w:rFonts w:ascii="Arial" w:hAnsi="Arial" w:cs="Arial"/>
                <w:b/>
                <w:color w:val="000000" w:themeColor="text1"/>
                <w:sz w:val="20"/>
                <w:szCs w:val="20"/>
              </w:rPr>
            </w:pPr>
          </w:p>
          <w:p w14:paraId="55F0FE48" w14:textId="195803D9" w:rsidR="005639F0" w:rsidRDefault="005639F0" w:rsidP="00C312EE">
            <w:pPr>
              <w:rPr>
                <w:rFonts w:ascii="Arial" w:hAnsi="Arial" w:cs="Arial"/>
                <w:b/>
                <w:color w:val="000000" w:themeColor="text1"/>
                <w:sz w:val="20"/>
                <w:szCs w:val="20"/>
              </w:rPr>
            </w:pPr>
          </w:p>
          <w:p w14:paraId="3542C8AD" w14:textId="77777777" w:rsidR="00CF3A75" w:rsidRDefault="00CF3A75" w:rsidP="00C312EE">
            <w:pPr>
              <w:rPr>
                <w:rFonts w:ascii="Arial" w:hAnsi="Arial" w:cs="Arial"/>
                <w:b/>
                <w:color w:val="000000" w:themeColor="text1"/>
                <w:sz w:val="20"/>
                <w:szCs w:val="20"/>
              </w:rPr>
            </w:pPr>
          </w:p>
          <w:p w14:paraId="1CEAD7E8" w14:textId="51F814CC" w:rsidR="00CF3A75" w:rsidRPr="008E5DAA" w:rsidRDefault="00CF3A75" w:rsidP="00C312EE">
            <w:pPr>
              <w:rPr>
                <w:rFonts w:ascii="Arial" w:hAnsi="Arial" w:cs="Arial"/>
                <w:b/>
                <w:color w:val="000000" w:themeColor="text1"/>
                <w:sz w:val="20"/>
                <w:szCs w:val="20"/>
              </w:rPr>
            </w:pPr>
          </w:p>
        </w:tc>
      </w:tr>
      <w:tr w:rsidR="00CF3A75" w:rsidRPr="006B46F7" w14:paraId="3B1A5FE5" w14:textId="77777777" w:rsidTr="67BEA433">
        <w:tc>
          <w:tcPr>
            <w:tcW w:w="7083" w:type="dxa"/>
            <w:gridSpan w:val="3"/>
          </w:tcPr>
          <w:p w14:paraId="014AA71F" w14:textId="4392E9BE" w:rsidR="00CF3A75" w:rsidRPr="006B46F7" w:rsidRDefault="00CF3A75" w:rsidP="00C312EE">
            <w:pPr>
              <w:shd w:val="clear" w:color="auto" w:fill="FFFFFF"/>
              <w:spacing w:before="100" w:beforeAutospacing="1" w:after="100" w:afterAutospacing="1"/>
              <w:ind w:right="255"/>
              <w:textAlignment w:val="center"/>
              <w:rPr>
                <w:rFonts w:ascii="Arial" w:hAnsi="Arial" w:cs="Arial"/>
                <w:b/>
                <w:sz w:val="20"/>
                <w:szCs w:val="20"/>
              </w:rPr>
            </w:pPr>
            <w:r w:rsidRPr="006B46F7">
              <w:rPr>
                <w:rFonts w:ascii="Arial" w:eastAsia="Times New Roman" w:hAnsi="Arial" w:cs="Arial"/>
                <w:b/>
                <w:color w:val="000000"/>
                <w:sz w:val="20"/>
                <w:szCs w:val="20"/>
                <w:lang w:eastAsia="en-AU"/>
              </w:rPr>
              <w:t>True Program</w:t>
            </w:r>
          </w:p>
        </w:tc>
        <w:tc>
          <w:tcPr>
            <w:tcW w:w="8051" w:type="dxa"/>
            <w:gridSpan w:val="2"/>
          </w:tcPr>
          <w:p w14:paraId="2399C4AC" w14:textId="77777777" w:rsidR="00CF3A75" w:rsidRPr="008E5DAA" w:rsidRDefault="00CF3A75" w:rsidP="00CF3A75">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5D1AACFC" w14:textId="77777777" w:rsidR="00CF3A75" w:rsidRPr="008E5DAA" w:rsidRDefault="00CF3A75" w:rsidP="00CF3A75">
            <w:pPr>
              <w:rPr>
                <w:rFonts w:ascii="Arial" w:hAnsi="Arial" w:cs="Arial"/>
                <w:b/>
                <w:color w:val="000000" w:themeColor="text1"/>
                <w:sz w:val="20"/>
                <w:szCs w:val="20"/>
              </w:rPr>
            </w:pPr>
          </w:p>
          <w:p w14:paraId="636B29B8" w14:textId="0D9A1C4D" w:rsidR="00CF3A75" w:rsidRDefault="00CF3A75" w:rsidP="00CF3A75">
            <w:pPr>
              <w:rPr>
                <w:rFonts w:ascii="Arial" w:hAnsi="Arial" w:cs="Arial"/>
                <w:b/>
                <w:color w:val="000000" w:themeColor="text1"/>
                <w:sz w:val="20"/>
                <w:szCs w:val="20"/>
              </w:rPr>
            </w:pPr>
            <w:r w:rsidRPr="008E5DAA">
              <w:rPr>
                <w:rFonts w:ascii="Arial" w:hAnsi="Arial" w:cs="Arial"/>
                <w:b/>
                <w:color w:val="000000" w:themeColor="text1"/>
                <w:sz w:val="20"/>
                <w:szCs w:val="20"/>
              </w:rPr>
              <w:t>Year</w:t>
            </w:r>
            <w:r w:rsidR="00584101">
              <w:rPr>
                <w:rFonts w:ascii="Arial" w:hAnsi="Arial" w:cs="Arial"/>
                <w:b/>
                <w:color w:val="000000" w:themeColor="text1"/>
                <w:sz w:val="20"/>
                <w:szCs w:val="20"/>
              </w:rPr>
              <w:t xml:space="preserve"> </w:t>
            </w:r>
            <w:r w:rsidRPr="008E5DAA">
              <w:rPr>
                <w:rFonts w:ascii="Arial" w:hAnsi="Arial" w:cs="Arial"/>
                <w:b/>
                <w:color w:val="000000" w:themeColor="text1"/>
                <w:sz w:val="20"/>
                <w:szCs w:val="20"/>
              </w:rPr>
              <w:t>7</w:t>
            </w:r>
          </w:p>
          <w:p w14:paraId="6C3C6D31" w14:textId="6535EBFB" w:rsidR="009A6474" w:rsidRDefault="009A6474" w:rsidP="00CF3A75">
            <w:pPr>
              <w:rPr>
                <w:rFonts w:ascii="Arial" w:hAnsi="Arial" w:cs="Arial"/>
                <w:b/>
                <w:color w:val="000000" w:themeColor="text1"/>
                <w:sz w:val="20"/>
                <w:szCs w:val="20"/>
              </w:rPr>
            </w:pPr>
          </w:p>
          <w:p w14:paraId="3AFAA4D5"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60AAEDB3" w14:textId="535C0333"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212C6072" w14:textId="77777777" w:rsidR="00CF3A75" w:rsidRPr="008E5DAA" w:rsidRDefault="00CF3A75" w:rsidP="00CF3A75">
            <w:pPr>
              <w:rPr>
                <w:rFonts w:ascii="Arial" w:hAnsi="Arial" w:cs="Arial"/>
                <w:b/>
                <w:color w:val="000000" w:themeColor="text1"/>
                <w:sz w:val="20"/>
                <w:szCs w:val="20"/>
              </w:rPr>
            </w:pPr>
          </w:p>
          <w:p w14:paraId="3E7CBEC5" w14:textId="77777777" w:rsidR="00CF3A75" w:rsidRPr="008E5DAA" w:rsidRDefault="00CF3A75" w:rsidP="00CF3A75">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p w14:paraId="3D853A4D" w14:textId="77777777" w:rsidR="00CF3A75" w:rsidRPr="008E5DAA" w:rsidRDefault="00CF3A75" w:rsidP="00C312EE">
            <w:pPr>
              <w:rPr>
                <w:rFonts w:ascii="Arial" w:hAnsi="Arial" w:cs="Arial"/>
                <w:b/>
                <w:color w:val="000000" w:themeColor="text1"/>
                <w:sz w:val="20"/>
                <w:szCs w:val="20"/>
              </w:rPr>
            </w:pPr>
          </w:p>
        </w:tc>
      </w:tr>
      <w:tr w:rsidR="00946FD7" w:rsidRPr="006B46F7" w14:paraId="23242946" w14:textId="77777777" w:rsidTr="67BEA433">
        <w:tc>
          <w:tcPr>
            <w:tcW w:w="2547" w:type="dxa"/>
          </w:tcPr>
          <w:p w14:paraId="2DFDBACA"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Program Name</w:t>
            </w:r>
          </w:p>
        </w:tc>
        <w:tc>
          <w:tcPr>
            <w:tcW w:w="2268" w:type="dxa"/>
          </w:tcPr>
          <w:p w14:paraId="79F39B1D"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Program structure</w:t>
            </w:r>
          </w:p>
        </w:tc>
        <w:tc>
          <w:tcPr>
            <w:tcW w:w="2268" w:type="dxa"/>
          </w:tcPr>
          <w:p w14:paraId="1192AF88"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Key focus areas of program</w:t>
            </w:r>
          </w:p>
        </w:tc>
        <w:tc>
          <w:tcPr>
            <w:tcW w:w="1701" w:type="dxa"/>
          </w:tcPr>
          <w:p w14:paraId="4364C1F5" w14:textId="77777777" w:rsidR="00EB0FA9" w:rsidRPr="006B46F7" w:rsidRDefault="00EB0FA9" w:rsidP="00C312EE">
            <w:pPr>
              <w:rPr>
                <w:rFonts w:ascii="Arial" w:hAnsi="Arial" w:cs="Arial"/>
                <w:color w:val="000000"/>
                <w:sz w:val="20"/>
                <w:szCs w:val="20"/>
              </w:rPr>
            </w:pPr>
            <w:r w:rsidRPr="006B46F7">
              <w:rPr>
                <w:rFonts w:ascii="Arial" w:hAnsi="Arial" w:cs="Arial"/>
                <w:b/>
                <w:color w:val="000000"/>
                <w:sz w:val="20"/>
                <w:szCs w:val="20"/>
              </w:rPr>
              <w:t>Sub strand</w:t>
            </w:r>
          </w:p>
        </w:tc>
        <w:tc>
          <w:tcPr>
            <w:tcW w:w="6350" w:type="dxa"/>
          </w:tcPr>
          <w:p w14:paraId="0B71ADC6" w14:textId="61342C3D"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 xml:space="preserve">Content description </w:t>
            </w:r>
            <w:r w:rsidR="00220D91" w:rsidRPr="008E5DAA">
              <w:rPr>
                <w:rFonts w:ascii="Arial" w:hAnsi="Arial" w:cs="Arial"/>
                <w:b/>
                <w:color w:val="000000" w:themeColor="text1"/>
                <w:sz w:val="20"/>
                <w:szCs w:val="20"/>
              </w:rPr>
              <w:t>and e</w:t>
            </w:r>
            <w:r w:rsidRPr="008E5DAA">
              <w:rPr>
                <w:rFonts w:ascii="Arial" w:hAnsi="Arial" w:cs="Arial"/>
                <w:b/>
                <w:color w:val="000000" w:themeColor="text1"/>
                <w:sz w:val="20"/>
                <w:szCs w:val="20"/>
              </w:rPr>
              <w:t>laboration</w:t>
            </w:r>
          </w:p>
        </w:tc>
      </w:tr>
      <w:tr w:rsidR="008C2635" w:rsidRPr="006B46F7" w14:paraId="70F3DDA5" w14:textId="77777777" w:rsidTr="67BEA433">
        <w:trPr>
          <w:trHeight w:val="3515"/>
        </w:trPr>
        <w:tc>
          <w:tcPr>
            <w:tcW w:w="2547" w:type="dxa"/>
            <w:vMerge w:val="restart"/>
          </w:tcPr>
          <w:p w14:paraId="3D501994" w14:textId="77777777" w:rsidR="008C2635" w:rsidRPr="00220D91" w:rsidRDefault="008C2635" w:rsidP="00C312EE">
            <w:pPr>
              <w:rPr>
                <w:rFonts w:ascii="Arial" w:hAnsi="Arial" w:cs="Arial"/>
                <w:sz w:val="20"/>
                <w:szCs w:val="20"/>
              </w:rPr>
            </w:pPr>
            <w:r w:rsidRPr="00220D91">
              <w:rPr>
                <w:rFonts w:ascii="Arial" w:hAnsi="Arial" w:cs="Arial"/>
                <w:b/>
                <w:sz w:val="20"/>
                <w:szCs w:val="20"/>
              </w:rPr>
              <w:t xml:space="preserve">Year 7 </w:t>
            </w:r>
          </w:p>
          <w:p w14:paraId="656F0746" w14:textId="77777777" w:rsidR="008C2635" w:rsidRDefault="008C2635" w:rsidP="00C312EE">
            <w:pPr>
              <w:rPr>
                <w:rFonts w:ascii="Arial" w:hAnsi="Arial" w:cs="Arial"/>
                <w:b/>
                <w:sz w:val="20"/>
                <w:szCs w:val="20"/>
              </w:rPr>
            </w:pPr>
          </w:p>
          <w:p w14:paraId="44F2109E" w14:textId="29921CFE" w:rsidR="008C2635" w:rsidRPr="00220D91" w:rsidRDefault="008C2635" w:rsidP="00C312EE">
            <w:pPr>
              <w:rPr>
                <w:rFonts w:ascii="Arial" w:hAnsi="Arial" w:cs="Arial"/>
                <w:i/>
                <w:iCs/>
                <w:sz w:val="20"/>
                <w:szCs w:val="20"/>
              </w:rPr>
            </w:pPr>
            <w:r w:rsidRPr="00220D91">
              <w:rPr>
                <w:rFonts w:ascii="Arial" w:hAnsi="Arial" w:cs="Arial"/>
                <w:b/>
                <w:i/>
                <w:iCs/>
                <w:sz w:val="20"/>
                <w:szCs w:val="20"/>
              </w:rPr>
              <w:t>Puberty Refresher</w:t>
            </w:r>
            <w:r w:rsidRPr="00220D91">
              <w:rPr>
                <w:rFonts w:ascii="Arial" w:hAnsi="Arial" w:cs="Arial"/>
                <w:i/>
                <w:iCs/>
                <w:sz w:val="20"/>
                <w:szCs w:val="20"/>
              </w:rPr>
              <w:t xml:space="preserve"> </w:t>
            </w:r>
          </w:p>
          <w:p w14:paraId="15744CAD" w14:textId="76AB5D1E" w:rsidR="008C2635" w:rsidRPr="006B46F7" w:rsidRDefault="008C2635" w:rsidP="00C312EE">
            <w:pPr>
              <w:rPr>
                <w:rFonts w:ascii="Arial" w:hAnsi="Arial" w:cs="Arial"/>
                <w:sz w:val="20"/>
                <w:szCs w:val="20"/>
              </w:rPr>
            </w:pPr>
            <w:r w:rsidRPr="005A49F1">
              <w:rPr>
                <w:rFonts w:ascii="Arial" w:hAnsi="Arial" w:cs="Arial"/>
                <w:sz w:val="20"/>
                <w:szCs w:val="20"/>
              </w:rPr>
              <w:t xml:space="preserve">Designed </w:t>
            </w:r>
            <w:r w:rsidRPr="006B46F7">
              <w:rPr>
                <w:rFonts w:ascii="Arial" w:hAnsi="Arial" w:cs="Arial"/>
                <w:sz w:val="20"/>
                <w:szCs w:val="20"/>
              </w:rPr>
              <w:t xml:space="preserve">as an optional lesson for year 7 students. This topic should be introduced in primary </w:t>
            </w:r>
            <w:proofErr w:type="gramStart"/>
            <w:r w:rsidRPr="006B46F7">
              <w:rPr>
                <w:rFonts w:ascii="Arial" w:hAnsi="Arial" w:cs="Arial"/>
                <w:sz w:val="20"/>
                <w:szCs w:val="20"/>
              </w:rPr>
              <w:t>school</w:t>
            </w:r>
            <w:proofErr w:type="gramEnd"/>
            <w:r w:rsidRPr="006B46F7">
              <w:rPr>
                <w:rFonts w:ascii="Arial" w:hAnsi="Arial" w:cs="Arial"/>
                <w:sz w:val="20"/>
                <w:szCs w:val="20"/>
              </w:rPr>
              <w:t xml:space="preserve"> so this lesson serves to consolidate information already provided. This is particularly useful for students that may develop later than their peers.</w:t>
            </w:r>
          </w:p>
        </w:tc>
        <w:tc>
          <w:tcPr>
            <w:tcW w:w="2268" w:type="dxa"/>
            <w:vMerge w:val="restart"/>
          </w:tcPr>
          <w:p w14:paraId="29AE4312" w14:textId="77777777" w:rsidR="008C2635" w:rsidRPr="006B46F7" w:rsidRDefault="008C2635" w:rsidP="00C312EE">
            <w:pPr>
              <w:rPr>
                <w:rFonts w:ascii="Arial" w:hAnsi="Arial" w:cs="Arial"/>
                <w:sz w:val="20"/>
                <w:szCs w:val="20"/>
              </w:rPr>
            </w:pPr>
            <w:r w:rsidRPr="006B46F7">
              <w:rPr>
                <w:rFonts w:ascii="Arial" w:hAnsi="Arial" w:cs="Arial"/>
                <w:sz w:val="20"/>
                <w:szCs w:val="20"/>
              </w:rPr>
              <w:t>1 x 60-minute session for classes up to 30 students.</w:t>
            </w:r>
          </w:p>
          <w:p w14:paraId="1D4FC230" w14:textId="77777777" w:rsidR="008C2635" w:rsidRPr="006B46F7" w:rsidRDefault="008C2635" w:rsidP="00C312EE">
            <w:pPr>
              <w:rPr>
                <w:rFonts w:ascii="Arial" w:hAnsi="Arial" w:cs="Arial"/>
                <w:sz w:val="20"/>
                <w:szCs w:val="20"/>
              </w:rPr>
            </w:pPr>
          </w:p>
          <w:p w14:paraId="17D96B34" w14:textId="77777777" w:rsidR="008C2635" w:rsidRPr="006B46F7" w:rsidRDefault="008C2635"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quiz, question &amp; answer session.</w:t>
            </w:r>
          </w:p>
          <w:p w14:paraId="0AF27379" w14:textId="77777777" w:rsidR="008C2635" w:rsidRPr="006B46F7" w:rsidRDefault="008C2635" w:rsidP="00C312EE">
            <w:pPr>
              <w:rPr>
                <w:rFonts w:ascii="Arial" w:hAnsi="Arial" w:cs="Arial"/>
                <w:sz w:val="20"/>
                <w:szCs w:val="20"/>
              </w:rPr>
            </w:pPr>
          </w:p>
          <w:p w14:paraId="1244AAAC" w14:textId="6F898495" w:rsidR="008C2635" w:rsidRPr="006B46F7" w:rsidRDefault="008C2635" w:rsidP="00C312EE">
            <w:pPr>
              <w:rPr>
                <w:rFonts w:ascii="Arial" w:hAnsi="Arial" w:cs="Arial"/>
                <w:sz w:val="20"/>
                <w:szCs w:val="20"/>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 This includes a puberty information leaflet to take home.</w:t>
            </w:r>
          </w:p>
          <w:p w14:paraId="6F54476C" w14:textId="77777777" w:rsidR="008C2635" w:rsidRPr="006B46F7" w:rsidRDefault="008C2635" w:rsidP="00C312EE">
            <w:pPr>
              <w:rPr>
                <w:rFonts w:ascii="Arial" w:hAnsi="Arial" w:cs="Arial"/>
                <w:sz w:val="20"/>
                <w:szCs w:val="20"/>
              </w:rPr>
            </w:pPr>
          </w:p>
        </w:tc>
        <w:tc>
          <w:tcPr>
            <w:tcW w:w="2268" w:type="dxa"/>
            <w:vMerge w:val="restart"/>
          </w:tcPr>
          <w:p w14:paraId="0F44EA41" w14:textId="3FF472B3" w:rsidR="008C2635" w:rsidRPr="006B46F7" w:rsidRDefault="008C2635" w:rsidP="005A49F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 xml:space="preserve">Identify the physical, social </w:t>
            </w:r>
            <w:r>
              <w:rPr>
                <w:rFonts w:ascii="Arial" w:hAnsi="Arial" w:cs="Arial"/>
                <w:sz w:val="20"/>
                <w:szCs w:val="20"/>
                <w:lang w:eastAsia="ar-SA"/>
              </w:rPr>
              <w:t>and</w:t>
            </w:r>
            <w:r w:rsidRPr="006B46F7">
              <w:rPr>
                <w:rFonts w:ascii="Arial" w:hAnsi="Arial" w:cs="Arial"/>
                <w:sz w:val="20"/>
                <w:szCs w:val="20"/>
                <w:lang w:eastAsia="ar-SA"/>
              </w:rPr>
              <w:t xml:space="preserve"> emotional changes of puberty.</w:t>
            </w:r>
          </w:p>
          <w:p w14:paraId="61DB885E" w14:textId="77777777" w:rsidR="008C2635" w:rsidRPr="006B46F7" w:rsidRDefault="008C2635" w:rsidP="005A49F1">
            <w:pPr>
              <w:tabs>
                <w:tab w:val="left" w:pos="-1440"/>
                <w:tab w:val="left" w:pos="2880"/>
              </w:tabs>
              <w:suppressAutoHyphens/>
              <w:spacing w:after="220"/>
              <w:ind w:right="527"/>
              <w:rPr>
                <w:rFonts w:ascii="Arial" w:hAnsi="Arial" w:cs="Arial"/>
                <w:sz w:val="20"/>
                <w:szCs w:val="20"/>
                <w:lang w:eastAsia="ar-SA"/>
              </w:rPr>
            </w:pPr>
            <w:r w:rsidRPr="006B46F7">
              <w:rPr>
                <w:rFonts w:ascii="Arial" w:hAnsi="Arial" w:cs="Arial"/>
                <w:sz w:val="20"/>
                <w:szCs w:val="20"/>
                <w:lang w:eastAsia="ar-SA"/>
              </w:rPr>
              <w:t>Identify strategies to manage changes</w:t>
            </w:r>
          </w:p>
          <w:p w14:paraId="3E0B664D" w14:textId="77777777" w:rsidR="008C2635" w:rsidRPr="006B46F7" w:rsidRDefault="008C2635" w:rsidP="005A49F1">
            <w:pPr>
              <w:tabs>
                <w:tab w:val="left" w:pos="-1440"/>
                <w:tab w:val="left" w:pos="2880"/>
              </w:tabs>
              <w:suppressAutoHyphens/>
              <w:spacing w:after="220"/>
              <w:ind w:right="527"/>
              <w:rPr>
                <w:rFonts w:ascii="Arial" w:hAnsi="Arial" w:cs="Arial"/>
                <w:sz w:val="20"/>
                <w:szCs w:val="20"/>
              </w:rPr>
            </w:pPr>
            <w:r w:rsidRPr="006B46F7">
              <w:rPr>
                <w:rFonts w:ascii="Arial" w:hAnsi="Arial" w:cs="Arial"/>
                <w:sz w:val="20"/>
                <w:szCs w:val="20"/>
                <w:lang w:eastAsia="ar-SA"/>
              </w:rPr>
              <w:t>Identify sources of accurate information and support</w:t>
            </w:r>
          </w:p>
          <w:p w14:paraId="56605DE1" w14:textId="77777777" w:rsidR="008C2635" w:rsidRPr="006B46F7" w:rsidRDefault="008C2635" w:rsidP="005A49F1">
            <w:pPr>
              <w:tabs>
                <w:tab w:val="left" w:pos="-1440"/>
                <w:tab w:val="left" w:pos="2880"/>
              </w:tabs>
              <w:suppressAutoHyphens/>
              <w:spacing w:after="220"/>
              <w:ind w:right="527"/>
              <w:rPr>
                <w:rFonts w:ascii="Arial" w:hAnsi="Arial" w:cs="Arial"/>
                <w:b/>
                <w:sz w:val="20"/>
                <w:szCs w:val="20"/>
              </w:rPr>
            </w:pPr>
            <w:r w:rsidRPr="006B46F7">
              <w:rPr>
                <w:rFonts w:ascii="Arial" w:hAnsi="Arial" w:cs="Arial"/>
                <w:sz w:val="20"/>
                <w:szCs w:val="20"/>
                <w:lang w:eastAsia="ar-SA"/>
              </w:rPr>
              <w:t>Answer questions students may have.</w:t>
            </w:r>
          </w:p>
          <w:p w14:paraId="49FE6CA2" w14:textId="77777777" w:rsidR="008C2635" w:rsidRPr="006B46F7" w:rsidRDefault="008C2635" w:rsidP="005A49F1">
            <w:pPr>
              <w:tabs>
                <w:tab w:val="left" w:pos="720"/>
                <w:tab w:val="left" w:pos="2880"/>
              </w:tabs>
              <w:spacing w:after="220"/>
              <w:ind w:right="527"/>
              <w:rPr>
                <w:rFonts w:ascii="Arial" w:eastAsia="Times New Roman" w:hAnsi="Arial" w:cs="Arial"/>
                <w:bCs/>
                <w:sz w:val="20"/>
                <w:szCs w:val="20"/>
              </w:rPr>
            </w:pPr>
          </w:p>
        </w:tc>
        <w:tc>
          <w:tcPr>
            <w:tcW w:w="1701" w:type="dxa"/>
          </w:tcPr>
          <w:p w14:paraId="001E9EBB" w14:textId="2B1F938C" w:rsidR="008C2635" w:rsidRPr="006B46F7" w:rsidRDefault="008C2635" w:rsidP="00C312EE">
            <w:pPr>
              <w:rPr>
                <w:rFonts w:ascii="Arial" w:hAnsi="Arial" w:cs="Arial"/>
                <w:color w:val="000000"/>
                <w:sz w:val="20"/>
                <w:szCs w:val="20"/>
              </w:rPr>
            </w:pPr>
            <w:r>
              <w:rPr>
                <w:rFonts w:ascii="Arial" w:hAnsi="Arial" w:cs="Arial"/>
                <w:color w:val="000000"/>
                <w:sz w:val="20"/>
                <w:szCs w:val="20"/>
              </w:rPr>
              <w:t>Identities and change</w:t>
            </w:r>
          </w:p>
          <w:p w14:paraId="31BC215C" w14:textId="77777777" w:rsidR="008C2635" w:rsidRPr="006B46F7" w:rsidRDefault="008C2635" w:rsidP="00C312EE">
            <w:pPr>
              <w:rPr>
                <w:rFonts w:ascii="Arial" w:hAnsi="Arial" w:cs="Arial"/>
                <w:color w:val="000000"/>
                <w:sz w:val="20"/>
                <w:szCs w:val="20"/>
              </w:rPr>
            </w:pPr>
          </w:p>
          <w:p w14:paraId="19588D75" w14:textId="77777777" w:rsidR="008C2635" w:rsidRPr="006B46F7" w:rsidRDefault="008C2635" w:rsidP="00C312EE">
            <w:pPr>
              <w:rPr>
                <w:rFonts w:ascii="Arial" w:hAnsi="Arial" w:cs="Arial"/>
                <w:color w:val="000000"/>
                <w:sz w:val="20"/>
                <w:szCs w:val="20"/>
              </w:rPr>
            </w:pPr>
          </w:p>
          <w:p w14:paraId="75378ADB" w14:textId="77777777" w:rsidR="008C2635" w:rsidRPr="006B46F7" w:rsidRDefault="008C2635" w:rsidP="00C312EE">
            <w:pPr>
              <w:rPr>
                <w:rFonts w:ascii="Arial" w:hAnsi="Arial" w:cs="Arial"/>
                <w:color w:val="000000"/>
                <w:sz w:val="20"/>
                <w:szCs w:val="20"/>
              </w:rPr>
            </w:pPr>
          </w:p>
          <w:p w14:paraId="6ED6ED17" w14:textId="77777777" w:rsidR="008C2635" w:rsidRPr="006B46F7" w:rsidRDefault="008C2635" w:rsidP="00C312EE">
            <w:pPr>
              <w:rPr>
                <w:rFonts w:ascii="Arial" w:hAnsi="Arial" w:cs="Arial"/>
                <w:color w:val="000000"/>
                <w:sz w:val="20"/>
                <w:szCs w:val="20"/>
              </w:rPr>
            </w:pPr>
          </w:p>
          <w:p w14:paraId="46527D2C" w14:textId="77777777" w:rsidR="008C2635" w:rsidRPr="006B46F7" w:rsidRDefault="008C2635" w:rsidP="00C312EE">
            <w:pPr>
              <w:rPr>
                <w:rFonts w:ascii="Arial" w:hAnsi="Arial" w:cs="Arial"/>
                <w:color w:val="000000"/>
                <w:sz w:val="20"/>
                <w:szCs w:val="20"/>
              </w:rPr>
            </w:pPr>
          </w:p>
          <w:p w14:paraId="6598D786" w14:textId="77777777" w:rsidR="008C2635" w:rsidRPr="006B46F7" w:rsidRDefault="008C2635" w:rsidP="00C312EE">
            <w:pPr>
              <w:rPr>
                <w:rFonts w:ascii="Arial" w:hAnsi="Arial" w:cs="Arial"/>
                <w:color w:val="000000"/>
                <w:sz w:val="20"/>
                <w:szCs w:val="20"/>
              </w:rPr>
            </w:pPr>
          </w:p>
          <w:p w14:paraId="33912804" w14:textId="77777777" w:rsidR="008C2635" w:rsidRPr="006B46F7" w:rsidRDefault="008C2635" w:rsidP="00C312EE">
            <w:pPr>
              <w:rPr>
                <w:rFonts w:ascii="Arial" w:hAnsi="Arial" w:cs="Arial"/>
                <w:color w:val="000000"/>
                <w:sz w:val="20"/>
                <w:szCs w:val="20"/>
              </w:rPr>
            </w:pPr>
          </w:p>
          <w:p w14:paraId="62B8F05A" w14:textId="77777777" w:rsidR="008C2635" w:rsidRPr="006B46F7" w:rsidRDefault="008C2635" w:rsidP="00C312EE">
            <w:pPr>
              <w:rPr>
                <w:rFonts w:ascii="Arial" w:hAnsi="Arial" w:cs="Arial"/>
                <w:color w:val="000000"/>
                <w:sz w:val="20"/>
                <w:szCs w:val="20"/>
              </w:rPr>
            </w:pPr>
          </w:p>
          <w:p w14:paraId="6BE990CC" w14:textId="77777777" w:rsidR="008C2635" w:rsidRPr="006B46F7" w:rsidRDefault="008C2635" w:rsidP="00C312EE">
            <w:pPr>
              <w:rPr>
                <w:rFonts w:ascii="Arial" w:hAnsi="Arial" w:cs="Arial"/>
                <w:color w:val="000000"/>
                <w:sz w:val="20"/>
                <w:szCs w:val="20"/>
              </w:rPr>
            </w:pPr>
          </w:p>
          <w:p w14:paraId="7A64D5B8" w14:textId="77777777" w:rsidR="008C2635" w:rsidRPr="006B46F7" w:rsidRDefault="008C2635" w:rsidP="00C312EE">
            <w:pPr>
              <w:rPr>
                <w:rFonts w:ascii="Arial" w:hAnsi="Arial" w:cs="Arial"/>
                <w:color w:val="000000"/>
                <w:sz w:val="20"/>
                <w:szCs w:val="20"/>
              </w:rPr>
            </w:pPr>
          </w:p>
          <w:p w14:paraId="26C67599" w14:textId="46030DE8" w:rsidR="008C2635" w:rsidRPr="006B46F7" w:rsidRDefault="008C2635" w:rsidP="00C312EE">
            <w:pPr>
              <w:rPr>
                <w:rFonts w:ascii="Arial" w:hAnsi="Arial" w:cs="Arial"/>
                <w:color w:val="000000"/>
                <w:sz w:val="20"/>
                <w:szCs w:val="20"/>
              </w:rPr>
            </w:pPr>
          </w:p>
        </w:tc>
        <w:tc>
          <w:tcPr>
            <w:tcW w:w="6350" w:type="dxa"/>
          </w:tcPr>
          <w:p w14:paraId="3D5F1A1B" w14:textId="77777777" w:rsidR="008C2635" w:rsidRPr="00753817" w:rsidRDefault="008C2635" w:rsidP="0047108A">
            <w:pPr>
              <w:shd w:val="clear" w:color="auto" w:fill="FFFFFF"/>
              <w:spacing w:before="100" w:beforeAutospacing="1" w:after="100" w:afterAutospacing="1"/>
              <w:ind w:right="255"/>
              <w:textAlignment w:val="center"/>
              <w:rPr>
                <w:rFonts w:ascii="Arial" w:hAnsi="Arial" w:cs="Arial"/>
                <w:sz w:val="20"/>
                <w:szCs w:val="20"/>
              </w:rPr>
            </w:pPr>
            <w:hyperlink r:id="rId51" w:history="1">
              <w:r w:rsidRPr="00753817">
                <w:rPr>
                  <w:rStyle w:val="button-text"/>
                  <w:rFonts w:ascii="Arial" w:hAnsi="Arial" w:cs="Arial"/>
                  <w:sz w:val="20"/>
                  <w:szCs w:val="20"/>
                  <w:shd w:val="clear" w:color="auto" w:fill="FAF9F7"/>
                </w:rPr>
                <w:t>AC9HP8P02</w:t>
              </w:r>
            </w:hyperlink>
          </w:p>
          <w:p w14:paraId="513F8DF3" w14:textId="77777777" w:rsidR="00753817" w:rsidRDefault="008C2635" w:rsidP="00753817">
            <w:p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753817">
              <w:rPr>
                <w:rFonts w:ascii="Arial" w:eastAsia="Times New Roman" w:hAnsi="Arial" w:cs="Arial"/>
                <w:sz w:val="20"/>
                <w:szCs w:val="20"/>
                <w:lang w:eastAsia="en-AU"/>
              </w:rPr>
              <w:t>analyse the impact of changes and transitions, and devise strategies to support themselves and others through these changes</w:t>
            </w:r>
          </w:p>
          <w:p w14:paraId="217BFBC0" w14:textId="0E619937" w:rsidR="00753817" w:rsidRPr="00753817" w:rsidRDefault="008C2635">
            <w:pPr>
              <w:pStyle w:val="ListParagraph"/>
              <w:numPr>
                <w:ilvl w:val="0"/>
                <w:numId w:val="6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753817">
              <w:rPr>
                <w:rFonts w:ascii="Arial" w:hAnsi="Arial" w:cs="Arial"/>
                <w:sz w:val="20"/>
                <w:szCs w:val="20"/>
                <w:shd w:val="clear" w:color="auto" w:fill="FFFFFF"/>
              </w:rPr>
              <w:t>investigating the changing nature of peer and family relationships and proposing strategies to manage these changes</w:t>
            </w:r>
          </w:p>
          <w:p w14:paraId="69960A03" w14:textId="77777777" w:rsidR="00753817" w:rsidRPr="00753817" w:rsidRDefault="008C2635">
            <w:pPr>
              <w:pStyle w:val="ListParagraph"/>
              <w:numPr>
                <w:ilvl w:val="0"/>
                <w:numId w:val="58"/>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753817">
              <w:rPr>
                <w:rFonts w:ascii="Arial" w:hAnsi="Arial" w:cs="Arial"/>
                <w:sz w:val="20"/>
                <w:szCs w:val="20"/>
              </w:rPr>
              <w:t>accessing and assessing health information and services that support young people to effectively manage changes and transitions as they grow older, including sexual health information about sexually transmitted infections, contraception and safe sexual practices</w:t>
            </w:r>
          </w:p>
          <w:p w14:paraId="108C49B2" w14:textId="30D4AA4D" w:rsidR="008C2635" w:rsidRPr="00753817" w:rsidRDefault="008C2635">
            <w:pPr>
              <w:pStyle w:val="ListParagraph"/>
              <w:numPr>
                <w:ilvl w:val="0"/>
                <w:numId w:val="58"/>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753817">
              <w:rPr>
                <w:rFonts w:ascii="Arial" w:hAnsi="Arial" w:cs="Arial"/>
                <w:sz w:val="20"/>
                <w:szCs w:val="20"/>
              </w:rPr>
              <w:t>evaluating and practising coping, communication and problem-solving skills to manage changes and emotions associated with puberty and getting older</w:t>
            </w:r>
          </w:p>
        </w:tc>
      </w:tr>
      <w:tr w:rsidR="008C2635" w:rsidRPr="006B46F7" w14:paraId="71D52C21" w14:textId="77777777" w:rsidTr="67BEA433">
        <w:trPr>
          <w:trHeight w:val="1220"/>
        </w:trPr>
        <w:tc>
          <w:tcPr>
            <w:tcW w:w="2547" w:type="dxa"/>
            <w:vMerge/>
          </w:tcPr>
          <w:p w14:paraId="47DDCA2F" w14:textId="77777777" w:rsidR="008C2635" w:rsidRPr="005A49F1" w:rsidRDefault="008C2635" w:rsidP="00C312EE">
            <w:pPr>
              <w:shd w:val="clear" w:color="auto" w:fill="FFFFFF"/>
              <w:spacing w:before="100" w:beforeAutospacing="1" w:after="100" w:afterAutospacing="1"/>
              <w:ind w:right="255"/>
              <w:textAlignment w:val="center"/>
              <w:rPr>
                <w:rFonts w:ascii="Arial" w:eastAsia="Times New Roman" w:hAnsi="Arial" w:cs="Arial"/>
                <w:b/>
                <w:color w:val="000000"/>
                <w:sz w:val="20"/>
                <w:szCs w:val="20"/>
                <w:lang w:eastAsia="en-AU"/>
              </w:rPr>
            </w:pPr>
          </w:p>
        </w:tc>
        <w:tc>
          <w:tcPr>
            <w:tcW w:w="2268" w:type="dxa"/>
            <w:vMerge/>
          </w:tcPr>
          <w:p w14:paraId="22A23588" w14:textId="77777777" w:rsidR="008C2635" w:rsidRPr="006B46F7" w:rsidRDefault="008C2635" w:rsidP="00C312EE">
            <w:pPr>
              <w:rPr>
                <w:rFonts w:ascii="Arial" w:hAnsi="Arial" w:cs="Arial"/>
                <w:sz w:val="20"/>
                <w:szCs w:val="20"/>
              </w:rPr>
            </w:pPr>
          </w:p>
        </w:tc>
        <w:tc>
          <w:tcPr>
            <w:tcW w:w="2268" w:type="dxa"/>
            <w:vMerge/>
          </w:tcPr>
          <w:p w14:paraId="43EC6EAF" w14:textId="77777777" w:rsidR="008C2635" w:rsidRPr="006B46F7" w:rsidRDefault="008C2635" w:rsidP="00C312EE">
            <w:pPr>
              <w:tabs>
                <w:tab w:val="left" w:pos="720"/>
                <w:tab w:val="left" w:pos="2880"/>
              </w:tabs>
              <w:spacing w:after="220"/>
              <w:ind w:right="527"/>
              <w:rPr>
                <w:rFonts w:ascii="Arial" w:eastAsia="Times New Roman" w:hAnsi="Arial" w:cs="Arial"/>
                <w:bCs/>
                <w:sz w:val="20"/>
                <w:szCs w:val="20"/>
              </w:rPr>
            </w:pPr>
          </w:p>
        </w:tc>
        <w:tc>
          <w:tcPr>
            <w:tcW w:w="1701" w:type="dxa"/>
          </w:tcPr>
          <w:p w14:paraId="605F05F7" w14:textId="6391146B" w:rsidR="008C2635" w:rsidRDefault="008C2635" w:rsidP="0047108A">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2DA0F551" w14:textId="3273F858" w:rsidR="008C2635" w:rsidRPr="00753817" w:rsidRDefault="008C2635" w:rsidP="008C2635">
            <w:pPr>
              <w:shd w:val="clear" w:color="auto" w:fill="FAF9F7"/>
              <w:outlineLvl w:val="4"/>
              <w:rPr>
                <w:rFonts w:ascii="Arial" w:eastAsia="Times New Roman" w:hAnsi="Arial" w:cs="Arial"/>
                <w:sz w:val="20"/>
                <w:szCs w:val="20"/>
                <w:lang w:eastAsia="en-AU"/>
              </w:rPr>
            </w:pPr>
            <w:hyperlink r:id="rId52" w:history="1">
              <w:r w:rsidRPr="00753817">
                <w:rPr>
                  <w:rStyle w:val="button-text"/>
                  <w:rFonts w:ascii="Arial" w:hAnsi="Arial" w:cs="Arial"/>
                  <w:sz w:val="20"/>
                  <w:szCs w:val="20"/>
                  <w:shd w:val="clear" w:color="auto" w:fill="FAF9F7"/>
                </w:rPr>
                <w:t>AC9HP8P08</w:t>
              </w:r>
            </w:hyperlink>
          </w:p>
          <w:p w14:paraId="5E57487C" w14:textId="77777777" w:rsidR="00753817" w:rsidRPr="00753817" w:rsidRDefault="008C2635" w:rsidP="00753817">
            <w:pPr>
              <w:shd w:val="clear" w:color="auto" w:fill="FAF9F7"/>
              <w:outlineLvl w:val="4"/>
              <w:rPr>
                <w:rFonts w:ascii="Arial" w:eastAsia="Times New Roman" w:hAnsi="Arial" w:cs="Arial"/>
                <w:sz w:val="20"/>
                <w:szCs w:val="20"/>
                <w:lang w:eastAsia="en-AU"/>
              </w:rPr>
            </w:pPr>
            <w:r w:rsidRPr="00753817">
              <w:rPr>
                <w:rFonts w:ascii="Arial" w:eastAsia="Times New Roman" w:hAnsi="Arial" w:cs="Arial"/>
                <w:sz w:val="20"/>
                <w:szCs w:val="20"/>
                <w:lang w:eastAsia="en-AU"/>
              </w:rPr>
              <w:t>refine protective behaviours and evaluate community resources to seek help for themselves and others</w:t>
            </w:r>
          </w:p>
          <w:p w14:paraId="3874BF21" w14:textId="77D91714" w:rsidR="008C2635" w:rsidRPr="00753817" w:rsidRDefault="008C2635">
            <w:pPr>
              <w:pStyle w:val="ListParagraph"/>
              <w:numPr>
                <w:ilvl w:val="0"/>
                <w:numId w:val="57"/>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 xml:space="preserve">exploring different </w:t>
            </w:r>
            <w:proofErr w:type="gramStart"/>
            <w:r w:rsidRPr="00753817">
              <w:rPr>
                <w:rFonts w:ascii="Arial" w:hAnsi="Arial" w:cs="Arial"/>
                <w:sz w:val="20"/>
                <w:szCs w:val="20"/>
                <w:shd w:val="clear" w:color="auto" w:fill="FFFFFF"/>
              </w:rPr>
              <w:t>strategies</w:t>
            </w:r>
            <w:proofErr w:type="gramEnd"/>
            <w:r w:rsidRPr="00753817">
              <w:rPr>
                <w:rFonts w:ascii="Arial" w:hAnsi="Arial" w:cs="Arial"/>
                <w:sz w:val="20"/>
                <w:szCs w:val="20"/>
                <w:shd w:val="clear" w:color="auto" w:fill="FFFFFF"/>
              </w:rPr>
              <w:t xml:space="preserve"> they can use, and resources or help sites they can access or refer others to</w:t>
            </w:r>
            <w:r w:rsidR="00830DFD" w:rsidRPr="00753817">
              <w:rPr>
                <w:rFonts w:ascii="Arial" w:hAnsi="Arial" w:cs="Arial"/>
                <w:sz w:val="20"/>
                <w:szCs w:val="20"/>
                <w:shd w:val="clear" w:color="auto" w:fill="FFFFFF"/>
              </w:rPr>
              <w:t>.</w:t>
            </w:r>
          </w:p>
        </w:tc>
      </w:tr>
      <w:tr w:rsidR="00E914E6" w:rsidRPr="006B46F7" w14:paraId="683FEA52" w14:textId="77777777" w:rsidTr="67BEA433">
        <w:trPr>
          <w:trHeight w:val="11351"/>
        </w:trPr>
        <w:tc>
          <w:tcPr>
            <w:tcW w:w="2547" w:type="dxa"/>
            <w:vMerge w:val="restart"/>
          </w:tcPr>
          <w:p w14:paraId="6C5BC2BD" w14:textId="77777777" w:rsidR="00E914E6" w:rsidRPr="005A49F1" w:rsidRDefault="00E914E6" w:rsidP="00C312EE">
            <w:pPr>
              <w:shd w:val="clear" w:color="auto" w:fill="FFFFFF"/>
              <w:spacing w:before="100" w:beforeAutospacing="1" w:after="100" w:afterAutospacing="1"/>
              <w:ind w:right="255"/>
              <w:textAlignment w:val="center"/>
              <w:rPr>
                <w:rFonts w:ascii="Arial" w:eastAsia="Times New Roman" w:hAnsi="Arial" w:cs="Arial"/>
                <w:b/>
                <w:color w:val="000000"/>
                <w:sz w:val="20"/>
                <w:szCs w:val="20"/>
                <w:lang w:eastAsia="en-AU"/>
              </w:rPr>
            </w:pPr>
            <w:r w:rsidRPr="005A49F1">
              <w:rPr>
                <w:rFonts w:ascii="Arial" w:eastAsia="Times New Roman" w:hAnsi="Arial" w:cs="Arial"/>
                <w:b/>
                <w:color w:val="000000"/>
                <w:sz w:val="20"/>
                <w:szCs w:val="20"/>
                <w:lang w:eastAsia="en-AU"/>
              </w:rPr>
              <w:t>Year 7</w:t>
            </w:r>
          </w:p>
          <w:p w14:paraId="174AC17A" w14:textId="77777777" w:rsidR="00E914E6" w:rsidRPr="005A49F1" w:rsidRDefault="00E914E6" w:rsidP="00C312EE">
            <w:pPr>
              <w:rPr>
                <w:rFonts w:ascii="Arial" w:hAnsi="Arial" w:cs="Arial"/>
                <w:b/>
                <w:i/>
                <w:iCs/>
                <w:sz w:val="20"/>
                <w:szCs w:val="20"/>
              </w:rPr>
            </w:pPr>
            <w:r w:rsidRPr="005A49F1">
              <w:rPr>
                <w:rFonts w:ascii="Arial" w:hAnsi="Arial" w:cs="Arial"/>
                <w:b/>
                <w:i/>
                <w:iCs/>
                <w:sz w:val="20"/>
                <w:szCs w:val="20"/>
              </w:rPr>
              <w:t xml:space="preserve">Relationships Beginner </w:t>
            </w:r>
          </w:p>
          <w:p w14:paraId="29ED1FB1" w14:textId="17560574" w:rsidR="00E914E6" w:rsidRPr="006B46F7" w:rsidRDefault="00E914E6" w:rsidP="00C312EE">
            <w:pPr>
              <w:rPr>
                <w:rFonts w:ascii="Arial" w:hAnsi="Arial" w:cs="Arial"/>
                <w:sz w:val="20"/>
                <w:szCs w:val="20"/>
              </w:rPr>
            </w:pPr>
            <w:r w:rsidRPr="005A49F1">
              <w:rPr>
                <w:rFonts w:ascii="Arial" w:hAnsi="Arial" w:cs="Arial"/>
                <w:sz w:val="20"/>
                <w:szCs w:val="20"/>
              </w:rPr>
              <w:t>Designed for</w:t>
            </w:r>
            <w:r w:rsidRPr="006B46F7">
              <w:rPr>
                <w:rFonts w:ascii="Arial" w:hAnsi="Arial" w:cs="Arial"/>
                <w:sz w:val="20"/>
                <w:szCs w:val="20"/>
              </w:rPr>
              <w:t xml:space="preserve"> year 7 students. This program supports development of respectful relationships by identifying healthy/ unhealthy relationships and learning </w:t>
            </w:r>
            <w:r w:rsidR="00114C7D">
              <w:rPr>
                <w:rFonts w:ascii="Arial" w:hAnsi="Arial" w:cs="Arial"/>
                <w:sz w:val="20"/>
                <w:szCs w:val="20"/>
              </w:rPr>
              <w:t>how to communicate effectively within relationships</w:t>
            </w:r>
            <w:r w:rsidRPr="006B46F7">
              <w:rPr>
                <w:rFonts w:ascii="Arial" w:hAnsi="Arial" w:cs="Arial"/>
                <w:sz w:val="20"/>
                <w:szCs w:val="20"/>
              </w:rPr>
              <w:t xml:space="preserve">. This one-hour program is designed to equip young people with the skills not only for partner relationships but skills that could be used in all relationships that they encounter. </w:t>
            </w:r>
          </w:p>
          <w:p w14:paraId="08E58FE3" w14:textId="77777777" w:rsidR="00E914E6" w:rsidRPr="006B46F7" w:rsidRDefault="00E914E6" w:rsidP="00C312EE">
            <w:pPr>
              <w:shd w:val="clear" w:color="auto" w:fill="FFFFFF"/>
              <w:spacing w:before="100" w:beforeAutospacing="1" w:after="100" w:afterAutospacing="1"/>
              <w:ind w:right="255"/>
              <w:textAlignment w:val="center"/>
              <w:rPr>
                <w:rFonts w:ascii="Arial" w:eastAsia="Times New Roman" w:hAnsi="Arial" w:cs="Arial"/>
                <w:b/>
                <w:color w:val="000000"/>
                <w:sz w:val="20"/>
                <w:szCs w:val="20"/>
                <w:u w:val="single"/>
                <w:lang w:eastAsia="en-AU"/>
              </w:rPr>
            </w:pPr>
          </w:p>
        </w:tc>
        <w:tc>
          <w:tcPr>
            <w:tcW w:w="2268" w:type="dxa"/>
            <w:vMerge w:val="restart"/>
          </w:tcPr>
          <w:p w14:paraId="69CDAEFC" w14:textId="77777777" w:rsidR="00E914E6" w:rsidRPr="006B46F7" w:rsidRDefault="00E914E6" w:rsidP="00C312EE">
            <w:pPr>
              <w:rPr>
                <w:rFonts w:ascii="Arial" w:hAnsi="Arial" w:cs="Arial"/>
                <w:sz w:val="20"/>
                <w:szCs w:val="20"/>
              </w:rPr>
            </w:pPr>
            <w:r w:rsidRPr="006B46F7">
              <w:rPr>
                <w:rFonts w:ascii="Arial" w:hAnsi="Arial" w:cs="Arial"/>
                <w:sz w:val="20"/>
                <w:szCs w:val="20"/>
              </w:rPr>
              <w:t xml:space="preserve">1 x </w:t>
            </w:r>
            <w:proofErr w:type="gramStart"/>
            <w:r w:rsidRPr="006B46F7">
              <w:rPr>
                <w:rFonts w:ascii="Arial" w:hAnsi="Arial" w:cs="Arial"/>
                <w:sz w:val="20"/>
                <w:szCs w:val="20"/>
              </w:rPr>
              <w:t>60 minute</w:t>
            </w:r>
            <w:proofErr w:type="gramEnd"/>
            <w:r w:rsidRPr="006B46F7">
              <w:rPr>
                <w:rFonts w:ascii="Arial" w:hAnsi="Arial" w:cs="Arial"/>
                <w:sz w:val="20"/>
                <w:szCs w:val="20"/>
              </w:rPr>
              <w:t xml:space="preserve"> session for classes up to 30 students.</w:t>
            </w:r>
          </w:p>
          <w:p w14:paraId="12BEEA3E" w14:textId="77777777" w:rsidR="00E914E6" w:rsidRPr="006B46F7" w:rsidRDefault="00E914E6" w:rsidP="00C312EE">
            <w:pPr>
              <w:rPr>
                <w:rFonts w:ascii="Arial" w:hAnsi="Arial" w:cs="Arial"/>
                <w:sz w:val="20"/>
                <w:szCs w:val="20"/>
              </w:rPr>
            </w:pPr>
          </w:p>
          <w:p w14:paraId="412D0731" w14:textId="77777777" w:rsidR="00E914E6" w:rsidRPr="006B46F7" w:rsidRDefault="00E914E6"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&amp; group work.</w:t>
            </w:r>
          </w:p>
          <w:p w14:paraId="7779C541" w14:textId="77777777" w:rsidR="00E914E6" w:rsidRPr="006B46F7" w:rsidRDefault="00E914E6" w:rsidP="00C312EE">
            <w:pPr>
              <w:rPr>
                <w:rFonts w:ascii="Arial" w:hAnsi="Arial" w:cs="Arial"/>
                <w:sz w:val="20"/>
                <w:szCs w:val="20"/>
              </w:rPr>
            </w:pPr>
          </w:p>
          <w:p w14:paraId="15914261" w14:textId="68BFF746" w:rsidR="00E914E6" w:rsidRPr="006B46F7" w:rsidRDefault="00E914E6" w:rsidP="00C312EE">
            <w:pPr>
              <w:rPr>
                <w:rFonts w:ascii="Arial" w:eastAsia="Times New Roman" w:hAnsi="Arial" w:cs="Arial"/>
                <w:color w:val="000000"/>
                <w:sz w:val="20"/>
                <w:szCs w:val="20"/>
                <w:lang w:eastAsia="en-AU"/>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w:t>
            </w:r>
          </w:p>
        </w:tc>
        <w:tc>
          <w:tcPr>
            <w:tcW w:w="2268" w:type="dxa"/>
            <w:vMerge w:val="restart"/>
          </w:tcPr>
          <w:p w14:paraId="00AC4F25" w14:textId="77777777" w:rsidR="00E914E6" w:rsidRPr="006B46F7" w:rsidRDefault="00E914E6"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healthy/ unhealthy relationships.</w:t>
            </w:r>
          </w:p>
          <w:p w14:paraId="6D64F1FD" w14:textId="77777777" w:rsidR="00E914E6" w:rsidRPr="006B46F7" w:rsidRDefault="00E914E6"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Decision making.</w:t>
            </w:r>
          </w:p>
          <w:p w14:paraId="54A475EA" w14:textId="5A1BEBDC" w:rsidR="00E914E6" w:rsidRDefault="00E914E6"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Assertiveness skills.</w:t>
            </w:r>
          </w:p>
          <w:p w14:paraId="7C344404" w14:textId="2339DA91" w:rsidR="00114C7D" w:rsidRPr="006B46F7" w:rsidRDefault="00114C7D" w:rsidP="00C312EE">
            <w:pPr>
              <w:tabs>
                <w:tab w:val="left" w:pos="720"/>
                <w:tab w:val="left" w:pos="2880"/>
              </w:tabs>
              <w:spacing w:after="220"/>
              <w:ind w:right="527"/>
              <w:rPr>
                <w:rFonts w:ascii="Arial" w:eastAsia="Times New Roman" w:hAnsi="Arial" w:cs="Arial"/>
                <w:bCs/>
                <w:sz w:val="20"/>
                <w:szCs w:val="20"/>
              </w:rPr>
            </w:pPr>
            <w:r>
              <w:rPr>
                <w:rFonts w:ascii="Arial" w:eastAsia="Times New Roman" w:hAnsi="Arial" w:cs="Arial"/>
                <w:bCs/>
                <w:sz w:val="20"/>
                <w:szCs w:val="20"/>
              </w:rPr>
              <w:t>Understanding sexual and gender diversity</w:t>
            </w:r>
          </w:p>
          <w:p w14:paraId="444C72E4" w14:textId="77777777" w:rsidR="00E914E6" w:rsidRPr="006B46F7" w:rsidRDefault="00E914E6" w:rsidP="00C312EE">
            <w:pPr>
              <w:rPr>
                <w:rFonts w:ascii="Arial" w:hAnsi="Arial" w:cs="Arial"/>
                <w:sz w:val="20"/>
                <w:szCs w:val="20"/>
              </w:rPr>
            </w:pPr>
          </w:p>
          <w:p w14:paraId="43E06959" w14:textId="1D0C26C0" w:rsidR="00E914E6" w:rsidRPr="006B46F7" w:rsidRDefault="00E914E6" w:rsidP="00C312EE">
            <w:pPr>
              <w:rPr>
                <w:rFonts w:ascii="Arial" w:hAnsi="Arial" w:cs="Arial"/>
                <w:sz w:val="20"/>
                <w:szCs w:val="20"/>
              </w:rPr>
            </w:pPr>
            <w:r w:rsidRPr="006B46F7">
              <w:rPr>
                <w:rFonts w:ascii="Arial" w:hAnsi="Arial" w:cs="Arial"/>
                <w:sz w:val="20"/>
                <w:szCs w:val="20"/>
              </w:rPr>
              <w:t xml:space="preserve">Legal </w:t>
            </w:r>
            <w:r>
              <w:rPr>
                <w:rFonts w:ascii="Arial" w:hAnsi="Arial" w:cs="Arial"/>
                <w:sz w:val="20"/>
                <w:szCs w:val="20"/>
              </w:rPr>
              <w:t>and</w:t>
            </w:r>
            <w:r w:rsidRPr="006B46F7">
              <w:rPr>
                <w:rFonts w:ascii="Arial" w:hAnsi="Arial" w:cs="Arial"/>
                <w:sz w:val="20"/>
                <w:szCs w:val="20"/>
              </w:rPr>
              <w:t xml:space="preserve"> social impacts of sexting.</w:t>
            </w:r>
          </w:p>
          <w:p w14:paraId="133650FA" w14:textId="77777777" w:rsidR="00E914E6" w:rsidRPr="006B46F7" w:rsidRDefault="00E914E6" w:rsidP="00C312EE">
            <w:pPr>
              <w:rPr>
                <w:rFonts w:ascii="Arial" w:eastAsia="Times New Roman" w:hAnsi="Arial" w:cs="Arial"/>
                <w:bCs/>
                <w:sz w:val="20"/>
                <w:szCs w:val="20"/>
              </w:rPr>
            </w:pPr>
          </w:p>
          <w:p w14:paraId="25CD51E6" w14:textId="77777777" w:rsidR="00E914E6" w:rsidRPr="006B46F7" w:rsidRDefault="00E914E6" w:rsidP="00C312EE">
            <w:pPr>
              <w:rPr>
                <w:rFonts w:ascii="Arial" w:hAnsi="Arial" w:cs="Arial"/>
                <w:sz w:val="20"/>
                <w:szCs w:val="20"/>
              </w:rPr>
            </w:pPr>
            <w:r w:rsidRPr="006B46F7">
              <w:rPr>
                <w:rFonts w:ascii="Arial" w:eastAsia="Times New Roman" w:hAnsi="Arial" w:cs="Arial"/>
                <w:bCs/>
                <w:sz w:val="20"/>
                <w:szCs w:val="20"/>
              </w:rPr>
              <w:t>Answer questions students may have.</w:t>
            </w:r>
          </w:p>
          <w:p w14:paraId="50CBBE8B" w14:textId="77777777" w:rsidR="00E914E6" w:rsidRPr="006B46F7" w:rsidRDefault="00E914E6"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14456EF5" w14:textId="2F314E64" w:rsidR="00E914E6" w:rsidRPr="006B46F7" w:rsidRDefault="00E914E6" w:rsidP="001F1EB1">
            <w:pPr>
              <w:rPr>
                <w:rFonts w:ascii="Arial" w:hAnsi="Arial" w:cs="Arial"/>
                <w:sz w:val="20"/>
                <w:szCs w:val="20"/>
              </w:rPr>
            </w:pPr>
            <w:r>
              <w:rPr>
                <w:rFonts w:ascii="Arial" w:hAnsi="Arial" w:cs="Arial"/>
                <w:color w:val="000000"/>
                <w:sz w:val="20"/>
                <w:szCs w:val="20"/>
              </w:rPr>
              <w:t>Interacting with others</w:t>
            </w:r>
          </w:p>
        </w:tc>
        <w:tc>
          <w:tcPr>
            <w:tcW w:w="6350" w:type="dxa"/>
          </w:tcPr>
          <w:p w14:paraId="027A34C7" w14:textId="34D439F7" w:rsidR="00E914E6" w:rsidRPr="00753817" w:rsidRDefault="00E914E6" w:rsidP="00CC10D0">
            <w:pPr>
              <w:shd w:val="clear" w:color="auto" w:fill="FFFFFF"/>
              <w:spacing w:before="100" w:beforeAutospacing="1" w:after="100" w:afterAutospacing="1"/>
              <w:ind w:right="255"/>
              <w:textAlignment w:val="center"/>
              <w:rPr>
                <w:rFonts w:ascii="Roboto" w:eastAsia="Times New Roman" w:hAnsi="Roboto" w:cs="Times New Roman"/>
                <w:color w:val="000000"/>
                <w:sz w:val="20"/>
                <w:szCs w:val="20"/>
                <w:lang w:eastAsia="en-AU"/>
              </w:rPr>
            </w:pPr>
            <w:r w:rsidRPr="00753817">
              <w:rPr>
                <w:rFonts w:ascii="Arial" w:eastAsia="Times New Roman" w:hAnsi="Arial" w:cs="Arial"/>
                <w:color w:val="000000" w:themeColor="text1"/>
                <w:sz w:val="18"/>
                <w:szCs w:val="18"/>
                <w:lang w:eastAsia="en-AU"/>
              </w:rPr>
              <w:t xml:space="preserve"> </w:t>
            </w:r>
            <w:hyperlink r:id="rId53" w:history="1">
              <w:r w:rsidRPr="00753817">
                <w:rPr>
                  <w:rStyle w:val="button-text"/>
                  <w:rFonts w:ascii="Arial" w:hAnsi="Arial" w:cs="Arial"/>
                  <w:sz w:val="20"/>
                  <w:szCs w:val="20"/>
                  <w:shd w:val="clear" w:color="auto" w:fill="FAF9F7"/>
                </w:rPr>
                <w:t>AC9HP8P04</w:t>
              </w:r>
            </w:hyperlink>
          </w:p>
          <w:p w14:paraId="02FC75E2" w14:textId="2299E0DC" w:rsidR="00753817" w:rsidRDefault="00E914E6" w:rsidP="00753817">
            <w:pPr>
              <w:shd w:val="clear" w:color="auto" w:fill="FFFFFF"/>
              <w:spacing w:before="100" w:beforeAutospacing="1" w:after="100" w:afterAutospacing="1"/>
              <w:ind w:right="255"/>
              <w:textAlignment w:val="center"/>
              <w:rPr>
                <w:rFonts w:ascii="Arial" w:hAnsi="Arial" w:cs="Arial"/>
                <w:sz w:val="20"/>
                <w:szCs w:val="20"/>
              </w:rPr>
            </w:pPr>
            <w:r w:rsidRPr="00753817">
              <w:rPr>
                <w:rFonts w:ascii="Arial" w:eastAsia="Times New Roman" w:hAnsi="Arial" w:cs="Arial"/>
                <w:sz w:val="20"/>
                <w:szCs w:val="20"/>
                <w:lang w:eastAsia="en-AU"/>
              </w:rPr>
              <w:t xml:space="preserve">examine the roles of respect, empathy, power and coercion in developing respectful </w:t>
            </w:r>
            <w:r w:rsidR="00114C7D" w:rsidRPr="00753817">
              <w:rPr>
                <w:rFonts w:ascii="Arial" w:eastAsia="Times New Roman" w:hAnsi="Arial" w:cs="Arial"/>
                <w:sz w:val="20"/>
                <w:szCs w:val="20"/>
                <w:lang w:eastAsia="en-AU"/>
              </w:rPr>
              <w:t>relationships.</w:t>
            </w:r>
          </w:p>
          <w:p w14:paraId="419D0620" w14:textId="3A69AC1C" w:rsidR="00E914E6" w:rsidRPr="00753817" w:rsidRDefault="00E914E6">
            <w:pPr>
              <w:pStyle w:val="ListParagraph"/>
              <w:numPr>
                <w:ilvl w:val="0"/>
                <w:numId w:val="57"/>
              </w:numPr>
              <w:shd w:val="clear" w:color="auto" w:fill="FFFFFF"/>
              <w:spacing w:before="100" w:beforeAutospacing="1" w:after="100" w:afterAutospacing="1"/>
              <w:ind w:right="255"/>
              <w:textAlignment w:val="center"/>
              <w:rPr>
                <w:rFonts w:ascii="Arial" w:hAnsi="Arial" w:cs="Arial"/>
                <w:sz w:val="20"/>
                <w:szCs w:val="20"/>
              </w:rPr>
            </w:pPr>
            <w:r w:rsidRPr="00753817">
              <w:rPr>
                <w:rFonts w:ascii="Arial" w:hAnsi="Arial" w:cs="Arial"/>
                <w:sz w:val="20"/>
                <w:szCs w:val="20"/>
                <w:shd w:val="clear" w:color="auto" w:fill="FFFFFF"/>
              </w:rPr>
              <w:t>analysing how behaviours, actions and responses to situations can change depending on whether they are by themselves, with friends or with family</w:t>
            </w:r>
          </w:p>
          <w:p w14:paraId="4000DBDB" w14:textId="77777777" w:rsidR="00E914E6" w:rsidRPr="00753817" w:rsidRDefault="00E914E6">
            <w:pPr>
              <w:pStyle w:val="ListParagraph"/>
              <w:numPr>
                <w:ilvl w:val="0"/>
                <w:numId w:val="20"/>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recognising the impact bullying and harassment can have on relationships, including online relationships</w:t>
            </w:r>
          </w:p>
          <w:p w14:paraId="7BFF3F6A" w14:textId="23C384A3" w:rsidR="00E914E6" w:rsidRPr="00753817" w:rsidRDefault="00E914E6">
            <w:pPr>
              <w:pStyle w:val="ListParagraph"/>
              <w:numPr>
                <w:ilvl w:val="0"/>
                <w:numId w:val="20"/>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 xml:space="preserve">examining what constitutes disrespectful, harmful or violent behaviour within peer, family and intimate </w:t>
            </w:r>
            <w:r w:rsidR="00114C7D" w:rsidRPr="00753817">
              <w:rPr>
                <w:rFonts w:ascii="Arial" w:hAnsi="Arial" w:cs="Arial"/>
                <w:sz w:val="20"/>
                <w:szCs w:val="20"/>
                <w:shd w:val="clear" w:color="auto" w:fill="FFFFFF"/>
              </w:rPr>
              <w:t>relationships.</w:t>
            </w:r>
          </w:p>
          <w:p w14:paraId="0A30C411" w14:textId="77777777" w:rsidR="00E914E6" w:rsidRPr="00753817" w:rsidRDefault="00E914E6" w:rsidP="00901BEA">
            <w:pPr>
              <w:shd w:val="clear" w:color="auto" w:fill="FAF9F7"/>
              <w:ind w:left="360"/>
              <w:outlineLvl w:val="4"/>
              <w:rPr>
                <w:rFonts w:ascii="Arial" w:eastAsia="Times New Roman" w:hAnsi="Arial" w:cs="Arial"/>
                <w:sz w:val="20"/>
                <w:szCs w:val="20"/>
                <w:lang w:eastAsia="en-AU"/>
              </w:rPr>
            </w:pPr>
          </w:p>
          <w:p w14:paraId="0BDE6BB6" w14:textId="77777777" w:rsidR="00E914E6" w:rsidRPr="00753817" w:rsidRDefault="00E914E6" w:rsidP="00901BEA">
            <w:pPr>
              <w:shd w:val="clear" w:color="auto" w:fill="FAF9F7"/>
              <w:outlineLvl w:val="4"/>
              <w:rPr>
                <w:rFonts w:ascii="Arial" w:hAnsi="Arial" w:cs="Arial"/>
                <w:sz w:val="20"/>
                <w:szCs w:val="20"/>
              </w:rPr>
            </w:pPr>
            <w:hyperlink r:id="rId54" w:history="1">
              <w:r w:rsidRPr="00753817">
                <w:rPr>
                  <w:rStyle w:val="button-text"/>
                  <w:rFonts w:ascii="Arial" w:hAnsi="Arial" w:cs="Arial"/>
                  <w:sz w:val="20"/>
                  <w:szCs w:val="20"/>
                  <w:shd w:val="clear" w:color="auto" w:fill="FAF9F7"/>
                </w:rPr>
                <w:t>AC9HP8P05</w:t>
              </w:r>
            </w:hyperlink>
          </w:p>
          <w:p w14:paraId="6ED6ED0C" w14:textId="77777777" w:rsidR="00E914E6" w:rsidRPr="00753817" w:rsidRDefault="00E914E6" w:rsidP="00901BEA">
            <w:pPr>
              <w:shd w:val="clear" w:color="auto" w:fill="FAF9F7"/>
              <w:outlineLvl w:val="4"/>
              <w:rPr>
                <w:rFonts w:ascii="Arial" w:eastAsia="Times New Roman" w:hAnsi="Arial" w:cs="Arial"/>
                <w:sz w:val="20"/>
                <w:szCs w:val="20"/>
                <w:lang w:eastAsia="en-AU"/>
              </w:rPr>
            </w:pPr>
            <w:r w:rsidRPr="00753817">
              <w:rPr>
                <w:rFonts w:ascii="Arial" w:eastAsia="Times New Roman" w:hAnsi="Arial" w:cs="Arial"/>
                <w:sz w:val="20"/>
                <w:szCs w:val="20"/>
                <w:lang w:eastAsia="en-AU"/>
              </w:rPr>
              <w:t>investigate strategies that influence how communities value diversity and propose actions they can take to promote inclusion in their communities</w:t>
            </w:r>
          </w:p>
          <w:p w14:paraId="4650CD96" w14:textId="77777777" w:rsidR="00E914E6" w:rsidRPr="00753817" w:rsidRDefault="00E914E6">
            <w:pPr>
              <w:pStyle w:val="ListParagraph"/>
              <w:numPr>
                <w:ilvl w:val="0"/>
                <w:numId w:val="21"/>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investigating how respecting diversity and challenging racism, sexism, ableism (disability discrimination) and homophobia influence individual and community health and wellbeing</w:t>
            </w:r>
          </w:p>
          <w:p w14:paraId="24EBC072" w14:textId="77777777" w:rsidR="00E914E6" w:rsidRPr="00753817" w:rsidRDefault="00E914E6">
            <w:pPr>
              <w:pStyle w:val="ListParagraph"/>
              <w:numPr>
                <w:ilvl w:val="0"/>
                <w:numId w:val="21"/>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examining values and beliefs about cultural and social issues such as gender, race, violence, sexuality and ability, and how resisting stereotypes can help students be themselves</w:t>
            </w:r>
          </w:p>
          <w:p w14:paraId="03429DCC" w14:textId="77777777" w:rsidR="00E914E6" w:rsidRPr="00753817" w:rsidRDefault="00E914E6">
            <w:pPr>
              <w:pStyle w:val="ListParagraph"/>
              <w:numPr>
                <w:ilvl w:val="0"/>
                <w:numId w:val="21"/>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developing strategies to challenge narrow views of gender, race, violence, sexuality, gender diversity and ability to contribute to inclusive communities</w:t>
            </w:r>
          </w:p>
          <w:p w14:paraId="2DAC606B" w14:textId="77777777" w:rsidR="00E914E6" w:rsidRPr="00753817" w:rsidRDefault="00E914E6" w:rsidP="00901BEA">
            <w:pPr>
              <w:shd w:val="clear" w:color="auto" w:fill="FAF9F7"/>
              <w:outlineLvl w:val="4"/>
              <w:rPr>
                <w:rFonts w:ascii="Arial" w:eastAsia="Times New Roman" w:hAnsi="Arial" w:cs="Arial"/>
                <w:sz w:val="20"/>
                <w:szCs w:val="20"/>
                <w:lang w:eastAsia="en-AU"/>
              </w:rPr>
            </w:pPr>
          </w:p>
          <w:p w14:paraId="48FBC363" w14:textId="77777777" w:rsidR="00E914E6" w:rsidRPr="00753817" w:rsidRDefault="00E914E6" w:rsidP="00901BEA">
            <w:pPr>
              <w:shd w:val="clear" w:color="auto" w:fill="FAF9F7"/>
              <w:outlineLvl w:val="4"/>
              <w:rPr>
                <w:rFonts w:ascii="Arial" w:hAnsi="Arial" w:cs="Arial"/>
                <w:sz w:val="20"/>
                <w:szCs w:val="20"/>
              </w:rPr>
            </w:pPr>
            <w:hyperlink r:id="rId55" w:history="1">
              <w:r w:rsidRPr="00753817">
                <w:rPr>
                  <w:rStyle w:val="button-text"/>
                  <w:rFonts w:ascii="Arial" w:hAnsi="Arial" w:cs="Arial"/>
                  <w:sz w:val="20"/>
                  <w:szCs w:val="20"/>
                  <w:shd w:val="clear" w:color="auto" w:fill="FAF9F7"/>
                </w:rPr>
                <w:t>AC9HP8P07</w:t>
              </w:r>
            </w:hyperlink>
          </w:p>
          <w:p w14:paraId="7D8387A0" w14:textId="77777777" w:rsidR="00E914E6" w:rsidRPr="00753817" w:rsidRDefault="00E914E6" w:rsidP="00901BEA">
            <w:pPr>
              <w:shd w:val="clear" w:color="auto" w:fill="FAF9F7"/>
              <w:outlineLvl w:val="4"/>
              <w:rPr>
                <w:rFonts w:ascii="Arial" w:eastAsia="Times New Roman" w:hAnsi="Arial" w:cs="Arial"/>
                <w:sz w:val="20"/>
                <w:szCs w:val="20"/>
                <w:lang w:eastAsia="en-AU"/>
              </w:rPr>
            </w:pPr>
            <w:r w:rsidRPr="00753817">
              <w:rPr>
                <w:rFonts w:ascii="Arial" w:eastAsia="Times New Roman" w:hAnsi="Arial" w:cs="Arial"/>
                <w:sz w:val="20"/>
                <w:szCs w:val="20"/>
                <w:lang w:eastAsia="en-AU"/>
              </w:rPr>
              <w:t>explain and apply skills and strategies to communicate assertively and respectfully when seeking, giving or denying consent</w:t>
            </w:r>
          </w:p>
          <w:p w14:paraId="39F6FD16" w14:textId="77777777" w:rsidR="00E914E6" w:rsidRPr="00753817" w:rsidRDefault="00E914E6">
            <w:pPr>
              <w:pStyle w:val="ListParagraph"/>
              <w:numPr>
                <w:ilvl w:val="0"/>
                <w:numId w:val="22"/>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exploring and refining skills and strategies needed to communicate assertively and respectfully in relationships</w:t>
            </w:r>
          </w:p>
          <w:p w14:paraId="5358077D" w14:textId="77777777" w:rsidR="00E914E6" w:rsidRPr="00753817" w:rsidRDefault="00E914E6">
            <w:pPr>
              <w:pStyle w:val="ListParagraph"/>
              <w:numPr>
                <w:ilvl w:val="0"/>
                <w:numId w:val="22"/>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understanding and applying online and social protocols to enhance relationships with others and protect their own wellbeing, including recognising and responding to online content that may be harmful for themselves or others (such as grooming or image-based abuse), respectfully communicating needs or concerns to others</w:t>
            </w:r>
          </w:p>
          <w:p w14:paraId="73241FB9" w14:textId="77777777" w:rsidR="00E914E6" w:rsidRPr="00753817" w:rsidRDefault="00E914E6">
            <w:pPr>
              <w:pStyle w:val="ListParagraph"/>
              <w:numPr>
                <w:ilvl w:val="0"/>
                <w:numId w:val="22"/>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examining the nature of consent in different types of relationships, and proposing and practising strategies for seeking, giving and denying consent respectfully</w:t>
            </w:r>
          </w:p>
          <w:p w14:paraId="14A710E5" w14:textId="44240D6D" w:rsidR="00E914E6" w:rsidRPr="00753817" w:rsidRDefault="00E914E6" w:rsidP="004B172B">
            <w:pPr>
              <w:shd w:val="clear" w:color="auto" w:fill="FAF9F7"/>
              <w:outlineLvl w:val="4"/>
              <w:rPr>
                <w:rFonts w:ascii="Roboto" w:eastAsia="Times New Roman" w:hAnsi="Roboto" w:cs="Times New Roman"/>
                <w:color w:val="000000"/>
                <w:sz w:val="18"/>
                <w:szCs w:val="18"/>
                <w:lang w:eastAsia="en-AU"/>
              </w:rPr>
            </w:pPr>
          </w:p>
        </w:tc>
      </w:tr>
      <w:tr w:rsidR="00901BEA" w:rsidRPr="006B46F7" w14:paraId="3D1B75FE" w14:textId="77777777" w:rsidTr="67BEA433">
        <w:tc>
          <w:tcPr>
            <w:tcW w:w="2547" w:type="dxa"/>
            <w:vMerge/>
          </w:tcPr>
          <w:p w14:paraId="02C738BA" w14:textId="77777777" w:rsidR="00901BEA" w:rsidRPr="005A49F1" w:rsidRDefault="00901BEA" w:rsidP="00C312EE">
            <w:pPr>
              <w:rPr>
                <w:rFonts w:ascii="Arial" w:hAnsi="Arial" w:cs="Arial"/>
                <w:b/>
                <w:sz w:val="20"/>
                <w:szCs w:val="20"/>
              </w:rPr>
            </w:pPr>
          </w:p>
        </w:tc>
        <w:tc>
          <w:tcPr>
            <w:tcW w:w="2268" w:type="dxa"/>
            <w:vMerge/>
          </w:tcPr>
          <w:p w14:paraId="2FD7EDAB" w14:textId="77777777" w:rsidR="00901BEA" w:rsidRPr="006B46F7" w:rsidRDefault="00901BEA" w:rsidP="00C312EE">
            <w:pPr>
              <w:rPr>
                <w:rFonts w:ascii="Arial" w:hAnsi="Arial" w:cs="Arial"/>
                <w:sz w:val="20"/>
                <w:szCs w:val="20"/>
              </w:rPr>
            </w:pPr>
          </w:p>
        </w:tc>
        <w:tc>
          <w:tcPr>
            <w:tcW w:w="2268" w:type="dxa"/>
            <w:vMerge/>
          </w:tcPr>
          <w:p w14:paraId="09C59883" w14:textId="77777777" w:rsidR="00901BEA" w:rsidRPr="006B46F7" w:rsidRDefault="00901BEA" w:rsidP="00C312EE">
            <w:pPr>
              <w:tabs>
                <w:tab w:val="left" w:pos="720"/>
                <w:tab w:val="left" w:pos="2880"/>
              </w:tabs>
              <w:spacing w:after="220"/>
              <w:ind w:right="527"/>
              <w:rPr>
                <w:rFonts w:ascii="Arial" w:eastAsia="Times New Roman" w:hAnsi="Arial" w:cs="Arial"/>
                <w:bCs/>
                <w:sz w:val="20"/>
                <w:szCs w:val="20"/>
              </w:rPr>
            </w:pPr>
          </w:p>
        </w:tc>
        <w:tc>
          <w:tcPr>
            <w:tcW w:w="1701" w:type="dxa"/>
          </w:tcPr>
          <w:p w14:paraId="7C788678" w14:textId="7FA4F545" w:rsidR="00901BEA" w:rsidRPr="006B46F7" w:rsidRDefault="00901BEA" w:rsidP="00C312EE">
            <w:pPr>
              <w:rPr>
                <w:rFonts w:ascii="Arial" w:hAnsi="Arial" w:cs="Arial"/>
                <w:color w:val="000000"/>
                <w:sz w:val="20"/>
                <w:szCs w:val="20"/>
              </w:rPr>
            </w:pPr>
            <w:r>
              <w:rPr>
                <w:rFonts w:ascii="Arial" w:hAnsi="Arial" w:cs="Arial"/>
                <w:color w:val="000000"/>
                <w:sz w:val="20"/>
                <w:szCs w:val="20"/>
              </w:rPr>
              <w:t>Making healthy and safe choices</w:t>
            </w:r>
          </w:p>
        </w:tc>
        <w:tc>
          <w:tcPr>
            <w:tcW w:w="6350" w:type="dxa"/>
          </w:tcPr>
          <w:p w14:paraId="1E1806A7" w14:textId="65564114" w:rsidR="008C2635" w:rsidRPr="00CC10D0" w:rsidRDefault="008C2635" w:rsidP="008C2635">
            <w:pPr>
              <w:shd w:val="clear" w:color="auto" w:fill="FAF9F7"/>
              <w:outlineLvl w:val="4"/>
              <w:rPr>
                <w:rFonts w:ascii="Arial" w:eastAsia="Times New Roman" w:hAnsi="Arial" w:cs="Arial"/>
                <w:sz w:val="20"/>
                <w:szCs w:val="20"/>
                <w:lang w:eastAsia="en-AU"/>
              </w:rPr>
            </w:pPr>
            <w:hyperlink r:id="rId56" w:history="1">
              <w:r w:rsidRPr="00CC10D0">
                <w:rPr>
                  <w:rStyle w:val="button-text"/>
                  <w:rFonts w:ascii="Arial" w:hAnsi="Arial" w:cs="Arial"/>
                  <w:sz w:val="20"/>
                  <w:szCs w:val="20"/>
                  <w:shd w:val="clear" w:color="auto" w:fill="FAF9F7"/>
                </w:rPr>
                <w:t>AC9HP8P08</w:t>
              </w:r>
            </w:hyperlink>
          </w:p>
          <w:p w14:paraId="12C1A92E" w14:textId="77777777" w:rsidR="00753817" w:rsidRDefault="008C2635" w:rsidP="00753817">
            <w:pPr>
              <w:shd w:val="clear" w:color="auto" w:fill="FAF9F7"/>
              <w:outlineLvl w:val="4"/>
              <w:rPr>
                <w:rFonts w:ascii="Arial" w:eastAsia="Times New Roman" w:hAnsi="Arial" w:cs="Arial"/>
                <w:sz w:val="20"/>
                <w:szCs w:val="20"/>
                <w:lang w:eastAsia="en-AU"/>
              </w:rPr>
            </w:pPr>
            <w:r w:rsidRPr="00CC10D0">
              <w:rPr>
                <w:rFonts w:ascii="Arial" w:eastAsia="Times New Roman" w:hAnsi="Arial" w:cs="Arial"/>
                <w:sz w:val="20"/>
                <w:szCs w:val="20"/>
                <w:lang w:eastAsia="en-AU"/>
              </w:rPr>
              <w:t>refine protective behaviours and evaluate community resources to seek help for themselves and others</w:t>
            </w:r>
          </w:p>
          <w:p w14:paraId="18A2A533" w14:textId="3F469B54" w:rsidR="00901BEA" w:rsidRPr="00753817" w:rsidRDefault="008C2635">
            <w:pPr>
              <w:pStyle w:val="ListParagraph"/>
              <w:numPr>
                <w:ilvl w:val="0"/>
                <w:numId w:val="56"/>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shd w:val="clear" w:color="auto" w:fill="FFFFFF"/>
              </w:rPr>
              <w:t xml:space="preserve">exploring strategies for dealing with online abuse and bullying when there is an imbalance of power, </w:t>
            </w:r>
            <w:r w:rsidR="00EB49D9" w:rsidRPr="00753817">
              <w:rPr>
                <w:rFonts w:ascii="Arial" w:hAnsi="Arial" w:cs="Arial"/>
                <w:sz w:val="20"/>
                <w:szCs w:val="20"/>
                <w:shd w:val="clear" w:color="auto" w:fill="FFFFFF"/>
              </w:rPr>
              <w:t>such as</w:t>
            </w:r>
            <w:r w:rsidR="008B2DA7" w:rsidRPr="00753817">
              <w:rPr>
                <w:rFonts w:ascii="Arial" w:hAnsi="Arial" w:cs="Arial"/>
                <w:sz w:val="20"/>
                <w:szCs w:val="20"/>
                <w:shd w:val="clear" w:color="auto" w:fill="FFFFFF"/>
              </w:rPr>
              <w:t xml:space="preserve"> </w:t>
            </w:r>
            <w:r w:rsidRPr="00753817">
              <w:rPr>
                <w:rFonts w:ascii="Arial" w:hAnsi="Arial" w:cs="Arial"/>
                <w:sz w:val="20"/>
                <w:szCs w:val="20"/>
                <w:shd w:val="clear" w:color="auto" w:fill="FFFFFF"/>
              </w:rPr>
              <w:t>image-based abuse or negative social interactions, and reporting the situation to appropriate authorities, trusted adults and through online tools</w:t>
            </w:r>
          </w:p>
          <w:p w14:paraId="6C90F61C" w14:textId="77777777" w:rsidR="006055F5" w:rsidRDefault="006055F5"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48D9DFC8" w14:textId="77777777" w:rsidR="006055F5" w:rsidRDefault="006055F5"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0705F9E1" w14:textId="6DA0258A" w:rsidR="006055F5" w:rsidRDefault="006055F5"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3CD0FFA" w14:textId="5CEAB293" w:rsidR="00BA64CA" w:rsidRDefault="00BA64CA"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2D1998E" w14:textId="2DFCA27F" w:rsidR="00BA64CA" w:rsidRDefault="00BA64CA"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4FF2A7AB" w14:textId="7560DA2C" w:rsidR="00BA64CA" w:rsidRDefault="00BA64CA"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1F9EC9AA" w14:textId="29AB4604"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2AA9D754" w14:textId="50B67D1E"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03EACC4E" w14:textId="61AC8F18"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3FA85DA" w14:textId="2CEDD8E2"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BA62407" w14:textId="6FC0F6C8"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58C8597B" w14:textId="191DA338"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210B6586" w14:textId="4D4298C6"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0EEBCEA2" w14:textId="77777777" w:rsidR="00EB49D9" w:rsidRDefault="00EB49D9"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52D9DCB" w14:textId="77777777" w:rsidR="00BA64CA" w:rsidRDefault="00BA64CA"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p w14:paraId="36CBA23B" w14:textId="6F395F32" w:rsidR="006055F5" w:rsidRPr="006055F5" w:rsidRDefault="006055F5" w:rsidP="006055F5">
            <w:pPr>
              <w:shd w:val="clear" w:color="auto" w:fill="FFFFFF"/>
              <w:spacing w:before="100" w:beforeAutospacing="1" w:after="100" w:afterAutospacing="1"/>
              <w:ind w:right="255"/>
              <w:textAlignment w:val="center"/>
              <w:rPr>
                <w:rFonts w:ascii="Arial" w:hAnsi="Arial" w:cs="Arial"/>
                <w:color w:val="000000" w:themeColor="text1"/>
                <w:sz w:val="20"/>
                <w:szCs w:val="20"/>
              </w:rPr>
            </w:pPr>
          </w:p>
        </w:tc>
      </w:tr>
      <w:tr w:rsidR="00584101" w:rsidRPr="006B46F7" w14:paraId="74C6B2EF" w14:textId="77777777" w:rsidTr="67BEA433">
        <w:trPr>
          <w:trHeight w:val="470"/>
        </w:trPr>
        <w:tc>
          <w:tcPr>
            <w:tcW w:w="7083" w:type="dxa"/>
            <w:gridSpan w:val="3"/>
          </w:tcPr>
          <w:p w14:paraId="1DABBF42" w14:textId="30F16E5E" w:rsidR="00584101" w:rsidRPr="006B46F7" w:rsidRDefault="00584101"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
                <w:color w:val="000000"/>
                <w:sz w:val="20"/>
                <w:szCs w:val="20"/>
                <w:lang w:eastAsia="en-AU"/>
              </w:rPr>
              <w:t>True Program</w:t>
            </w:r>
          </w:p>
        </w:tc>
        <w:tc>
          <w:tcPr>
            <w:tcW w:w="8051" w:type="dxa"/>
            <w:gridSpan w:val="2"/>
          </w:tcPr>
          <w:p w14:paraId="24CB79A2" w14:textId="77777777" w:rsidR="00584101" w:rsidRPr="008E5DAA" w:rsidRDefault="00584101" w:rsidP="00584101">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2D06013D" w14:textId="77777777" w:rsidR="00584101" w:rsidRPr="008E5DAA" w:rsidRDefault="00584101" w:rsidP="00584101">
            <w:pPr>
              <w:rPr>
                <w:rFonts w:ascii="Arial" w:hAnsi="Arial" w:cs="Arial"/>
                <w:b/>
                <w:color w:val="000000" w:themeColor="text1"/>
                <w:sz w:val="20"/>
                <w:szCs w:val="20"/>
              </w:rPr>
            </w:pPr>
          </w:p>
          <w:p w14:paraId="5A6A3C47" w14:textId="0BF3984B" w:rsidR="00584101" w:rsidRDefault="00584101" w:rsidP="00584101">
            <w:pPr>
              <w:rPr>
                <w:rFonts w:ascii="Arial" w:hAnsi="Arial" w:cs="Arial"/>
                <w:b/>
                <w:color w:val="000000" w:themeColor="text1"/>
                <w:sz w:val="20"/>
                <w:szCs w:val="20"/>
              </w:rPr>
            </w:pPr>
            <w:r w:rsidRPr="008E5DAA">
              <w:rPr>
                <w:rFonts w:ascii="Arial" w:hAnsi="Arial" w:cs="Arial"/>
                <w:b/>
                <w:color w:val="000000" w:themeColor="text1"/>
                <w:sz w:val="20"/>
                <w:szCs w:val="20"/>
              </w:rPr>
              <w:t>Year</w:t>
            </w:r>
            <w:r>
              <w:rPr>
                <w:rFonts w:ascii="Arial" w:hAnsi="Arial" w:cs="Arial"/>
                <w:b/>
                <w:color w:val="000000" w:themeColor="text1"/>
                <w:sz w:val="20"/>
                <w:szCs w:val="20"/>
              </w:rPr>
              <w:t xml:space="preserve"> 8</w:t>
            </w:r>
          </w:p>
          <w:p w14:paraId="1B2623C7" w14:textId="21375B6B" w:rsidR="009A6474" w:rsidRDefault="009A6474" w:rsidP="00584101">
            <w:pPr>
              <w:rPr>
                <w:rFonts w:ascii="Arial" w:hAnsi="Arial" w:cs="Arial"/>
                <w:b/>
                <w:color w:val="000000" w:themeColor="text1"/>
                <w:sz w:val="20"/>
                <w:szCs w:val="20"/>
              </w:rPr>
            </w:pPr>
          </w:p>
          <w:p w14:paraId="108AE1D6"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63BACE58" w14:textId="01F84474"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389755B2" w14:textId="77777777" w:rsidR="00584101" w:rsidRPr="008E5DAA" w:rsidRDefault="00584101" w:rsidP="00584101">
            <w:pPr>
              <w:rPr>
                <w:rFonts w:ascii="Arial" w:hAnsi="Arial" w:cs="Arial"/>
                <w:b/>
                <w:color w:val="000000" w:themeColor="text1"/>
                <w:sz w:val="20"/>
                <w:szCs w:val="20"/>
              </w:rPr>
            </w:pPr>
          </w:p>
          <w:p w14:paraId="6A6D0E33" w14:textId="6A208F77" w:rsidR="00584101" w:rsidRPr="00584101" w:rsidRDefault="00584101" w:rsidP="00584101">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tc>
      </w:tr>
      <w:tr w:rsidR="00584101" w:rsidRPr="006B46F7" w14:paraId="1806E0F0" w14:textId="77777777" w:rsidTr="67BEA433">
        <w:trPr>
          <w:trHeight w:val="470"/>
        </w:trPr>
        <w:tc>
          <w:tcPr>
            <w:tcW w:w="2547" w:type="dxa"/>
          </w:tcPr>
          <w:p w14:paraId="5BE92F6D" w14:textId="4FEE3B0D" w:rsidR="00584101" w:rsidRPr="005A49F1" w:rsidRDefault="00584101" w:rsidP="00C312EE">
            <w:pPr>
              <w:rPr>
                <w:rFonts w:ascii="Arial" w:hAnsi="Arial" w:cs="Arial"/>
                <w:b/>
                <w:sz w:val="20"/>
                <w:szCs w:val="20"/>
              </w:rPr>
            </w:pPr>
            <w:r w:rsidRPr="006B46F7">
              <w:rPr>
                <w:rFonts w:ascii="Arial" w:hAnsi="Arial" w:cs="Arial"/>
                <w:b/>
                <w:sz w:val="20"/>
                <w:szCs w:val="20"/>
              </w:rPr>
              <w:t>Program Name</w:t>
            </w:r>
          </w:p>
        </w:tc>
        <w:tc>
          <w:tcPr>
            <w:tcW w:w="2268" w:type="dxa"/>
          </w:tcPr>
          <w:p w14:paraId="1BCD3D1F" w14:textId="3D262B57" w:rsidR="00584101" w:rsidRPr="006B46F7" w:rsidRDefault="00584101" w:rsidP="00C312EE">
            <w:pPr>
              <w:rPr>
                <w:rFonts w:ascii="Arial" w:hAnsi="Arial" w:cs="Arial"/>
                <w:sz w:val="20"/>
                <w:szCs w:val="20"/>
              </w:rPr>
            </w:pPr>
            <w:r w:rsidRPr="006B46F7">
              <w:rPr>
                <w:rFonts w:ascii="Arial" w:hAnsi="Arial" w:cs="Arial"/>
                <w:b/>
                <w:sz w:val="20"/>
                <w:szCs w:val="20"/>
              </w:rPr>
              <w:t>Program structure</w:t>
            </w:r>
          </w:p>
        </w:tc>
        <w:tc>
          <w:tcPr>
            <w:tcW w:w="2268" w:type="dxa"/>
          </w:tcPr>
          <w:p w14:paraId="2BAE7D8B" w14:textId="7B2CF858" w:rsidR="00584101" w:rsidRPr="006B46F7" w:rsidRDefault="00584101" w:rsidP="00C312EE">
            <w:pPr>
              <w:tabs>
                <w:tab w:val="left" w:pos="720"/>
                <w:tab w:val="left" w:pos="2880"/>
              </w:tabs>
              <w:spacing w:after="220"/>
              <w:ind w:right="527"/>
              <w:rPr>
                <w:rFonts w:ascii="Arial" w:eastAsia="Times New Roman" w:hAnsi="Arial" w:cs="Arial"/>
                <w:bCs/>
                <w:sz w:val="20"/>
                <w:szCs w:val="20"/>
              </w:rPr>
            </w:pPr>
            <w:r w:rsidRPr="006B46F7">
              <w:rPr>
                <w:rFonts w:ascii="Arial" w:hAnsi="Arial" w:cs="Arial"/>
                <w:b/>
                <w:sz w:val="20"/>
                <w:szCs w:val="20"/>
              </w:rPr>
              <w:t>Key focus</w:t>
            </w:r>
            <w:r>
              <w:rPr>
                <w:rFonts w:ascii="Arial" w:hAnsi="Arial" w:cs="Arial"/>
                <w:b/>
                <w:sz w:val="20"/>
                <w:szCs w:val="20"/>
              </w:rPr>
              <w:t xml:space="preserve"> </w:t>
            </w:r>
            <w:r w:rsidRPr="006B46F7">
              <w:rPr>
                <w:rFonts w:ascii="Arial" w:hAnsi="Arial" w:cs="Arial"/>
                <w:b/>
                <w:sz w:val="20"/>
                <w:szCs w:val="20"/>
              </w:rPr>
              <w:t>areas of</w:t>
            </w:r>
            <w:r>
              <w:rPr>
                <w:rFonts w:ascii="Arial" w:hAnsi="Arial" w:cs="Arial"/>
                <w:b/>
                <w:sz w:val="20"/>
                <w:szCs w:val="20"/>
              </w:rPr>
              <w:t xml:space="preserve"> </w:t>
            </w:r>
            <w:r w:rsidRPr="006B46F7">
              <w:rPr>
                <w:rFonts w:ascii="Arial" w:hAnsi="Arial" w:cs="Arial"/>
                <w:b/>
                <w:sz w:val="20"/>
                <w:szCs w:val="20"/>
              </w:rPr>
              <w:t>program</w:t>
            </w:r>
          </w:p>
        </w:tc>
        <w:tc>
          <w:tcPr>
            <w:tcW w:w="1701" w:type="dxa"/>
          </w:tcPr>
          <w:p w14:paraId="60130893" w14:textId="511762BA" w:rsidR="00584101" w:rsidRPr="006B46F7" w:rsidRDefault="00584101" w:rsidP="006055F5">
            <w:pPr>
              <w:rPr>
                <w:rFonts w:ascii="Arial" w:hAnsi="Arial" w:cs="Arial"/>
                <w:sz w:val="20"/>
                <w:szCs w:val="20"/>
              </w:rPr>
            </w:pPr>
            <w:r w:rsidRPr="006B46F7">
              <w:rPr>
                <w:rFonts w:ascii="Arial" w:hAnsi="Arial" w:cs="Arial"/>
                <w:b/>
                <w:color w:val="000000"/>
                <w:sz w:val="20"/>
                <w:szCs w:val="20"/>
              </w:rPr>
              <w:t>Sub strand</w:t>
            </w:r>
          </w:p>
        </w:tc>
        <w:tc>
          <w:tcPr>
            <w:tcW w:w="6350" w:type="dxa"/>
          </w:tcPr>
          <w:p w14:paraId="553CC964" w14:textId="3A068E25" w:rsidR="00584101" w:rsidRPr="008E5DAA" w:rsidRDefault="00584101" w:rsidP="00C312EE">
            <w:pPr>
              <w:shd w:val="clear" w:color="auto" w:fill="FFFFFF"/>
              <w:spacing w:before="100" w:beforeAutospacing="1" w:after="100" w:afterAutospacing="1"/>
              <w:ind w:right="255"/>
              <w:textAlignment w:val="center"/>
              <w:rPr>
                <w:rFonts w:ascii="Arial" w:hAnsi="Arial" w:cs="Arial"/>
                <w:color w:val="000000" w:themeColor="text1"/>
                <w:sz w:val="20"/>
                <w:szCs w:val="20"/>
              </w:rPr>
            </w:pPr>
            <w:r w:rsidRPr="008E5DAA">
              <w:rPr>
                <w:rFonts w:ascii="Arial" w:hAnsi="Arial" w:cs="Arial"/>
                <w:b/>
                <w:color w:val="000000" w:themeColor="text1"/>
                <w:sz w:val="20"/>
                <w:szCs w:val="20"/>
              </w:rPr>
              <w:t>Content description and elaboration</w:t>
            </w:r>
          </w:p>
        </w:tc>
      </w:tr>
      <w:tr w:rsidR="00FC46CC" w:rsidRPr="006B46F7" w14:paraId="0AF2EEF7" w14:textId="77777777" w:rsidTr="67BEA433">
        <w:trPr>
          <w:trHeight w:val="470"/>
        </w:trPr>
        <w:tc>
          <w:tcPr>
            <w:tcW w:w="2547" w:type="dxa"/>
            <w:vMerge w:val="restart"/>
          </w:tcPr>
          <w:p w14:paraId="5E135EA0" w14:textId="77777777" w:rsidR="00FC46CC" w:rsidRPr="005A49F1" w:rsidRDefault="00FC46CC" w:rsidP="00C312EE">
            <w:pPr>
              <w:rPr>
                <w:rFonts w:ascii="Arial" w:hAnsi="Arial" w:cs="Arial"/>
                <w:b/>
                <w:sz w:val="20"/>
                <w:szCs w:val="20"/>
              </w:rPr>
            </w:pPr>
            <w:r w:rsidRPr="005A49F1">
              <w:rPr>
                <w:rFonts w:ascii="Arial" w:hAnsi="Arial" w:cs="Arial"/>
                <w:b/>
                <w:sz w:val="20"/>
                <w:szCs w:val="20"/>
              </w:rPr>
              <w:t xml:space="preserve">Year 8 </w:t>
            </w:r>
          </w:p>
          <w:p w14:paraId="3CF7ADF3" w14:textId="77777777" w:rsidR="00FC46CC" w:rsidRDefault="00FC46CC" w:rsidP="00C312EE">
            <w:pPr>
              <w:rPr>
                <w:rFonts w:ascii="Arial" w:hAnsi="Arial" w:cs="Arial"/>
                <w:b/>
                <w:sz w:val="20"/>
                <w:szCs w:val="20"/>
              </w:rPr>
            </w:pPr>
          </w:p>
          <w:p w14:paraId="46331778" w14:textId="28220A73" w:rsidR="00FC46CC" w:rsidRPr="005A49F1" w:rsidRDefault="00FC46CC" w:rsidP="00C312EE">
            <w:pPr>
              <w:rPr>
                <w:rFonts w:ascii="Arial" w:hAnsi="Arial" w:cs="Arial"/>
                <w:i/>
                <w:iCs/>
                <w:sz w:val="20"/>
                <w:szCs w:val="20"/>
              </w:rPr>
            </w:pPr>
            <w:r w:rsidRPr="005A49F1">
              <w:rPr>
                <w:rFonts w:ascii="Arial" w:hAnsi="Arial" w:cs="Arial"/>
                <w:b/>
                <w:i/>
                <w:iCs/>
                <w:sz w:val="20"/>
                <w:szCs w:val="20"/>
              </w:rPr>
              <w:t>Relationships</w:t>
            </w:r>
            <w:r w:rsidRPr="005A49F1">
              <w:rPr>
                <w:rFonts w:ascii="Arial" w:hAnsi="Arial" w:cs="Arial"/>
                <w:i/>
                <w:iCs/>
                <w:sz w:val="20"/>
                <w:szCs w:val="20"/>
              </w:rPr>
              <w:t xml:space="preserve"> </w:t>
            </w:r>
            <w:r w:rsidRPr="005A49F1">
              <w:rPr>
                <w:rFonts w:ascii="Arial" w:hAnsi="Arial" w:cs="Arial"/>
                <w:b/>
                <w:bCs/>
                <w:i/>
                <w:iCs/>
                <w:sz w:val="20"/>
                <w:szCs w:val="20"/>
              </w:rPr>
              <w:t>Intermediate</w:t>
            </w:r>
          </w:p>
          <w:p w14:paraId="243CD788" w14:textId="77777777" w:rsidR="00FC46CC" w:rsidRDefault="00FC46CC" w:rsidP="00C312EE">
            <w:pPr>
              <w:rPr>
                <w:rFonts w:ascii="Arial" w:hAnsi="Arial" w:cs="Arial"/>
                <w:sz w:val="20"/>
                <w:szCs w:val="20"/>
              </w:rPr>
            </w:pPr>
          </w:p>
          <w:p w14:paraId="0A3D2A86" w14:textId="3773EAE9" w:rsidR="00FC46CC" w:rsidRPr="004D1E10" w:rsidRDefault="00FC46CC" w:rsidP="004D1E10">
            <w:pPr>
              <w:rPr>
                <w:rFonts w:ascii="Arial" w:hAnsi="Arial" w:cs="Arial"/>
                <w:sz w:val="20"/>
                <w:szCs w:val="20"/>
              </w:rPr>
            </w:pPr>
            <w:r>
              <w:rPr>
                <w:rFonts w:ascii="Arial" w:hAnsi="Arial" w:cs="Arial"/>
                <w:sz w:val="20"/>
                <w:szCs w:val="20"/>
              </w:rPr>
              <w:t>D</w:t>
            </w:r>
            <w:r w:rsidRPr="006B46F7">
              <w:rPr>
                <w:rFonts w:ascii="Arial" w:hAnsi="Arial" w:cs="Arial"/>
                <w:sz w:val="20"/>
                <w:szCs w:val="20"/>
              </w:rPr>
              <w:t xml:space="preserve">esigned for year 8 students. This program supports development of respectful relationships by identifying healthy/ unhealthy relationships and learning negotiating skills.  </w:t>
            </w:r>
            <w:r w:rsidR="00114C7D">
              <w:rPr>
                <w:rFonts w:ascii="Arial" w:hAnsi="Arial" w:cs="Arial"/>
                <w:sz w:val="20"/>
                <w:szCs w:val="20"/>
              </w:rPr>
              <w:t>Th</w:t>
            </w:r>
            <w:r w:rsidR="007A2582">
              <w:rPr>
                <w:rFonts w:ascii="Arial" w:hAnsi="Arial" w:cs="Arial"/>
                <w:sz w:val="20"/>
                <w:szCs w:val="20"/>
              </w:rPr>
              <w:t>e</w:t>
            </w:r>
            <w:r w:rsidR="00114C7D">
              <w:rPr>
                <w:rFonts w:ascii="Arial" w:hAnsi="Arial" w:cs="Arial"/>
                <w:sz w:val="20"/>
                <w:szCs w:val="20"/>
              </w:rPr>
              <w:t xml:space="preserve"> program addresses gender stereotypes, how they influence our </w:t>
            </w:r>
            <w:r w:rsidR="007A2582">
              <w:rPr>
                <w:rFonts w:ascii="Arial" w:hAnsi="Arial" w:cs="Arial"/>
                <w:sz w:val="20"/>
                <w:szCs w:val="20"/>
              </w:rPr>
              <w:t xml:space="preserve">behaviour and </w:t>
            </w:r>
            <w:proofErr w:type="gramStart"/>
            <w:r w:rsidR="007A2582">
              <w:rPr>
                <w:rFonts w:ascii="Arial" w:hAnsi="Arial" w:cs="Arial"/>
                <w:sz w:val="20"/>
                <w:szCs w:val="20"/>
              </w:rPr>
              <w:t>provides</w:t>
            </w:r>
            <w:proofErr w:type="gramEnd"/>
            <w:r w:rsidR="007A2582">
              <w:rPr>
                <w:rFonts w:ascii="Arial" w:hAnsi="Arial" w:cs="Arial"/>
                <w:sz w:val="20"/>
                <w:szCs w:val="20"/>
              </w:rPr>
              <w:t xml:space="preserve"> </w:t>
            </w:r>
            <w:proofErr w:type="gramStart"/>
            <w:r w:rsidR="007A2582">
              <w:rPr>
                <w:rFonts w:ascii="Arial" w:hAnsi="Arial" w:cs="Arial"/>
                <w:sz w:val="20"/>
                <w:szCs w:val="20"/>
              </w:rPr>
              <w:t>strategies  to</w:t>
            </w:r>
            <w:proofErr w:type="gramEnd"/>
            <w:r w:rsidR="007A2582">
              <w:rPr>
                <w:rFonts w:ascii="Arial" w:hAnsi="Arial" w:cs="Arial"/>
                <w:sz w:val="20"/>
                <w:szCs w:val="20"/>
              </w:rPr>
              <w:t xml:space="preserve"> address these. </w:t>
            </w:r>
            <w:r w:rsidRPr="006B46F7">
              <w:rPr>
                <w:rFonts w:ascii="Arial" w:hAnsi="Arial" w:cs="Arial"/>
                <w:sz w:val="20"/>
                <w:szCs w:val="20"/>
              </w:rPr>
              <w:t>This one-hour program is designed to equip young people with the skills not only for partner relationships but skills that could be used in all relationships that they encounter. The Year 8 program is a more advanced program for the older student. More sophisticated classroom discussion and scenarios are pitched at the older age group.</w:t>
            </w:r>
          </w:p>
        </w:tc>
        <w:tc>
          <w:tcPr>
            <w:tcW w:w="2268" w:type="dxa"/>
            <w:vMerge w:val="restart"/>
          </w:tcPr>
          <w:p w14:paraId="6795037C" w14:textId="77777777" w:rsidR="00FC46CC" w:rsidRPr="006B46F7" w:rsidRDefault="00FC46CC" w:rsidP="00C312EE">
            <w:pPr>
              <w:rPr>
                <w:rFonts w:ascii="Arial" w:hAnsi="Arial" w:cs="Arial"/>
                <w:sz w:val="20"/>
                <w:szCs w:val="20"/>
              </w:rPr>
            </w:pPr>
            <w:r w:rsidRPr="006B46F7">
              <w:rPr>
                <w:rFonts w:ascii="Arial" w:hAnsi="Arial" w:cs="Arial"/>
                <w:sz w:val="20"/>
                <w:szCs w:val="20"/>
              </w:rPr>
              <w:t>1 x 60-minute session for classes up to 30 students.</w:t>
            </w:r>
          </w:p>
          <w:p w14:paraId="5AB39DB6" w14:textId="77777777" w:rsidR="00FC46CC" w:rsidRPr="006B46F7" w:rsidRDefault="00FC46CC" w:rsidP="00C312EE">
            <w:pPr>
              <w:rPr>
                <w:rFonts w:ascii="Arial" w:hAnsi="Arial" w:cs="Arial"/>
                <w:sz w:val="20"/>
                <w:szCs w:val="20"/>
              </w:rPr>
            </w:pPr>
          </w:p>
          <w:p w14:paraId="37B63E03" w14:textId="77777777" w:rsidR="00FC46CC" w:rsidRPr="006B46F7" w:rsidRDefault="00FC46CC"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&amp; group work.</w:t>
            </w:r>
          </w:p>
          <w:p w14:paraId="6575CC55" w14:textId="77777777" w:rsidR="00FC46CC" w:rsidRPr="006B46F7" w:rsidRDefault="00FC46CC" w:rsidP="00C312EE">
            <w:pPr>
              <w:rPr>
                <w:rFonts w:ascii="Arial" w:hAnsi="Arial" w:cs="Arial"/>
                <w:sz w:val="20"/>
                <w:szCs w:val="20"/>
              </w:rPr>
            </w:pPr>
          </w:p>
          <w:p w14:paraId="732CD183" w14:textId="77777777" w:rsidR="00FC46CC" w:rsidRPr="006B46F7" w:rsidRDefault="00FC46CC" w:rsidP="00C312EE">
            <w:pPr>
              <w:rPr>
                <w:rFonts w:ascii="Arial" w:eastAsia="Times New Roman" w:hAnsi="Arial" w:cs="Arial"/>
                <w:color w:val="000000"/>
                <w:sz w:val="20"/>
                <w:szCs w:val="20"/>
                <w:lang w:eastAsia="en-AU"/>
              </w:rPr>
            </w:pPr>
            <w:r w:rsidRPr="006B46F7">
              <w:rPr>
                <w:rFonts w:ascii="Arial" w:hAnsi="Arial" w:cs="Arial"/>
                <w:sz w:val="20"/>
                <w:szCs w:val="20"/>
              </w:rPr>
              <w:t>Cost to school based on number of classes booked.</w:t>
            </w:r>
          </w:p>
        </w:tc>
        <w:tc>
          <w:tcPr>
            <w:tcW w:w="2268" w:type="dxa"/>
            <w:vMerge w:val="restart"/>
          </w:tcPr>
          <w:p w14:paraId="196E795E" w14:textId="490C2712" w:rsidR="00FC46CC" w:rsidRPr="006B46F7" w:rsidRDefault="00FC46CC"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w:t>
            </w:r>
            <w:r>
              <w:rPr>
                <w:rFonts w:ascii="Arial" w:eastAsia="Times New Roman" w:hAnsi="Arial" w:cs="Arial"/>
                <w:bCs/>
                <w:sz w:val="20"/>
                <w:szCs w:val="20"/>
              </w:rPr>
              <w:t xml:space="preserve"> </w:t>
            </w:r>
            <w:r w:rsidRPr="006B46F7">
              <w:rPr>
                <w:rFonts w:ascii="Arial" w:eastAsia="Times New Roman" w:hAnsi="Arial" w:cs="Arial"/>
                <w:bCs/>
                <w:sz w:val="20"/>
                <w:szCs w:val="20"/>
              </w:rPr>
              <w:t>healthy/ unhealthy relationships.</w:t>
            </w:r>
          </w:p>
          <w:p w14:paraId="3E32B87B" w14:textId="77777777" w:rsidR="00FC46CC" w:rsidRPr="006B46F7" w:rsidRDefault="00FC46CC"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Gender stereotypes</w:t>
            </w:r>
          </w:p>
          <w:p w14:paraId="56EF5310" w14:textId="17C027E9" w:rsidR="00FC46CC" w:rsidRPr="004D1E10" w:rsidRDefault="00FC46CC" w:rsidP="004D1E10">
            <w:pPr>
              <w:rPr>
                <w:rFonts w:ascii="Arial" w:hAnsi="Arial" w:cs="Arial"/>
                <w:sz w:val="20"/>
                <w:szCs w:val="20"/>
              </w:rPr>
            </w:pPr>
            <w:r w:rsidRPr="006B46F7">
              <w:rPr>
                <w:rFonts w:ascii="Arial" w:eastAsia="Times New Roman" w:hAnsi="Arial" w:cs="Arial"/>
                <w:bCs/>
                <w:sz w:val="20"/>
                <w:szCs w:val="20"/>
              </w:rPr>
              <w:t>Answer questions students may have.</w:t>
            </w:r>
          </w:p>
        </w:tc>
        <w:tc>
          <w:tcPr>
            <w:tcW w:w="1701" w:type="dxa"/>
          </w:tcPr>
          <w:p w14:paraId="16241935" w14:textId="127DC7B6" w:rsidR="00FC46CC" w:rsidRPr="006B46F7" w:rsidRDefault="00FC46CC" w:rsidP="006055F5">
            <w:pPr>
              <w:rPr>
                <w:rFonts w:ascii="Arial" w:hAnsi="Arial" w:cs="Arial"/>
                <w:sz w:val="20"/>
                <w:szCs w:val="20"/>
              </w:rPr>
            </w:pPr>
            <w:r>
              <w:rPr>
                <w:rFonts w:ascii="Arial" w:hAnsi="Arial" w:cs="Arial"/>
                <w:sz w:val="20"/>
                <w:szCs w:val="20"/>
              </w:rPr>
              <w:t>Identities and change</w:t>
            </w:r>
          </w:p>
        </w:tc>
        <w:tc>
          <w:tcPr>
            <w:tcW w:w="6350" w:type="dxa"/>
          </w:tcPr>
          <w:p w14:paraId="152D015D" w14:textId="77777777" w:rsidR="00FC46CC" w:rsidRPr="00A4404F" w:rsidRDefault="00FC46CC" w:rsidP="00584101">
            <w:pPr>
              <w:shd w:val="clear" w:color="auto" w:fill="FAF9F7"/>
              <w:outlineLvl w:val="4"/>
              <w:rPr>
                <w:rFonts w:ascii="Arial" w:hAnsi="Arial" w:cs="Arial"/>
                <w:sz w:val="20"/>
                <w:szCs w:val="20"/>
              </w:rPr>
            </w:pPr>
            <w:hyperlink r:id="rId57" w:history="1">
              <w:r w:rsidRPr="00A4404F">
                <w:rPr>
                  <w:rStyle w:val="button-text"/>
                  <w:rFonts w:ascii="Arial" w:hAnsi="Arial" w:cs="Arial"/>
                  <w:sz w:val="20"/>
                  <w:szCs w:val="20"/>
                  <w:shd w:val="clear" w:color="auto" w:fill="FAF9F7"/>
                </w:rPr>
                <w:t>AC9HP8P01</w:t>
              </w:r>
            </w:hyperlink>
          </w:p>
          <w:p w14:paraId="644D2216" w14:textId="77777777" w:rsidR="00FC46CC" w:rsidRPr="00584101" w:rsidRDefault="00FC46CC" w:rsidP="00584101">
            <w:pPr>
              <w:shd w:val="clear" w:color="auto" w:fill="FAF9F7"/>
              <w:outlineLvl w:val="4"/>
              <w:rPr>
                <w:rFonts w:ascii="Arial" w:eastAsia="Times New Roman" w:hAnsi="Arial" w:cs="Arial"/>
                <w:sz w:val="20"/>
                <w:szCs w:val="20"/>
                <w:lang w:eastAsia="en-AU"/>
              </w:rPr>
            </w:pPr>
            <w:r w:rsidRPr="00584101">
              <w:rPr>
                <w:rFonts w:ascii="Arial" w:eastAsia="Times New Roman" w:hAnsi="Arial" w:cs="Arial"/>
                <w:sz w:val="20"/>
                <w:szCs w:val="20"/>
                <w:lang w:eastAsia="en-AU"/>
              </w:rPr>
              <w:t>analyse and reflect on the influence of values and beliefs on the development of identities</w:t>
            </w:r>
          </w:p>
          <w:p w14:paraId="26B8E474" w14:textId="77777777" w:rsidR="00FC46CC" w:rsidRPr="00A4404F" w:rsidRDefault="00FC46CC">
            <w:pPr>
              <w:pStyle w:val="ListParagraph"/>
              <w:numPr>
                <w:ilvl w:val="0"/>
                <w:numId w:val="23"/>
              </w:numPr>
              <w:shd w:val="clear" w:color="auto" w:fill="FAF9F7"/>
              <w:outlineLvl w:val="4"/>
              <w:rPr>
                <w:rFonts w:ascii="Arial" w:hAnsi="Arial" w:cs="Arial"/>
                <w:sz w:val="20"/>
                <w:szCs w:val="20"/>
              </w:rPr>
            </w:pPr>
            <w:r w:rsidRPr="00A4404F">
              <w:rPr>
                <w:rFonts w:ascii="Arial" w:hAnsi="Arial" w:cs="Arial"/>
                <w:sz w:val="20"/>
                <w:szCs w:val="20"/>
                <w:shd w:val="clear" w:color="auto" w:fill="FFFFFF"/>
              </w:rPr>
              <w:t>examining how their values and beliefs, as well as those of family and friends, influence the development of identities</w:t>
            </w:r>
          </w:p>
          <w:p w14:paraId="432F3A12" w14:textId="77777777" w:rsidR="00FC46CC" w:rsidRPr="00A4404F" w:rsidRDefault="00FC46CC">
            <w:pPr>
              <w:pStyle w:val="ListParagraph"/>
              <w:numPr>
                <w:ilvl w:val="0"/>
                <w:numId w:val="23"/>
              </w:numPr>
              <w:shd w:val="clear" w:color="auto" w:fill="FAF9F7"/>
              <w:outlineLvl w:val="4"/>
              <w:rPr>
                <w:rFonts w:ascii="Arial" w:hAnsi="Arial" w:cs="Arial"/>
                <w:sz w:val="20"/>
                <w:szCs w:val="20"/>
              </w:rPr>
            </w:pPr>
            <w:r w:rsidRPr="00A4404F">
              <w:rPr>
                <w:rFonts w:ascii="Arial" w:hAnsi="Arial" w:cs="Arial"/>
                <w:sz w:val="20"/>
                <w:szCs w:val="20"/>
                <w:shd w:val="clear" w:color="auto" w:fill="FFFFFF"/>
              </w:rPr>
              <w:t>examining how cultural values and beliefs influence the way young people view themselves</w:t>
            </w:r>
          </w:p>
          <w:p w14:paraId="278DD23B" w14:textId="77777777" w:rsidR="00FC46CC" w:rsidRPr="00A4404F" w:rsidRDefault="00FC46CC">
            <w:pPr>
              <w:pStyle w:val="ListParagraph"/>
              <w:numPr>
                <w:ilvl w:val="0"/>
                <w:numId w:val="23"/>
              </w:numPr>
              <w:shd w:val="clear" w:color="auto" w:fill="FAF9F7"/>
              <w:outlineLvl w:val="4"/>
              <w:rPr>
                <w:rFonts w:ascii="Arial" w:hAnsi="Arial" w:cs="Arial"/>
                <w:sz w:val="20"/>
                <w:szCs w:val="20"/>
              </w:rPr>
            </w:pPr>
            <w:r w:rsidRPr="00A4404F">
              <w:rPr>
                <w:rFonts w:ascii="Arial" w:hAnsi="Arial" w:cs="Arial"/>
                <w:sz w:val="20"/>
                <w:szCs w:val="20"/>
                <w:shd w:val="clear" w:color="auto" w:fill="FFFFFF"/>
              </w:rPr>
              <w:t>examining how cultural beliefs about the physical changes experienced during puberty can influence gender, cultural and sexual identities</w:t>
            </w:r>
          </w:p>
          <w:p w14:paraId="6263889D" w14:textId="77777777" w:rsidR="00FC46CC" w:rsidRPr="00A4404F" w:rsidRDefault="00FC46CC" w:rsidP="00587517">
            <w:pPr>
              <w:shd w:val="clear" w:color="auto" w:fill="FFFFFF"/>
              <w:spacing w:before="100" w:beforeAutospacing="1" w:after="100" w:afterAutospacing="1"/>
              <w:ind w:right="255"/>
              <w:textAlignment w:val="center"/>
              <w:rPr>
                <w:rFonts w:ascii="Arial" w:hAnsi="Arial" w:cs="Arial"/>
                <w:sz w:val="20"/>
                <w:szCs w:val="20"/>
              </w:rPr>
            </w:pPr>
            <w:hyperlink r:id="rId58" w:history="1">
              <w:r w:rsidRPr="00A4404F">
                <w:rPr>
                  <w:rStyle w:val="button-text"/>
                  <w:rFonts w:ascii="Arial" w:hAnsi="Arial" w:cs="Arial"/>
                  <w:sz w:val="20"/>
                  <w:szCs w:val="20"/>
                  <w:shd w:val="clear" w:color="auto" w:fill="FAF9F7"/>
                </w:rPr>
                <w:t>AC9HP8P02</w:t>
              </w:r>
            </w:hyperlink>
          </w:p>
          <w:p w14:paraId="77B34374" w14:textId="77777777" w:rsidR="00753817" w:rsidRDefault="00FC46CC" w:rsidP="00753817">
            <w:pPr>
              <w:shd w:val="clear" w:color="auto" w:fill="FAF9F7"/>
              <w:outlineLvl w:val="4"/>
              <w:rPr>
                <w:rFonts w:ascii="Arial" w:eastAsia="Times New Roman" w:hAnsi="Arial" w:cs="Arial"/>
                <w:sz w:val="20"/>
                <w:szCs w:val="20"/>
                <w:lang w:eastAsia="en-AU"/>
              </w:rPr>
            </w:pPr>
            <w:r w:rsidRPr="00C62B25">
              <w:rPr>
                <w:rFonts w:ascii="Arial" w:eastAsia="Times New Roman" w:hAnsi="Arial" w:cs="Arial"/>
                <w:sz w:val="20"/>
                <w:szCs w:val="20"/>
                <w:lang w:eastAsia="en-AU"/>
              </w:rPr>
              <w:t>analyse the impact of changes and transitions, and devise strategies to support themselves and others through these changes</w:t>
            </w:r>
          </w:p>
          <w:p w14:paraId="09CE6160" w14:textId="77777777" w:rsidR="00753817" w:rsidRPr="00753817" w:rsidRDefault="00FC46CC">
            <w:pPr>
              <w:pStyle w:val="ListParagraph"/>
              <w:numPr>
                <w:ilvl w:val="0"/>
                <w:numId w:val="55"/>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rPr>
              <w:t>investigating the changing nature of peer and family relationships and proposing strategies to manage these changes</w:t>
            </w:r>
          </w:p>
          <w:p w14:paraId="074CD5B8" w14:textId="59D2DF53" w:rsidR="00FC46CC" w:rsidRPr="00753817" w:rsidRDefault="00FC46CC">
            <w:pPr>
              <w:pStyle w:val="ListParagraph"/>
              <w:numPr>
                <w:ilvl w:val="0"/>
                <w:numId w:val="55"/>
              </w:numPr>
              <w:shd w:val="clear" w:color="auto" w:fill="FAF9F7"/>
              <w:outlineLvl w:val="4"/>
              <w:rPr>
                <w:rFonts w:ascii="Arial" w:eastAsia="Times New Roman" w:hAnsi="Arial" w:cs="Arial"/>
                <w:sz w:val="20"/>
                <w:szCs w:val="20"/>
                <w:lang w:eastAsia="en-AU"/>
              </w:rPr>
            </w:pPr>
            <w:r w:rsidRPr="00753817">
              <w:rPr>
                <w:rFonts w:ascii="Arial" w:hAnsi="Arial" w:cs="Arial"/>
                <w:sz w:val="20"/>
                <w:szCs w:val="20"/>
              </w:rPr>
              <w:t>accessing and assessing health information and services that support young people to effectively manage changes and transitions as they grow older, including sexual health information about sexually transmitted infections, contraception, and safe sexual practices</w:t>
            </w:r>
          </w:p>
          <w:p w14:paraId="6FD62245" w14:textId="272D135E" w:rsidR="00FC46CC" w:rsidRPr="00A4404F" w:rsidRDefault="00FC46CC" w:rsidP="00587517">
            <w:pPr>
              <w:pStyle w:val="elaborationlist-item"/>
              <w:shd w:val="clear" w:color="auto" w:fill="FFFFFF"/>
              <w:rPr>
                <w:rFonts w:ascii="Arial" w:hAnsi="Arial" w:cs="Arial"/>
                <w:sz w:val="20"/>
                <w:szCs w:val="20"/>
              </w:rPr>
            </w:pPr>
            <w:hyperlink r:id="rId59" w:history="1">
              <w:r w:rsidRPr="00A4404F">
                <w:rPr>
                  <w:rStyle w:val="button-text"/>
                  <w:rFonts w:ascii="Arial" w:hAnsi="Arial" w:cs="Arial"/>
                  <w:sz w:val="20"/>
                  <w:szCs w:val="20"/>
                  <w:shd w:val="clear" w:color="auto" w:fill="FAF9F7"/>
                </w:rPr>
                <w:t>AC9HP8P03</w:t>
              </w:r>
            </w:hyperlink>
          </w:p>
          <w:p w14:paraId="112912FF" w14:textId="77777777" w:rsidR="004D1E10" w:rsidRDefault="00FC46CC" w:rsidP="004D1E10">
            <w:pPr>
              <w:shd w:val="clear" w:color="auto" w:fill="FAF9F7"/>
              <w:outlineLvl w:val="4"/>
              <w:rPr>
                <w:rFonts w:ascii="Arial" w:eastAsia="Times New Roman" w:hAnsi="Arial" w:cs="Arial"/>
                <w:sz w:val="20"/>
                <w:szCs w:val="20"/>
                <w:lang w:eastAsia="en-AU"/>
              </w:rPr>
            </w:pPr>
            <w:r w:rsidRPr="00C62B25">
              <w:rPr>
                <w:rFonts w:ascii="Arial" w:eastAsia="Times New Roman" w:hAnsi="Arial" w:cs="Arial"/>
                <w:sz w:val="20"/>
                <w:szCs w:val="20"/>
                <w:lang w:eastAsia="en-AU"/>
              </w:rPr>
              <w:t>examine how roles, decision-making, and levels of power, coercion and control within relationships can be influenced by gender stereotypes</w:t>
            </w:r>
          </w:p>
          <w:p w14:paraId="44EF2139" w14:textId="77777777" w:rsidR="004D1E10" w:rsidRPr="004D1E10" w:rsidRDefault="00FC46CC">
            <w:pPr>
              <w:pStyle w:val="ListParagraph"/>
              <w:numPr>
                <w:ilvl w:val="0"/>
                <w:numId w:val="63"/>
              </w:numPr>
              <w:shd w:val="clear" w:color="auto" w:fill="FAF9F7"/>
              <w:outlineLvl w:val="4"/>
              <w:rPr>
                <w:rFonts w:ascii="Arial" w:eastAsia="Times New Roman" w:hAnsi="Arial" w:cs="Arial"/>
                <w:sz w:val="20"/>
                <w:szCs w:val="20"/>
                <w:lang w:eastAsia="en-AU"/>
              </w:rPr>
            </w:pPr>
            <w:r w:rsidRPr="004D1E10">
              <w:rPr>
                <w:rFonts w:ascii="Arial" w:hAnsi="Arial" w:cs="Arial"/>
                <w:sz w:val="20"/>
                <w:szCs w:val="20"/>
                <w:shd w:val="clear" w:color="auto" w:fill="FFFFFF"/>
              </w:rPr>
              <w:t>examining how gender roles and stereotypes can influence beliefs and decisions about self, friendships, sexual relationships, sexual behaviour, contraceptive use, substance use and future life plans</w:t>
            </w:r>
          </w:p>
          <w:p w14:paraId="26A65584" w14:textId="77777777" w:rsidR="004D1E10" w:rsidRPr="004D1E10" w:rsidRDefault="00FC46CC">
            <w:pPr>
              <w:pStyle w:val="ListParagraph"/>
              <w:numPr>
                <w:ilvl w:val="0"/>
                <w:numId w:val="63"/>
              </w:numPr>
              <w:shd w:val="clear" w:color="auto" w:fill="FAF9F7"/>
              <w:outlineLvl w:val="4"/>
              <w:rPr>
                <w:rFonts w:ascii="Arial" w:eastAsia="Times New Roman" w:hAnsi="Arial" w:cs="Arial"/>
                <w:sz w:val="20"/>
                <w:szCs w:val="20"/>
                <w:lang w:eastAsia="en-AU"/>
              </w:rPr>
            </w:pPr>
            <w:r w:rsidRPr="004D1E10">
              <w:rPr>
                <w:rFonts w:ascii="Arial" w:hAnsi="Arial" w:cs="Arial"/>
                <w:sz w:val="20"/>
                <w:szCs w:val="20"/>
                <w:shd w:val="clear" w:color="auto" w:fill="FFFFFF"/>
              </w:rPr>
              <w:t>identifying those positive character attributes and strengths that are valued regardless of gender</w:t>
            </w:r>
          </w:p>
          <w:p w14:paraId="7A8CE9D1" w14:textId="3249D5A8" w:rsidR="004D1E10" w:rsidRPr="004D1E10" w:rsidRDefault="00FC46CC">
            <w:pPr>
              <w:pStyle w:val="ListParagraph"/>
              <w:numPr>
                <w:ilvl w:val="0"/>
                <w:numId w:val="63"/>
              </w:numPr>
              <w:shd w:val="clear" w:color="auto" w:fill="FAF9F7"/>
              <w:outlineLvl w:val="4"/>
              <w:rPr>
                <w:rFonts w:ascii="Arial" w:eastAsia="Times New Roman" w:hAnsi="Arial" w:cs="Arial"/>
                <w:sz w:val="20"/>
                <w:szCs w:val="20"/>
                <w:lang w:eastAsia="en-AU"/>
              </w:rPr>
            </w:pPr>
            <w:r w:rsidRPr="004D1E10">
              <w:rPr>
                <w:rFonts w:ascii="Arial" w:hAnsi="Arial" w:cs="Arial"/>
                <w:sz w:val="20"/>
                <w:szCs w:val="20"/>
                <w:shd w:val="clear" w:color="auto" w:fill="FFFFFF"/>
              </w:rPr>
              <w:t>investigating strategies that have been successful in challenging harmful or limiting stereotypes, attitudes or practices</w:t>
            </w:r>
          </w:p>
        </w:tc>
      </w:tr>
      <w:tr w:rsidR="00FC46CC" w:rsidRPr="006B46F7" w14:paraId="51F5CB1D" w14:textId="77777777" w:rsidTr="67BEA433">
        <w:tc>
          <w:tcPr>
            <w:tcW w:w="2547" w:type="dxa"/>
            <w:vMerge/>
          </w:tcPr>
          <w:p w14:paraId="7A3E9142" w14:textId="77777777" w:rsidR="00FC46CC" w:rsidRPr="006B46F7" w:rsidRDefault="00FC46C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4D577F32" w14:textId="77777777" w:rsidR="00FC46CC" w:rsidRPr="006B46F7" w:rsidRDefault="00FC46C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30B7827F" w14:textId="77777777" w:rsidR="00FC46CC" w:rsidRPr="006B46F7" w:rsidRDefault="00FC46C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37075BD5" w14:textId="77777777" w:rsidR="00FC46CC" w:rsidRDefault="00FC46CC" w:rsidP="00587517">
            <w:pPr>
              <w:rPr>
                <w:rFonts w:ascii="Arial" w:hAnsi="Arial" w:cs="Arial"/>
                <w:sz w:val="20"/>
                <w:szCs w:val="20"/>
              </w:rPr>
            </w:pPr>
            <w:r>
              <w:rPr>
                <w:rFonts w:ascii="Arial" w:hAnsi="Arial" w:cs="Arial"/>
                <w:sz w:val="20"/>
                <w:szCs w:val="20"/>
              </w:rPr>
              <w:t>Interacting with others</w:t>
            </w:r>
          </w:p>
          <w:p w14:paraId="0B161A1B" w14:textId="4D5BB184" w:rsidR="00FC46CC" w:rsidRPr="006B46F7" w:rsidRDefault="00FC46CC" w:rsidP="00C312EE">
            <w:pPr>
              <w:rPr>
                <w:rFonts w:ascii="Arial" w:hAnsi="Arial" w:cs="Arial"/>
                <w:sz w:val="20"/>
                <w:szCs w:val="20"/>
              </w:rPr>
            </w:pPr>
          </w:p>
        </w:tc>
        <w:tc>
          <w:tcPr>
            <w:tcW w:w="6350" w:type="dxa"/>
          </w:tcPr>
          <w:p w14:paraId="183E3F57" w14:textId="55965776" w:rsidR="00FC46CC" w:rsidRPr="00A4404F" w:rsidRDefault="00FC46CC" w:rsidP="00C62B25">
            <w:pPr>
              <w:pStyle w:val="Heading5"/>
              <w:shd w:val="clear" w:color="auto" w:fill="FAF9F7"/>
              <w:spacing w:before="0"/>
              <w:rPr>
                <w:rFonts w:ascii="Arial" w:hAnsi="Arial" w:cs="Arial"/>
                <w:color w:val="auto"/>
                <w:sz w:val="20"/>
                <w:szCs w:val="20"/>
              </w:rPr>
            </w:pPr>
            <w:hyperlink r:id="rId60" w:history="1">
              <w:r w:rsidRPr="00A4404F">
                <w:rPr>
                  <w:rStyle w:val="button-text"/>
                  <w:rFonts w:ascii="Arial" w:hAnsi="Arial" w:cs="Arial"/>
                  <w:color w:val="auto"/>
                  <w:sz w:val="20"/>
                  <w:szCs w:val="20"/>
                  <w:shd w:val="clear" w:color="auto" w:fill="FAF9F7"/>
                </w:rPr>
                <w:t>AC9HP8P04</w:t>
              </w:r>
            </w:hyperlink>
          </w:p>
          <w:p w14:paraId="435FCA6A" w14:textId="2710B477" w:rsidR="00FC46CC" w:rsidRPr="00A4404F" w:rsidRDefault="00FC46CC" w:rsidP="00C62B25">
            <w:pPr>
              <w:pStyle w:val="Heading5"/>
              <w:shd w:val="clear" w:color="auto" w:fill="FAF9F7"/>
              <w:spacing w:before="0"/>
              <w:rPr>
                <w:rFonts w:ascii="Arial" w:eastAsia="Times New Roman" w:hAnsi="Arial" w:cs="Arial"/>
                <w:color w:val="auto"/>
                <w:sz w:val="20"/>
                <w:szCs w:val="20"/>
                <w:lang w:eastAsia="en-AU"/>
              </w:rPr>
            </w:pPr>
            <w:r w:rsidRPr="00A4404F">
              <w:rPr>
                <w:rFonts w:ascii="Arial" w:eastAsia="Times New Roman" w:hAnsi="Arial" w:cs="Arial"/>
                <w:color w:val="auto"/>
                <w:sz w:val="20"/>
                <w:szCs w:val="20"/>
                <w:lang w:eastAsia="en-AU"/>
              </w:rPr>
              <w:t>examine the roles of respect, empathy, power and coercion in developing respectful relationships</w:t>
            </w:r>
          </w:p>
          <w:p w14:paraId="29641783" w14:textId="57DBCE51" w:rsidR="00FC46CC" w:rsidRPr="00A4404F" w:rsidRDefault="00FC46CC">
            <w:pPr>
              <w:pStyle w:val="ListParagraph"/>
              <w:numPr>
                <w:ilvl w:val="0"/>
                <w:numId w:val="25"/>
              </w:numPr>
              <w:rPr>
                <w:rFonts w:ascii="Arial" w:hAnsi="Arial" w:cs="Arial"/>
                <w:sz w:val="20"/>
                <w:szCs w:val="20"/>
                <w:lang w:eastAsia="en-AU"/>
              </w:rPr>
            </w:pPr>
            <w:r w:rsidRPr="00A4404F">
              <w:rPr>
                <w:rFonts w:ascii="Arial" w:hAnsi="Arial" w:cs="Arial"/>
                <w:sz w:val="20"/>
                <w:szCs w:val="20"/>
                <w:shd w:val="clear" w:color="auto" w:fill="FFFFFF"/>
              </w:rPr>
              <w:t>recognising the impact bullying and harassment can have on relationships, including online relationships</w:t>
            </w:r>
          </w:p>
          <w:p w14:paraId="65E7AEDF" w14:textId="3A8D7D74" w:rsidR="00FC46CC" w:rsidRPr="00A4404F" w:rsidRDefault="00FC46CC">
            <w:pPr>
              <w:pStyle w:val="ListParagraph"/>
              <w:numPr>
                <w:ilvl w:val="0"/>
                <w:numId w:val="25"/>
              </w:numPr>
              <w:rPr>
                <w:rFonts w:ascii="Arial" w:hAnsi="Arial" w:cs="Arial"/>
                <w:sz w:val="20"/>
                <w:szCs w:val="20"/>
                <w:lang w:eastAsia="en-AU"/>
              </w:rPr>
            </w:pPr>
            <w:r w:rsidRPr="00A4404F">
              <w:rPr>
                <w:rFonts w:ascii="Arial" w:hAnsi="Arial" w:cs="Arial"/>
                <w:sz w:val="20"/>
                <w:szCs w:val="20"/>
                <w:shd w:val="clear" w:color="auto" w:fill="FFFFFF"/>
              </w:rPr>
              <w:t>examining what constitutes disrespectful, harmful or violent behaviour within peer, family and intimate relationships</w:t>
            </w:r>
          </w:p>
          <w:p w14:paraId="6112A19B" w14:textId="52BB9791" w:rsidR="00FC46CC" w:rsidRDefault="00FC46CC" w:rsidP="00C62B25">
            <w:pPr>
              <w:rPr>
                <w:lang w:eastAsia="en-AU"/>
              </w:rPr>
            </w:pPr>
          </w:p>
          <w:p w14:paraId="01B27F8E" w14:textId="23E1598C" w:rsidR="00FC46CC" w:rsidRPr="00A4404F" w:rsidRDefault="00FC46CC" w:rsidP="00C62B25">
            <w:pPr>
              <w:rPr>
                <w:rFonts w:ascii="Arial" w:hAnsi="Arial" w:cs="Arial"/>
                <w:sz w:val="20"/>
                <w:szCs w:val="20"/>
              </w:rPr>
            </w:pPr>
            <w:hyperlink r:id="rId61" w:history="1">
              <w:r w:rsidRPr="00A4404F">
                <w:rPr>
                  <w:rStyle w:val="button-text"/>
                  <w:rFonts w:ascii="Arial" w:hAnsi="Arial" w:cs="Arial"/>
                  <w:sz w:val="20"/>
                  <w:szCs w:val="20"/>
                  <w:shd w:val="clear" w:color="auto" w:fill="FAF9F7"/>
                </w:rPr>
                <w:t>AC9HP8P05</w:t>
              </w:r>
            </w:hyperlink>
          </w:p>
          <w:p w14:paraId="7F61A064" w14:textId="77777777" w:rsidR="00FC46CC" w:rsidRPr="00C62B25" w:rsidRDefault="00FC46CC" w:rsidP="00C62B25">
            <w:pPr>
              <w:shd w:val="clear" w:color="auto" w:fill="FAF9F7"/>
              <w:outlineLvl w:val="4"/>
              <w:rPr>
                <w:rFonts w:ascii="Arial" w:eastAsia="Times New Roman" w:hAnsi="Arial" w:cs="Arial"/>
                <w:sz w:val="20"/>
                <w:szCs w:val="20"/>
                <w:lang w:eastAsia="en-AU"/>
              </w:rPr>
            </w:pPr>
            <w:r w:rsidRPr="00C62B25">
              <w:rPr>
                <w:rFonts w:ascii="Arial" w:eastAsia="Times New Roman" w:hAnsi="Arial" w:cs="Arial"/>
                <w:sz w:val="20"/>
                <w:szCs w:val="20"/>
                <w:lang w:eastAsia="en-AU"/>
              </w:rPr>
              <w:t>investigate strategies that influence how communities value diversity and propose actions they can take to promote inclusion in their communities</w:t>
            </w:r>
          </w:p>
          <w:p w14:paraId="13B0E87F" w14:textId="5B6C55F4" w:rsidR="00FC46CC" w:rsidRPr="00A4404F" w:rsidRDefault="00FC46CC">
            <w:pPr>
              <w:pStyle w:val="ListParagraph"/>
              <w:numPr>
                <w:ilvl w:val="0"/>
                <w:numId w:val="26"/>
              </w:numPr>
              <w:rPr>
                <w:rFonts w:ascii="Arial" w:hAnsi="Arial" w:cs="Arial"/>
                <w:sz w:val="20"/>
                <w:szCs w:val="20"/>
                <w:lang w:eastAsia="en-AU"/>
              </w:rPr>
            </w:pPr>
            <w:r w:rsidRPr="00A4404F">
              <w:rPr>
                <w:rFonts w:ascii="Arial" w:hAnsi="Arial" w:cs="Arial"/>
                <w:sz w:val="20"/>
                <w:szCs w:val="20"/>
                <w:shd w:val="clear" w:color="auto" w:fill="FFFFFF"/>
              </w:rPr>
              <w:t>examining values and beliefs about cultural and social issues such as gender, race, violence, sexuality and ability, and how resisting stereotypes can help students be themselves</w:t>
            </w:r>
          </w:p>
          <w:p w14:paraId="115055BC" w14:textId="22F6E74E" w:rsidR="00FC46CC" w:rsidRPr="00587517" w:rsidRDefault="00FC46CC">
            <w:pPr>
              <w:pStyle w:val="ListParagraph"/>
              <w:numPr>
                <w:ilvl w:val="0"/>
                <w:numId w:val="26"/>
              </w:numPr>
              <w:rPr>
                <w:lang w:eastAsia="en-AU"/>
              </w:rPr>
            </w:pPr>
            <w:r w:rsidRPr="00A4404F">
              <w:rPr>
                <w:rFonts w:ascii="Arial" w:hAnsi="Arial" w:cs="Arial"/>
                <w:sz w:val="20"/>
                <w:szCs w:val="20"/>
                <w:shd w:val="clear" w:color="auto" w:fill="FFFFFF"/>
              </w:rPr>
              <w:t>developing strategies to challenge narrow views of gender, race, violence, sexuality, gender diversity and ability to contribute to inclusive communities</w:t>
            </w:r>
          </w:p>
        </w:tc>
      </w:tr>
      <w:tr w:rsidR="00FC46CC" w:rsidRPr="006B46F7" w14:paraId="460F4CCE" w14:textId="77777777" w:rsidTr="67BEA433">
        <w:tc>
          <w:tcPr>
            <w:tcW w:w="2547" w:type="dxa"/>
            <w:vMerge/>
          </w:tcPr>
          <w:p w14:paraId="074E7A8D" w14:textId="77777777" w:rsidR="00FC46CC" w:rsidRPr="005A49F1" w:rsidRDefault="00FC46CC" w:rsidP="00C312EE">
            <w:pPr>
              <w:shd w:val="clear" w:color="auto" w:fill="FFFFFF"/>
              <w:spacing w:before="100" w:beforeAutospacing="1" w:after="100" w:afterAutospacing="1"/>
              <w:ind w:right="255"/>
              <w:textAlignment w:val="center"/>
              <w:rPr>
                <w:rFonts w:ascii="Arial" w:eastAsia="Times New Roman" w:hAnsi="Arial" w:cs="Arial"/>
                <w:b/>
                <w:bCs/>
                <w:color w:val="000000"/>
                <w:sz w:val="20"/>
                <w:szCs w:val="20"/>
                <w:lang w:eastAsia="en-AU"/>
              </w:rPr>
            </w:pPr>
          </w:p>
        </w:tc>
        <w:tc>
          <w:tcPr>
            <w:tcW w:w="2268" w:type="dxa"/>
            <w:vMerge/>
          </w:tcPr>
          <w:p w14:paraId="68C01C22" w14:textId="77777777" w:rsidR="00FC46CC" w:rsidRPr="006B46F7" w:rsidRDefault="00FC46CC" w:rsidP="00C312EE">
            <w:pPr>
              <w:rPr>
                <w:rFonts w:ascii="Arial" w:hAnsi="Arial" w:cs="Arial"/>
                <w:sz w:val="20"/>
                <w:szCs w:val="20"/>
              </w:rPr>
            </w:pPr>
          </w:p>
        </w:tc>
        <w:tc>
          <w:tcPr>
            <w:tcW w:w="2268" w:type="dxa"/>
            <w:vMerge/>
          </w:tcPr>
          <w:p w14:paraId="2D0424F0" w14:textId="77777777" w:rsidR="00FC46CC" w:rsidRPr="006B46F7" w:rsidRDefault="00FC46C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1309C3D6" w14:textId="5C7596C8" w:rsidR="00FC46CC" w:rsidRDefault="00FC46CC" w:rsidP="006055F5">
            <w:pPr>
              <w:rPr>
                <w:rFonts w:ascii="Arial" w:hAnsi="Arial" w:cs="Arial"/>
                <w:sz w:val="20"/>
                <w:szCs w:val="20"/>
              </w:rPr>
            </w:pPr>
            <w:r>
              <w:rPr>
                <w:rFonts w:ascii="Arial" w:hAnsi="Arial" w:cs="Arial"/>
                <w:sz w:val="20"/>
                <w:szCs w:val="20"/>
              </w:rPr>
              <w:t>Making healthy and safe choices</w:t>
            </w:r>
          </w:p>
        </w:tc>
        <w:tc>
          <w:tcPr>
            <w:tcW w:w="6350" w:type="dxa"/>
          </w:tcPr>
          <w:p w14:paraId="5B525E7D" w14:textId="77777777" w:rsidR="00FC46CC" w:rsidRPr="00A4404F" w:rsidRDefault="00FC46CC" w:rsidP="008C7210">
            <w:pPr>
              <w:shd w:val="clear" w:color="auto" w:fill="FFFFFF"/>
              <w:spacing w:before="100" w:beforeAutospacing="1" w:after="100" w:afterAutospacing="1"/>
              <w:ind w:right="255"/>
              <w:textAlignment w:val="center"/>
              <w:rPr>
                <w:rFonts w:ascii="Arial" w:hAnsi="Arial" w:cs="Arial"/>
                <w:sz w:val="20"/>
                <w:szCs w:val="20"/>
              </w:rPr>
            </w:pPr>
            <w:hyperlink r:id="rId62" w:history="1">
              <w:r w:rsidRPr="00A4404F">
                <w:rPr>
                  <w:rStyle w:val="button-text"/>
                  <w:rFonts w:ascii="Arial" w:hAnsi="Arial" w:cs="Arial"/>
                  <w:sz w:val="20"/>
                  <w:szCs w:val="20"/>
                  <w:shd w:val="clear" w:color="auto" w:fill="FAF9F7"/>
                </w:rPr>
                <w:t>AC9HP8P08</w:t>
              </w:r>
            </w:hyperlink>
          </w:p>
          <w:p w14:paraId="5F93BCBE" w14:textId="77777777" w:rsidR="009B37F0" w:rsidRDefault="00FC46CC" w:rsidP="009B37F0">
            <w:pPr>
              <w:shd w:val="clear" w:color="auto" w:fill="FAF9F7"/>
              <w:outlineLvl w:val="4"/>
              <w:rPr>
                <w:rFonts w:ascii="Arial" w:eastAsia="Times New Roman" w:hAnsi="Arial" w:cs="Arial"/>
                <w:sz w:val="20"/>
                <w:szCs w:val="20"/>
                <w:lang w:eastAsia="en-AU"/>
              </w:rPr>
            </w:pPr>
            <w:r w:rsidRPr="00587517">
              <w:rPr>
                <w:rFonts w:ascii="Arial" w:eastAsia="Times New Roman" w:hAnsi="Arial" w:cs="Arial"/>
                <w:sz w:val="20"/>
                <w:szCs w:val="20"/>
                <w:lang w:eastAsia="en-AU"/>
              </w:rPr>
              <w:t>refine protective behaviours and evaluate community resources to seek help for themselves and others</w:t>
            </w:r>
          </w:p>
          <w:p w14:paraId="11B8EBBE" w14:textId="77777777" w:rsidR="00FC46CC" w:rsidRPr="004D1E10" w:rsidRDefault="00FC46CC">
            <w:pPr>
              <w:pStyle w:val="ListParagraph"/>
              <w:numPr>
                <w:ilvl w:val="0"/>
                <w:numId w:val="47"/>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shd w:val="clear" w:color="auto" w:fill="FFFFFF"/>
              </w:rPr>
              <w:t xml:space="preserve">exploring different </w:t>
            </w:r>
            <w:proofErr w:type="gramStart"/>
            <w:r w:rsidRPr="009B37F0">
              <w:rPr>
                <w:rFonts w:ascii="Arial" w:hAnsi="Arial" w:cs="Arial"/>
                <w:sz w:val="20"/>
                <w:szCs w:val="20"/>
                <w:shd w:val="clear" w:color="auto" w:fill="FFFFFF"/>
              </w:rPr>
              <w:t>strategies</w:t>
            </w:r>
            <w:proofErr w:type="gramEnd"/>
            <w:r w:rsidRPr="009B37F0">
              <w:rPr>
                <w:rFonts w:ascii="Arial" w:hAnsi="Arial" w:cs="Arial"/>
                <w:sz w:val="20"/>
                <w:szCs w:val="20"/>
                <w:shd w:val="clear" w:color="auto" w:fill="FFFFFF"/>
              </w:rPr>
              <w:t xml:space="preserve"> they can use, and resources or help sites they can access or refer others to</w:t>
            </w:r>
          </w:p>
          <w:p w14:paraId="78AAA881" w14:textId="506D71F0" w:rsidR="004D1E10" w:rsidRPr="004D1E10" w:rsidRDefault="004D1E10" w:rsidP="00C549F8">
            <w:pPr>
              <w:pStyle w:val="ListParagraph"/>
              <w:shd w:val="clear" w:color="auto" w:fill="FAF9F7"/>
              <w:outlineLvl w:val="4"/>
              <w:rPr>
                <w:rFonts w:ascii="Arial" w:eastAsia="Times New Roman" w:hAnsi="Arial" w:cs="Arial"/>
                <w:sz w:val="20"/>
                <w:szCs w:val="20"/>
                <w:lang w:eastAsia="en-AU"/>
              </w:rPr>
            </w:pPr>
          </w:p>
        </w:tc>
      </w:tr>
      <w:tr w:rsidR="00A4404F" w:rsidRPr="006B46F7" w14:paraId="0549F1CF" w14:textId="77777777" w:rsidTr="67BEA433">
        <w:tc>
          <w:tcPr>
            <w:tcW w:w="2547" w:type="dxa"/>
            <w:vMerge w:val="restart"/>
          </w:tcPr>
          <w:p w14:paraId="58999807" w14:textId="77777777" w:rsidR="00A4404F" w:rsidRPr="005A49F1" w:rsidRDefault="00A4404F" w:rsidP="00C312EE">
            <w:pPr>
              <w:shd w:val="clear" w:color="auto" w:fill="FFFFFF"/>
              <w:spacing w:before="100" w:beforeAutospacing="1" w:after="100" w:afterAutospacing="1"/>
              <w:ind w:right="255"/>
              <w:textAlignment w:val="center"/>
              <w:rPr>
                <w:rFonts w:ascii="Arial" w:eastAsia="Times New Roman" w:hAnsi="Arial" w:cs="Arial"/>
                <w:b/>
                <w:bCs/>
                <w:color w:val="000000"/>
                <w:sz w:val="20"/>
                <w:szCs w:val="20"/>
                <w:lang w:eastAsia="en-AU"/>
              </w:rPr>
            </w:pPr>
            <w:r w:rsidRPr="005A49F1">
              <w:rPr>
                <w:rFonts w:ascii="Arial" w:eastAsia="Times New Roman" w:hAnsi="Arial" w:cs="Arial"/>
                <w:b/>
                <w:bCs/>
                <w:color w:val="000000"/>
                <w:sz w:val="20"/>
                <w:szCs w:val="20"/>
                <w:lang w:eastAsia="en-AU"/>
              </w:rPr>
              <w:t xml:space="preserve">Year 8        </w:t>
            </w:r>
          </w:p>
          <w:p w14:paraId="11454438" w14:textId="77777777" w:rsidR="00A4404F" w:rsidRPr="005A49F1" w:rsidRDefault="00A4404F" w:rsidP="00C312EE">
            <w:pPr>
              <w:shd w:val="clear" w:color="auto" w:fill="FFFFFF"/>
              <w:spacing w:before="100" w:beforeAutospacing="1" w:after="100" w:afterAutospacing="1"/>
              <w:ind w:right="255"/>
              <w:textAlignment w:val="center"/>
              <w:rPr>
                <w:rFonts w:ascii="Arial" w:eastAsia="Times New Roman" w:hAnsi="Arial" w:cs="Arial"/>
                <w:b/>
                <w:bCs/>
                <w:i/>
                <w:iCs/>
                <w:color w:val="000000"/>
                <w:sz w:val="20"/>
                <w:szCs w:val="20"/>
                <w:lang w:eastAsia="en-AU"/>
              </w:rPr>
            </w:pPr>
            <w:r w:rsidRPr="005A49F1">
              <w:rPr>
                <w:rFonts w:ascii="Arial" w:eastAsia="Times New Roman" w:hAnsi="Arial" w:cs="Arial"/>
                <w:b/>
                <w:bCs/>
                <w:i/>
                <w:iCs/>
                <w:color w:val="000000"/>
                <w:sz w:val="20"/>
                <w:szCs w:val="20"/>
                <w:lang w:eastAsia="en-AU"/>
              </w:rPr>
              <w:t xml:space="preserve">Porn and Consent </w:t>
            </w:r>
          </w:p>
          <w:p w14:paraId="5D7DEBC1" w14:textId="5453972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u w:val="single"/>
                <w:lang w:eastAsia="en-AU"/>
              </w:rPr>
            </w:pPr>
            <w:r>
              <w:rPr>
                <w:rFonts w:ascii="Arial" w:eastAsia="Times New Roman" w:hAnsi="Arial" w:cs="Arial"/>
                <w:color w:val="000000"/>
                <w:sz w:val="20"/>
                <w:szCs w:val="20"/>
                <w:lang w:eastAsia="en-AU"/>
              </w:rPr>
              <w:t>D</w:t>
            </w:r>
            <w:r w:rsidRPr="006B46F7">
              <w:rPr>
                <w:rFonts w:ascii="Arial" w:eastAsia="Times New Roman" w:hAnsi="Arial" w:cs="Arial"/>
                <w:color w:val="000000"/>
                <w:sz w:val="20"/>
                <w:szCs w:val="20"/>
                <w:lang w:eastAsia="en-AU"/>
              </w:rPr>
              <w:t>esigned for year 8 students.</w:t>
            </w:r>
            <w:r w:rsidRPr="006B46F7">
              <w:rPr>
                <w:rFonts w:ascii="Arial" w:eastAsia="Times New Roman" w:hAnsi="Arial" w:cs="Arial"/>
                <w:b/>
                <w:bCs/>
                <w:color w:val="000000"/>
                <w:sz w:val="20"/>
                <w:szCs w:val="20"/>
                <w:lang w:eastAsia="en-AU"/>
              </w:rPr>
              <w:t xml:space="preserve"> </w:t>
            </w:r>
            <w:r w:rsidR="007A2582">
              <w:rPr>
                <w:rFonts w:ascii="Arial" w:eastAsia="Times New Roman" w:hAnsi="Arial" w:cs="Arial"/>
                <w:color w:val="000000"/>
                <w:sz w:val="20"/>
                <w:szCs w:val="20"/>
                <w:lang w:eastAsia="en-AU"/>
              </w:rPr>
              <w:t xml:space="preserve">The program supports students to develop skills to </w:t>
            </w:r>
            <w:r w:rsidR="004973A8">
              <w:rPr>
                <w:rFonts w:ascii="Arial" w:eastAsia="Times New Roman" w:hAnsi="Arial" w:cs="Arial"/>
                <w:color w:val="000000"/>
                <w:sz w:val="20"/>
                <w:szCs w:val="20"/>
                <w:lang w:eastAsia="en-AU"/>
              </w:rPr>
              <w:t>critically analyse messages that people receive from porn. It also addresses the nuances of consent within relationships both on and offline.</w:t>
            </w:r>
          </w:p>
        </w:tc>
        <w:tc>
          <w:tcPr>
            <w:tcW w:w="2268" w:type="dxa"/>
            <w:vMerge w:val="restart"/>
          </w:tcPr>
          <w:p w14:paraId="42CA2B3F" w14:textId="77777777" w:rsidR="00A4404F" w:rsidRPr="006B46F7" w:rsidRDefault="00A4404F" w:rsidP="00C312EE">
            <w:pPr>
              <w:rPr>
                <w:rFonts w:ascii="Arial" w:hAnsi="Arial" w:cs="Arial"/>
                <w:sz w:val="20"/>
                <w:szCs w:val="20"/>
              </w:rPr>
            </w:pPr>
            <w:r w:rsidRPr="006B46F7">
              <w:rPr>
                <w:rFonts w:ascii="Arial" w:hAnsi="Arial" w:cs="Arial"/>
                <w:sz w:val="20"/>
                <w:szCs w:val="20"/>
              </w:rPr>
              <w:t>1 x 60-minute session for classes up to 30 students.</w:t>
            </w:r>
          </w:p>
          <w:p w14:paraId="60E9EB73" w14:textId="77777777" w:rsidR="00A4404F" w:rsidRPr="006B46F7" w:rsidRDefault="00A4404F" w:rsidP="00C312EE">
            <w:pPr>
              <w:rPr>
                <w:rFonts w:ascii="Arial" w:hAnsi="Arial" w:cs="Arial"/>
                <w:sz w:val="20"/>
                <w:szCs w:val="20"/>
              </w:rPr>
            </w:pPr>
          </w:p>
          <w:p w14:paraId="08FA7345" w14:textId="77777777" w:rsidR="00A4404F" w:rsidRPr="006B46F7" w:rsidRDefault="00A4404F"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&amp; group work.</w:t>
            </w:r>
          </w:p>
          <w:p w14:paraId="0B24E567" w14:textId="77777777" w:rsidR="00A4404F" w:rsidRPr="006B46F7" w:rsidRDefault="00A4404F" w:rsidP="00C312EE">
            <w:pPr>
              <w:rPr>
                <w:rFonts w:ascii="Arial" w:hAnsi="Arial" w:cs="Arial"/>
                <w:sz w:val="20"/>
                <w:szCs w:val="20"/>
              </w:rPr>
            </w:pPr>
          </w:p>
          <w:p w14:paraId="218150E6" w14:textId="1B926A67" w:rsidR="00A4404F" w:rsidRPr="006B46F7" w:rsidRDefault="00A4404F" w:rsidP="00C312EE">
            <w:pPr>
              <w:rPr>
                <w:rFonts w:ascii="Arial" w:hAnsi="Arial" w:cs="Arial"/>
                <w:b/>
                <w:sz w:val="20"/>
                <w:szCs w:val="20"/>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w:t>
            </w:r>
          </w:p>
        </w:tc>
        <w:tc>
          <w:tcPr>
            <w:tcW w:w="2268" w:type="dxa"/>
            <w:vMerge w:val="restart"/>
          </w:tcPr>
          <w:p w14:paraId="79094F08"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eastAsia="Times New Roman" w:hAnsi="Arial" w:cs="Arial"/>
                <w:color w:val="000000"/>
                <w:sz w:val="20"/>
                <w:szCs w:val="20"/>
                <w:lang w:eastAsia="en-AU"/>
              </w:rPr>
              <w:t>Understanding porn</w:t>
            </w:r>
          </w:p>
          <w:p w14:paraId="7529F10C" w14:textId="2CB3949A"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eastAsia="Times New Roman" w:hAnsi="Arial" w:cs="Arial"/>
                <w:color w:val="000000"/>
                <w:sz w:val="20"/>
                <w:szCs w:val="20"/>
                <w:lang w:eastAsia="en-AU"/>
              </w:rPr>
              <w:t xml:space="preserve">Communication </w:t>
            </w:r>
            <w:r>
              <w:rPr>
                <w:rFonts w:ascii="Arial" w:eastAsia="Times New Roman" w:hAnsi="Arial" w:cs="Arial"/>
                <w:color w:val="000000"/>
                <w:sz w:val="20"/>
                <w:szCs w:val="20"/>
                <w:lang w:eastAsia="en-AU"/>
              </w:rPr>
              <w:t xml:space="preserve">and </w:t>
            </w:r>
            <w:r w:rsidRPr="006B46F7">
              <w:rPr>
                <w:rFonts w:ascii="Arial" w:eastAsia="Times New Roman" w:hAnsi="Arial" w:cs="Arial"/>
                <w:color w:val="000000"/>
                <w:sz w:val="20"/>
                <w:szCs w:val="20"/>
                <w:lang w:eastAsia="en-AU"/>
              </w:rPr>
              <w:t>consent</w:t>
            </w:r>
            <w:r w:rsidR="004D1E10">
              <w:rPr>
                <w:rFonts w:ascii="Arial" w:eastAsia="Times New Roman" w:hAnsi="Arial" w:cs="Arial"/>
                <w:color w:val="000000"/>
                <w:sz w:val="20"/>
                <w:szCs w:val="20"/>
                <w:lang w:eastAsia="en-AU"/>
              </w:rPr>
              <w:t xml:space="preserve">, on and </w:t>
            </w:r>
            <w:r w:rsidR="004973A8">
              <w:rPr>
                <w:rFonts w:ascii="Arial" w:eastAsia="Times New Roman" w:hAnsi="Arial" w:cs="Arial"/>
                <w:color w:val="000000"/>
                <w:sz w:val="20"/>
                <w:szCs w:val="20"/>
                <w:lang w:eastAsia="en-AU"/>
              </w:rPr>
              <w:t>offline</w:t>
            </w:r>
          </w:p>
          <w:p w14:paraId="65113F09" w14:textId="1A4E5672"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eastAsia="Times New Roman" w:hAnsi="Arial" w:cs="Arial"/>
                <w:color w:val="000000"/>
                <w:sz w:val="20"/>
                <w:szCs w:val="20"/>
                <w:lang w:eastAsia="en-AU"/>
              </w:rPr>
              <w:t xml:space="preserve">Negotiation </w:t>
            </w:r>
            <w:r>
              <w:rPr>
                <w:rFonts w:ascii="Arial" w:eastAsia="Times New Roman" w:hAnsi="Arial" w:cs="Arial"/>
                <w:color w:val="000000"/>
                <w:sz w:val="20"/>
                <w:szCs w:val="20"/>
                <w:lang w:eastAsia="en-AU"/>
              </w:rPr>
              <w:t>and</w:t>
            </w:r>
            <w:r w:rsidRPr="006B46F7">
              <w:rPr>
                <w:rFonts w:ascii="Arial" w:eastAsia="Times New Roman" w:hAnsi="Arial" w:cs="Arial"/>
                <w:color w:val="000000"/>
                <w:sz w:val="20"/>
                <w:szCs w:val="20"/>
                <w:lang w:eastAsia="en-AU"/>
              </w:rPr>
              <w:t xml:space="preserve"> boundaries</w:t>
            </w:r>
          </w:p>
        </w:tc>
        <w:tc>
          <w:tcPr>
            <w:tcW w:w="1701" w:type="dxa"/>
          </w:tcPr>
          <w:p w14:paraId="24A7A184" w14:textId="54983135" w:rsidR="00A4404F" w:rsidRPr="006B46F7" w:rsidRDefault="00A4404F" w:rsidP="006055F5">
            <w:pPr>
              <w:rPr>
                <w:rFonts w:ascii="Arial" w:hAnsi="Arial" w:cs="Arial"/>
                <w:color w:val="000000"/>
                <w:sz w:val="20"/>
                <w:szCs w:val="20"/>
              </w:rPr>
            </w:pPr>
            <w:r>
              <w:rPr>
                <w:rFonts w:ascii="Arial" w:hAnsi="Arial" w:cs="Arial"/>
                <w:sz w:val="20"/>
                <w:szCs w:val="20"/>
              </w:rPr>
              <w:t>Identities and change</w:t>
            </w:r>
          </w:p>
        </w:tc>
        <w:tc>
          <w:tcPr>
            <w:tcW w:w="6350" w:type="dxa"/>
          </w:tcPr>
          <w:p w14:paraId="33289814" w14:textId="77777777" w:rsidR="00A4404F" w:rsidRPr="00A4404F" w:rsidRDefault="00A4404F" w:rsidP="00C62B25">
            <w:pPr>
              <w:shd w:val="clear" w:color="auto" w:fill="FFFFFF"/>
              <w:spacing w:before="100" w:beforeAutospacing="1" w:after="100" w:afterAutospacing="1"/>
              <w:ind w:right="255"/>
              <w:textAlignment w:val="center"/>
              <w:rPr>
                <w:rFonts w:ascii="Arial" w:hAnsi="Arial" w:cs="Arial"/>
                <w:sz w:val="20"/>
                <w:szCs w:val="20"/>
              </w:rPr>
            </w:pPr>
            <w:hyperlink r:id="rId63" w:history="1">
              <w:r w:rsidRPr="00A4404F">
                <w:rPr>
                  <w:rStyle w:val="button-text"/>
                  <w:rFonts w:ascii="Arial" w:hAnsi="Arial" w:cs="Arial"/>
                  <w:sz w:val="20"/>
                  <w:szCs w:val="20"/>
                  <w:shd w:val="clear" w:color="auto" w:fill="FAF9F7"/>
                </w:rPr>
                <w:t>AC9HP8P02</w:t>
              </w:r>
            </w:hyperlink>
          </w:p>
          <w:p w14:paraId="7919980B" w14:textId="77777777" w:rsidR="009B37F0" w:rsidRDefault="00A4404F" w:rsidP="009B37F0">
            <w:pPr>
              <w:shd w:val="clear" w:color="auto" w:fill="FAF9F7"/>
              <w:outlineLvl w:val="4"/>
              <w:rPr>
                <w:rFonts w:ascii="Arial" w:eastAsia="Times New Roman" w:hAnsi="Arial" w:cs="Arial"/>
                <w:sz w:val="20"/>
                <w:szCs w:val="20"/>
                <w:lang w:eastAsia="en-AU"/>
              </w:rPr>
            </w:pPr>
            <w:r w:rsidRPr="00C62B25">
              <w:rPr>
                <w:rFonts w:ascii="Arial" w:eastAsia="Times New Roman" w:hAnsi="Arial" w:cs="Arial"/>
                <w:sz w:val="20"/>
                <w:szCs w:val="20"/>
                <w:lang w:eastAsia="en-AU"/>
              </w:rPr>
              <w:t>analyse the impact of changes and transitions, and devise strategies to support themselves and others through these changes</w:t>
            </w:r>
          </w:p>
          <w:p w14:paraId="3D916E49" w14:textId="77777777" w:rsidR="008C2D48" w:rsidRPr="004D1E10" w:rsidRDefault="00A4404F">
            <w:pPr>
              <w:pStyle w:val="ListParagraph"/>
              <w:numPr>
                <w:ilvl w:val="0"/>
                <w:numId w:val="27"/>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rPr>
              <w:t>accessing and assessing health information and services that support young people to effectively manage changes and transitions as they grow older, including sexual health information about sexually transmitted infections, contraception and safe sexual practices</w:t>
            </w:r>
          </w:p>
          <w:p w14:paraId="7169DCD6" w14:textId="2A69F2B9" w:rsidR="004D1E10" w:rsidRPr="00C549F8" w:rsidRDefault="004D1E10" w:rsidP="00C549F8">
            <w:pPr>
              <w:shd w:val="clear" w:color="auto" w:fill="FAF9F7"/>
              <w:ind w:left="360"/>
              <w:outlineLvl w:val="4"/>
              <w:rPr>
                <w:rFonts w:ascii="Arial" w:eastAsia="Times New Roman" w:hAnsi="Arial" w:cs="Arial"/>
                <w:sz w:val="20"/>
                <w:szCs w:val="20"/>
                <w:lang w:eastAsia="en-AU"/>
              </w:rPr>
            </w:pPr>
          </w:p>
        </w:tc>
      </w:tr>
      <w:tr w:rsidR="00A4404F" w:rsidRPr="006B46F7" w14:paraId="23C4BCDA" w14:textId="77777777" w:rsidTr="67BEA433">
        <w:tc>
          <w:tcPr>
            <w:tcW w:w="2547" w:type="dxa"/>
            <w:vMerge/>
          </w:tcPr>
          <w:p w14:paraId="00CE539E"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066A7778"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3D75EA5F"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6FAD1130" w14:textId="15E07564" w:rsidR="00A4404F" w:rsidRPr="006B46F7" w:rsidRDefault="00A4404F" w:rsidP="00C312EE">
            <w:pPr>
              <w:rPr>
                <w:rFonts w:ascii="Arial" w:hAnsi="Arial" w:cs="Arial"/>
                <w:color w:val="000000"/>
                <w:sz w:val="20"/>
                <w:szCs w:val="20"/>
              </w:rPr>
            </w:pPr>
            <w:r>
              <w:rPr>
                <w:rFonts w:ascii="Arial" w:hAnsi="Arial" w:cs="Arial"/>
                <w:color w:val="000000"/>
                <w:sz w:val="20"/>
                <w:szCs w:val="20"/>
              </w:rPr>
              <w:t>Interacting with others</w:t>
            </w:r>
          </w:p>
        </w:tc>
        <w:tc>
          <w:tcPr>
            <w:tcW w:w="6350" w:type="dxa"/>
          </w:tcPr>
          <w:p w14:paraId="4B7701DC" w14:textId="592E7870" w:rsidR="008C2D48" w:rsidRDefault="008C2D48" w:rsidP="008C2D48">
            <w:pPr>
              <w:pStyle w:val="Heading5"/>
              <w:shd w:val="clear" w:color="auto" w:fill="FAF9F7"/>
              <w:spacing w:before="0"/>
              <w:rPr>
                <w:rStyle w:val="button-text"/>
                <w:rFonts w:ascii="Arial" w:hAnsi="Arial" w:cs="Arial"/>
                <w:color w:val="auto"/>
                <w:sz w:val="20"/>
                <w:szCs w:val="20"/>
                <w:shd w:val="clear" w:color="auto" w:fill="FAF9F7"/>
              </w:rPr>
            </w:pPr>
            <w:hyperlink r:id="rId64" w:history="1">
              <w:r w:rsidRPr="00A4404F">
                <w:rPr>
                  <w:rStyle w:val="button-text"/>
                  <w:rFonts w:ascii="Arial" w:hAnsi="Arial" w:cs="Arial"/>
                  <w:color w:val="auto"/>
                  <w:sz w:val="20"/>
                  <w:szCs w:val="20"/>
                  <w:shd w:val="clear" w:color="auto" w:fill="FAF9F7"/>
                </w:rPr>
                <w:t>AC9HP8P04</w:t>
              </w:r>
            </w:hyperlink>
          </w:p>
          <w:p w14:paraId="66CF453D" w14:textId="77777777" w:rsidR="00C549F8" w:rsidRPr="00C549F8" w:rsidRDefault="00C549F8" w:rsidP="00C549F8"/>
          <w:p w14:paraId="2F8F203A" w14:textId="77777777" w:rsidR="008C2D48" w:rsidRPr="00A4404F" w:rsidRDefault="008C2D48" w:rsidP="008C2D48">
            <w:pPr>
              <w:pStyle w:val="Heading5"/>
              <w:shd w:val="clear" w:color="auto" w:fill="FAF9F7"/>
              <w:spacing w:before="0"/>
              <w:rPr>
                <w:rFonts w:ascii="Arial" w:eastAsia="Times New Roman" w:hAnsi="Arial" w:cs="Arial"/>
                <w:color w:val="auto"/>
                <w:sz w:val="20"/>
                <w:szCs w:val="20"/>
                <w:lang w:eastAsia="en-AU"/>
              </w:rPr>
            </w:pPr>
            <w:r w:rsidRPr="00A4404F">
              <w:rPr>
                <w:rFonts w:ascii="Arial" w:eastAsia="Times New Roman" w:hAnsi="Arial" w:cs="Arial"/>
                <w:color w:val="auto"/>
                <w:sz w:val="20"/>
                <w:szCs w:val="20"/>
                <w:lang w:eastAsia="en-AU"/>
              </w:rPr>
              <w:t>examine the roles of respect, empathy, power and coercion in developing respectful relationships</w:t>
            </w:r>
          </w:p>
          <w:p w14:paraId="794CBFAE" w14:textId="77777777" w:rsidR="008C2D48" w:rsidRPr="00A4404F" w:rsidRDefault="008C2D48">
            <w:pPr>
              <w:pStyle w:val="ListParagraph"/>
              <w:numPr>
                <w:ilvl w:val="0"/>
                <w:numId w:val="25"/>
              </w:numPr>
              <w:rPr>
                <w:rFonts w:ascii="Arial" w:hAnsi="Arial" w:cs="Arial"/>
                <w:sz w:val="20"/>
                <w:szCs w:val="20"/>
                <w:lang w:eastAsia="en-AU"/>
              </w:rPr>
            </w:pPr>
            <w:r w:rsidRPr="00A4404F">
              <w:rPr>
                <w:rFonts w:ascii="Arial" w:hAnsi="Arial" w:cs="Arial"/>
                <w:sz w:val="20"/>
                <w:szCs w:val="20"/>
                <w:shd w:val="clear" w:color="auto" w:fill="FFFFFF"/>
              </w:rPr>
              <w:t>examining what constitutes disrespectful, harmful or violent behaviour within peer, family and intimate relationships</w:t>
            </w:r>
          </w:p>
          <w:p w14:paraId="608B6DA4" w14:textId="77777777" w:rsidR="00EA6906" w:rsidRDefault="00EA6906" w:rsidP="00EA6906">
            <w:pPr>
              <w:rPr>
                <w:rFonts w:ascii="Arial" w:hAnsi="Arial" w:cs="Arial"/>
                <w:sz w:val="20"/>
                <w:szCs w:val="20"/>
              </w:rPr>
            </w:pPr>
          </w:p>
          <w:p w14:paraId="0DE884BA" w14:textId="3B2BC2B2" w:rsidR="00EA6906" w:rsidRDefault="00EA6906" w:rsidP="00EA6906">
            <w:pPr>
              <w:rPr>
                <w:rStyle w:val="button-text"/>
                <w:rFonts w:ascii="Arial" w:hAnsi="Arial" w:cs="Arial"/>
                <w:sz w:val="20"/>
                <w:szCs w:val="20"/>
                <w:shd w:val="clear" w:color="auto" w:fill="FAF9F7"/>
              </w:rPr>
            </w:pPr>
            <w:hyperlink r:id="rId65" w:history="1">
              <w:r w:rsidRPr="00A4404F">
                <w:rPr>
                  <w:rStyle w:val="button-text"/>
                  <w:rFonts w:ascii="Arial" w:hAnsi="Arial" w:cs="Arial"/>
                  <w:sz w:val="20"/>
                  <w:szCs w:val="20"/>
                  <w:shd w:val="clear" w:color="auto" w:fill="FAF9F7"/>
                </w:rPr>
                <w:t>AC9HP8P05</w:t>
              </w:r>
            </w:hyperlink>
          </w:p>
          <w:p w14:paraId="18D908AC" w14:textId="77777777" w:rsidR="00C549F8" w:rsidRDefault="00C549F8" w:rsidP="00EA6906">
            <w:pPr>
              <w:rPr>
                <w:rStyle w:val="button-text"/>
                <w:rFonts w:ascii="Arial" w:hAnsi="Arial" w:cs="Arial"/>
                <w:sz w:val="20"/>
                <w:szCs w:val="20"/>
                <w:shd w:val="clear" w:color="auto" w:fill="FAF9F7"/>
              </w:rPr>
            </w:pPr>
          </w:p>
          <w:p w14:paraId="2C3891D6" w14:textId="77777777" w:rsidR="00EA6906" w:rsidRPr="00C62B25" w:rsidRDefault="00EA6906" w:rsidP="00EA6906">
            <w:pPr>
              <w:shd w:val="clear" w:color="auto" w:fill="FAF9F7"/>
              <w:outlineLvl w:val="4"/>
              <w:rPr>
                <w:rFonts w:ascii="Arial" w:eastAsia="Times New Roman" w:hAnsi="Arial" w:cs="Arial"/>
                <w:sz w:val="20"/>
                <w:szCs w:val="20"/>
                <w:lang w:eastAsia="en-AU"/>
              </w:rPr>
            </w:pPr>
            <w:r w:rsidRPr="00C62B25">
              <w:rPr>
                <w:rFonts w:ascii="Arial" w:eastAsia="Times New Roman" w:hAnsi="Arial" w:cs="Arial"/>
                <w:sz w:val="20"/>
                <w:szCs w:val="20"/>
                <w:lang w:eastAsia="en-AU"/>
              </w:rPr>
              <w:t>investigate strategies that influence how communities value diversity and propose actions they can take to promote inclusion in their communities</w:t>
            </w:r>
          </w:p>
          <w:p w14:paraId="7572AD80" w14:textId="5A1BEFFD" w:rsidR="008C2D48" w:rsidRPr="00FC46CC" w:rsidRDefault="00EA6906">
            <w:pPr>
              <w:pStyle w:val="ListParagraph"/>
              <w:numPr>
                <w:ilvl w:val="0"/>
                <w:numId w:val="26"/>
              </w:numPr>
              <w:rPr>
                <w:rFonts w:ascii="Arial" w:hAnsi="Arial" w:cs="Arial"/>
                <w:sz w:val="20"/>
                <w:szCs w:val="20"/>
                <w:lang w:eastAsia="en-AU"/>
              </w:rPr>
            </w:pPr>
            <w:r w:rsidRPr="00FC46CC">
              <w:rPr>
                <w:rFonts w:ascii="Arial" w:hAnsi="Arial" w:cs="Arial"/>
                <w:sz w:val="20"/>
                <w:szCs w:val="20"/>
                <w:shd w:val="clear" w:color="auto" w:fill="FFFFFF"/>
              </w:rPr>
              <w:t>developing strategies to challenge narrow views of gender, race, violence, sexuality, gender diversity and ability to contribute to inclusive communities</w:t>
            </w:r>
          </w:p>
          <w:p w14:paraId="07CC1419" w14:textId="77777777" w:rsidR="00C549F8" w:rsidRDefault="00A4404F" w:rsidP="00C549F8">
            <w:pPr>
              <w:shd w:val="clear" w:color="auto" w:fill="FFFFFF"/>
              <w:spacing w:before="100" w:beforeAutospacing="1" w:after="100" w:afterAutospacing="1"/>
              <w:ind w:right="255"/>
              <w:textAlignment w:val="center"/>
            </w:pPr>
            <w:hyperlink r:id="rId66" w:history="1">
              <w:r w:rsidRPr="00A4404F">
                <w:rPr>
                  <w:rStyle w:val="button-text"/>
                  <w:rFonts w:ascii="Arial" w:hAnsi="Arial" w:cs="Arial"/>
                  <w:sz w:val="20"/>
                  <w:szCs w:val="20"/>
                  <w:shd w:val="clear" w:color="auto" w:fill="FAF9F7"/>
                </w:rPr>
                <w:t>AC9HP8P07</w:t>
              </w:r>
            </w:hyperlink>
          </w:p>
          <w:p w14:paraId="7D36CD3E" w14:textId="27D3EA31" w:rsidR="009B37F0" w:rsidRPr="00C549F8" w:rsidRDefault="00A4404F" w:rsidP="00C549F8">
            <w:pPr>
              <w:shd w:val="clear" w:color="auto" w:fill="FFFFFF"/>
              <w:spacing w:before="100" w:beforeAutospacing="1" w:after="100" w:afterAutospacing="1"/>
              <w:ind w:right="255"/>
              <w:textAlignment w:val="center"/>
              <w:rPr>
                <w:rFonts w:ascii="Arial" w:hAnsi="Arial" w:cs="Arial"/>
                <w:sz w:val="20"/>
                <w:szCs w:val="20"/>
              </w:rPr>
            </w:pPr>
            <w:r w:rsidRPr="00587517">
              <w:rPr>
                <w:rFonts w:ascii="Arial" w:eastAsia="Times New Roman" w:hAnsi="Arial" w:cs="Arial"/>
                <w:sz w:val="20"/>
                <w:szCs w:val="20"/>
                <w:lang w:eastAsia="en-AU"/>
              </w:rPr>
              <w:t>explain and apply skills and strategies to communicate assertively and respectfully when seeking, giving or denying consent</w:t>
            </w:r>
          </w:p>
          <w:p w14:paraId="23AA2A86" w14:textId="10969DF7" w:rsidR="00A4404F" w:rsidRPr="009B37F0" w:rsidRDefault="00A4404F">
            <w:pPr>
              <w:pStyle w:val="ListParagraph"/>
              <w:numPr>
                <w:ilvl w:val="0"/>
                <w:numId w:val="26"/>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shd w:val="clear" w:color="auto" w:fill="FFFFFF"/>
              </w:rPr>
              <w:t>exploring and refining skills and strategies needed to communicate assertively and respectfully in relationships</w:t>
            </w:r>
          </w:p>
          <w:p w14:paraId="3DA49F0E" w14:textId="77777777" w:rsidR="00A4404F" w:rsidRPr="00A4404F" w:rsidRDefault="00A4404F">
            <w:pPr>
              <w:pStyle w:val="ListParagraph"/>
              <w:numPr>
                <w:ilvl w:val="0"/>
                <w:numId w:val="24"/>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A4404F">
              <w:rPr>
                <w:rFonts w:ascii="Arial" w:hAnsi="Arial" w:cs="Arial"/>
                <w:sz w:val="20"/>
                <w:szCs w:val="20"/>
                <w:shd w:val="clear" w:color="auto" w:fill="FFFFFF"/>
              </w:rPr>
              <w:t>understanding and applying online and social protocols to enhance relationships with others and protect their own wellbeing, including recognising and responding to online content that may be harmful for themselves or others (such as grooming or image-based abuse), respectfully communicating needs or concerns to others</w:t>
            </w:r>
          </w:p>
          <w:p w14:paraId="2D18069B" w14:textId="77777777" w:rsidR="00A4404F" w:rsidRPr="00A4404F" w:rsidRDefault="00A4404F">
            <w:pPr>
              <w:pStyle w:val="ListParagraph"/>
              <w:numPr>
                <w:ilvl w:val="0"/>
                <w:numId w:val="24"/>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A4404F">
              <w:rPr>
                <w:rFonts w:ascii="Arial" w:hAnsi="Arial" w:cs="Arial"/>
                <w:sz w:val="20"/>
                <w:szCs w:val="20"/>
                <w:shd w:val="clear" w:color="auto" w:fill="FFFFFF"/>
              </w:rPr>
              <w:t>examining the nature of consent in different types of relationships, and proposing and practising strategies for seeking, giving and denying consent respectfully</w:t>
            </w:r>
          </w:p>
          <w:p w14:paraId="3E5D7E58" w14:textId="5FC89564" w:rsidR="00A4404F" w:rsidRPr="00587517" w:rsidRDefault="00A4404F" w:rsidP="00A4404F">
            <w:pPr>
              <w:pStyle w:val="ListParagraph"/>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p>
        </w:tc>
      </w:tr>
      <w:tr w:rsidR="00A4404F" w:rsidRPr="006B46F7" w14:paraId="09C7A50D" w14:textId="77777777" w:rsidTr="67BEA433">
        <w:tc>
          <w:tcPr>
            <w:tcW w:w="2547" w:type="dxa"/>
            <w:vMerge/>
          </w:tcPr>
          <w:p w14:paraId="0568F543"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2695CE2E"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5C136F16" w14:textId="77777777" w:rsidR="00A4404F" w:rsidRPr="006B46F7" w:rsidRDefault="00A4404F"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7099778E" w14:textId="42B86252" w:rsidR="00A4404F" w:rsidRDefault="00A4404F" w:rsidP="00C312EE">
            <w:pPr>
              <w:rPr>
                <w:rFonts w:ascii="Arial" w:hAnsi="Arial" w:cs="Arial"/>
                <w:color w:val="000000"/>
                <w:sz w:val="20"/>
                <w:szCs w:val="20"/>
              </w:rPr>
            </w:pPr>
            <w:r>
              <w:rPr>
                <w:rFonts w:ascii="Arial" w:hAnsi="Arial" w:cs="Arial"/>
                <w:sz w:val="20"/>
                <w:szCs w:val="20"/>
              </w:rPr>
              <w:t>Making healthy and safe choices</w:t>
            </w:r>
          </w:p>
        </w:tc>
        <w:tc>
          <w:tcPr>
            <w:tcW w:w="6350" w:type="dxa"/>
          </w:tcPr>
          <w:p w14:paraId="0004F182" w14:textId="3FB20DAC" w:rsidR="00A4404F" w:rsidRPr="00A4404F" w:rsidRDefault="00A4404F" w:rsidP="00A4404F">
            <w:pPr>
              <w:shd w:val="clear" w:color="auto" w:fill="FFFFFF"/>
              <w:spacing w:before="100" w:beforeAutospacing="1" w:after="100" w:afterAutospacing="1"/>
              <w:ind w:right="255"/>
              <w:textAlignment w:val="center"/>
              <w:rPr>
                <w:rFonts w:ascii="Arial" w:hAnsi="Arial" w:cs="Arial"/>
                <w:sz w:val="20"/>
                <w:szCs w:val="20"/>
              </w:rPr>
            </w:pPr>
            <w:hyperlink r:id="rId67" w:history="1">
              <w:r w:rsidRPr="00A4404F">
                <w:rPr>
                  <w:rStyle w:val="button-text"/>
                  <w:rFonts w:ascii="Arial" w:hAnsi="Arial" w:cs="Arial"/>
                  <w:sz w:val="20"/>
                  <w:szCs w:val="20"/>
                  <w:shd w:val="clear" w:color="auto" w:fill="FAF9F7"/>
                </w:rPr>
                <w:t>AC9HP8P09</w:t>
              </w:r>
            </w:hyperlink>
          </w:p>
          <w:p w14:paraId="11E47346" w14:textId="77777777" w:rsidR="009B37F0" w:rsidRDefault="00A4404F" w:rsidP="009B37F0">
            <w:pPr>
              <w:shd w:val="clear" w:color="auto" w:fill="FAF9F7"/>
              <w:outlineLvl w:val="4"/>
              <w:rPr>
                <w:rFonts w:ascii="Arial" w:eastAsia="Times New Roman" w:hAnsi="Arial" w:cs="Arial"/>
                <w:sz w:val="20"/>
                <w:szCs w:val="20"/>
                <w:lang w:eastAsia="en-AU"/>
              </w:rPr>
            </w:pPr>
            <w:r w:rsidRPr="00587517">
              <w:rPr>
                <w:rFonts w:ascii="Arial" w:eastAsia="Times New Roman" w:hAnsi="Arial" w:cs="Arial"/>
                <w:sz w:val="20"/>
                <w:szCs w:val="20"/>
                <w:lang w:eastAsia="en-AU"/>
              </w:rPr>
              <w:t>investigate how media and influential people impact attitudes, beliefs, decisions and behaviours in relation to health, safety, relationships and wellbeing</w:t>
            </w:r>
          </w:p>
          <w:p w14:paraId="3469A65A" w14:textId="558607C2" w:rsidR="00A4404F" w:rsidRPr="009B37F0" w:rsidRDefault="00A4404F">
            <w:pPr>
              <w:pStyle w:val="ListParagraph"/>
              <w:numPr>
                <w:ilvl w:val="0"/>
                <w:numId w:val="46"/>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shd w:val="clear" w:color="auto" w:fill="FFFFFF"/>
              </w:rPr>
              <w:t>analysing the credibility, validity and relevance of health messages conveyed by different sources and applying credible information to health-related decisions</w:t>
            </w:r>
          </w:p>
          <w:p w14:paraId="7AAA06CC" w14:textId="7F2EE88F" w:rsidR="00EA6906" w:rsidRPr="00EA6906" w:rsidRDefault="00A4404F">
            <w:pPr>
              <w:pStyle w:val="ListParagraph"/>
              <w:numPr>
                <w:ilvl w:val="0"/>
                <w:numId w:val="28"/>
              </w:numPr>
              <w:shd w:val="clear" w:color="auto" w:fill="FFFFFF"/>
              <w:spacing w:before="100" w:beforeAutospacing="1" w:after="100" w:afterAutospacing="1"/>
              <w:ind w:right="255"/>
              <w:textAlignment w:val="center"/>
              <w:rPr>
                <w:rFonts w:ascii="Arial" w:hAnsi="Arial" w:cs="Arial"/>
                <w:sz w:val="20"/>
                <w:szCs w:val="20"/>
              </w:rPr>
            </w:pPr>
            <w:r w:rsidRPr="00A4404F">
              <w:rPr>
                <w:rFonts w:ascii="Arial" w:hAnsi="Arial" w:cs="Arial"/>
                <w:sz w:val="20"/>
                <w:szCs w:val="20"/>
                <w:shd w:val="clear" w:color="auto" w:fill="FFFFFF"/>
              </w:rPr>
              <w:t xml:space="preserve">exploring and evaluating the accessibility and reliability of health information sources from the media that target young people in relation to their health, wellbeing, body, sexuality, relationships </w:t>
            </w:r>
          </w:p>
          <w:p w14:paraId="0CF347AC" w14:textId="77777777" w:rsidR="00A4404F" w:rsidRPr="00DE4971" w:rsidRDefault="00A4404F">
            <w:pPr>
              <w:pStyle w:val="ListParagraph"/>
              <w:numPr>
                <w:ilvl w:val="0"/>
                <w:numId w:val="28"/>
              </w:numPr>
              <w:shd w:val="clear" w:color="auto" w:fill="FFFFFF"/>
              <w:spacing w:before="100" w:beforeAutospacing="1" w:after="100" w:afterAutospacing="1"/>
              <w:ind w:right="255"/>
              <w:textAlignment w:val="center"/>
              <w:rPr>
                <w:rFonts w:ascii="Arial" w:hAnsi="Arial" w:cs="Arial"/>
                <w:sz w:val="20"/>
                <w:szCs w:val="20"/>
              </w:rPr>
            </w:pPr>
            <w:r w:rsidRPr="00EA6906">
              <w:rPr>
                <w:rFonts w:ascii="Arial" w:hAnsi="Arial" w:cs="Arial"/>
                <w:sz w:val="20"/>
                <w:szCs w:val="20"/>
                <w:shd w:val="clear" w:color="auto" w:fill="FFFFFF"/>
              </w:rPr>
              <w:t>analysing how messages related to sexual relationships are portrayed in different forms of media and how they may influence the way people act within relationships</w:t>
            </w:r>
          </w:p>
          <w:p w14:paraId="54D53AA4" w14:textId="77777777" w:rsidR="00DE4971" w:rsidRDefault="00DE4971" w:rsidP="00DE4971">
            <w:pPr>
              <w:shd w:val="clear" w:color="auto" w:fill="FFFFFF"/>
              <w:spacing w:before="100" w:beforeAutospacing="1" w:after="100" w:afterAutospacing="1"/>
              <w:ind w:right="255"/>
              <w:textAlignment w:val="center"/>
              <w:rPr>
                <w:rFonts w:ascii="Arial" w:hAnsi="Arial" w:cs="Arial"/>
                <w:sz w:val="20"/>
                <w:szCs w:val="20"/>
              </w:rPr>
            </w:pPr>
          </w:p>
          <w:p w14:paraId="540BB2F0" w14:textId="2109D2C3" w:rsidR="00DE4971" w:rsidRDefault="00DE4971" w:rsidP="00DE4971">
            <w:pPr>
              <w:shd w:val="clear" w:color="auto" w:fill="FFFFFF"/>
              <w:spacing w:before="100" w:beforeAutospacing="1" w:after="100" w:afterAutospacing="1"/>
              <w:ind w:right="255"/>
              <w:textAlignment w:val="center"/>
              <w:rPr>
                <w:rFonts w:ascii="Arial" w:hAnsi="Arial" w:cs="Arial"/>
                <w:sz w:val="20"/>
                <w:szCs w:val="20"/>
              </w:rPr>
            </w:pPr>
          </w:p>
          <w:p w14:paraId="10E74B99" w14:textId="144BEE5F"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4004786C" w14:textId="068C8CC6"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59012A9F" w14:textId="1CCCF36D"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7DA35205" w14:textId="7D8E7735"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5D8033F3" w14:textId="1A55C952"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681912AC" w14:textId="24EE400E"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631C1E51" w14:textId="48C40355"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22C0C207" w14:textId="57E03A78"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5CCB26EA" w14:textId="2D995BE8" w:rsidR="00E26DC0" w:rsidRDefault="00E26DC0" w:rsidP="00DE4971">
            <w:pPr>
              <w:shd w:val="clear" w:color="auto" w:fill="FFFFFF"/>
              <w:spacing w:before="100" w:beforeAutospacing="1" w:after="100" w:afterAutospacing="1"/>
              <w:ind w:right="255"/>
              <w:textAlignment w:val="center"/>
              <w:rPr>
                <w:rFonts w:ascii="Arial" w:hAnsi="Arial" w:cs="Arial"/>
                <w:sz w:val="20"/>
                <w:szCs w:val="20"/>
              </w:rPr>
            </w:pPr>
          </w:p>
          <w:p w14:paraId="6F67A074" w14:textId="4D13C7F7" w:rsidR="00BA7FD5" w:rsidRDefault="00BA7FD5" w:rsidP="00DE4971">
            <w:pPr>
              <w:shd w:val="clear" w:color="auto" w:fill="FFFFFF"/>
              <w:spacing w:before="100" w:beforeAutospacing="1" w:after="100" w:afterAutospacing="1"/>
              <w:ind w:right="255"/>
              <w:textAlignment w:val="center"/>
              <w:rPr>
                <w:rFonts w:ascii="Arial" w:hAnsi="Arial" w:cs="Arial"/>
                <w:sz w:val="20"/>
                <w:szCs w:val="20"/>
              </w:rPr>
            </w:pPr>
          </w:p>
          <w:p w14:paraId="4CAEA754" w14:textId="63561805" w:rsidR="009B37F0" w:rsidRDefault="009B37F0" w:rsidP="00DE4971">
            <w:pPr>
              <w:shd w:val="clear" w:color="auto" w:fill="FFFFFF"/>
              <w:spacing w:before="100" w:beforeAutospacing="1" w:after="100" w:afterAutospacing="1"/>
              <w:ind w:right="255"/>
              <w:textAlignment w:val="center"/>
              <w:rPr>
                <w:rFonts w:ascii="Arial" w:hAnsi="Arial" w:cs="Arial"/>
                <w:sz w:val="20"/>
                <w:szCs w:val="20"/>
              </w:rPr>
            </w:pPr>
          </w:p>
          <w:p w14:paraId="78E45985" w14:textId="6B4B3E1F" w:rsidR="009B37F0" w:rsidRDefault="009B37F0" w:rsidP="00DE4971">
            <w:pPr>
              <w:shd w:val="clear" w:color="auto" w:fill="FFFFFF"/>
              <w:spacing w:before="100" w:beforeAutospacing="1" w:after="100" w:afterAutospacing="1"/>
              <w:ind w:right="255"/>
              <w:textAlignment w:val="center"/>
              <w:rPr>
                <w:rFonts w:ascii="Arial" w:hAnsi="Arial" w:cs="Arial"/>
                <w:sz w:val="20"/>
                <w:szCs w:val="20"/>
              </w:rPr>
            </w:pPr>
          </w:p>
          <w:p w14:paraId="409B2060" w14:textId="409E2F68" w:rsidR="009B37F0" w:rsidRDefault="009B37F0" w:rsidP="00DE4971">
            <w:pPr>
              <w:shd w:val="clear" w:color="auto" w:fill="FFFFFF"/>
              <w:spacing w:before="100" w:beforeAutospacing="1" w:after="100" w:afterAutospacing="1"/>
              <w:ind w:right="255"/>
              <w:textAlignment w:val="center"/>
              <w:rPr>
                <w:rFonts w:ascii="Arial" w:hAnsi="Arial" w:cs="Arial"/>
                <w:sz w:val="20"/>
                <w:szCs w:val="20"/>
              </w:rPr>
            </w:pPr>
          </w:p>
          <w:p w14:paraId="0F8D8BB1" w14:textId="4434AFC9" w:rsidR="00C549F8" w:rsidRDefault="00C549F8" w:rsidP="00DE4971">
            <w:pPr>
              <w:shd w:val="clear" w:color="auto" w:fill="FFFFFF"/>
              <w:spacing w:before="100" w:beforeAutospacing="1" w:after="100" w:afterAutospacing="1"/>
              <w:ind w:right="255"/>
              <w:textAlignment w:val="center"/>
              <w:rPr>
                <w:rFonts w:ascii="Arial" w:hAnsi="Arial" w:cs="Arial"/>
                <w:sz w:val="20"/>
                <w:szCs w:val="20"/>
              </w:rPr>
            </w:pPr>
          </w:p>
          <w:p w14:paraId="34488B7C" w14:textId="77777777" w:rsidR="00C549F8" w:rsidRDefault="00C549F8" w:rsidP="00DE4971">
            <w:pPr>
              <w:shd w:val="clear" w:color="auto" w:fill="FFFFFF"/>
              <w:spacing w:before="100" w:beforeAutospacing="1" w:after="100" w:afterAutospacing="1"/>
              <w:ind w:right="255"/>
              <w:textAlignment w:val="center"/>
              <w:rPr>
                <w:rFonts w:ascii="Arial" w:hAnsi="Arial" w:cs="Arial"/>
                <w:sz w:val="20"/>
                <w:szCs w:val="20"/>
              </w:rPr>
            </w:pPr>
          </w:p>
          <w:p w14:paraId="4A8C7740" w14:textId="1DC1B27A" w:rsidR="00DE4971" w:rsidRPr="00DE4971" w:rsidRDefault="00DE4971" w:rsidP="00DE4971">
            <w:pPr>
              <w:shd w:val="clear" w:color="auto" w:fill="FFFFFF"/>
              <w:spacing w:before="100" w:beforeAutospacing="1" w:after="100" w:afterAutospacing="1"/>
              <w:ind w:right="255"/>
              <w:textAlignment w:val="center"/>
              <w:rPr>
                <w:rFonts w:ascii="Arial" w:hAnsi="Arial" w:cs="Arial"/>
                <w:sz w:val="20"/>
                <w:szCs w:val="20"/>
              </w:rPr>
            </w:pPr>
          </w:p>
        </w:tc>
      </w:tr>
      <w:tr w:rsidR="00EB0FA9" w:rsidRPr="006B46F7" w14:paraId="43CE3C50" w14:textId="77777777" w:rsidTr="67BEA433">
        <w:tc>
          <w:tcPr>
            <w:tcW w:w="7083" w:type="dxa"/>
            <w:gridSpan w:val="3"/>
          </w:tcPr>
          <w:p w14:paraId="4D8DCA97"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eastAsia="Times New Roman" w:hAnsi="Arial" w:cs="Arial"/>
                <w:b/>
                <w:color w:val="000000"/>
                <w:sz w:val="20"/>
                <w:szCs w:val="20"/>
                <w:lang w:eastAsia="en-AU"/>
              </w:rPr>
              <w:t>True Program</w:t>
            </w:r>
          </w:p>
        </w:tc>
        <w:tc>
          <w:tcPr>
            <w:tcW w:w="8051" w:type="dxa"/>
            <w:gridSpan w:val="2"/>
          </w:tcPr>
          <w:p w14:paraId="53A1E310" w14:textId="77777777"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7898F51B" w14:textId="77777777" w:rsidR="005A49F1" w:rsidRPr="008E5DAA" w:rsidRDefault="005A49F1" w:rsidP="00C312EE">
            <w:pPr>
              <w:rPr>
                <w:rFonts w:ascii="Arial" w:hAnsi="Arial" w:cs="Arial"/>
                <w:b/>
                <w:color w:val="000000" w:themeColor="text1"/>
                <w:sz w:val="20"/>
                <w:szCs w:val="20"/>
              </w:rPr>
            </w:pPr>
          </w:p>
          <w:p w14:paraId="0490BF59" w14:textId="2C66C81F" w:rsidR="00EB0FA9"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Year 9-10</w:t>
            </w:r>
          </w:p>
          <w:p w14:paraId="7E1806A8" w14:textId="7AC4511D" w:rsidR="009A6474" w:rsidRDefault="009A6474" w:rsidP="00C312EE">
            <w:pPr>
              <w:rPr>
                <w:rFonts w:ascii="Arial" w:hAnsi="Arial" w:cs="Arial"/>
                <w:b/>
                <w:color w:val="000000" w:themeColor="text1"/>
                <w:sz w:val="20"/>
                <w:szCs w:val="20"/>
              </w:rPr>
            </w:pPr>
          </w:p>
          <w:p w14:paraId="4433A441"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5868CFED" w14:textId="53B08615"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5FB82125" w14:textId="77777777" w:rsidR="005A49F1" w:rsidRPr="008E5DAA" w:rsidRDefault="005A49F1" w:rsidP="00C312EE">
            <w:pPr>
              <w:rPr>
                <w:rFonts w:ascii="Arial" w:hAnsi="Arial" w:cs="Arial"/>
                <w:b/>
                <w:color w:val="000000" w:themeColor="text1"/>
                <w:sz w:val="20"/>
                <w:szCs w:val="20"/>
              </w:rPr>
            </w:pPr>
          </w:p>
          <w:p w14:paraId="40096757" w14:textId="77777777" w:rsidR="00EB0FA9" w:rsidRPr="008E5DAA" w:rsidRDefault="00EB0FA9" w:rsidP="00C312EE">
            <w:pPr>
              <w:rPr>
                <w:rFonts w:ascii="Arial" w:hAnsi="Arial" w:cs="Arial"/>
                <w:b/>
                <w:color w:val="000000" w:themeColor="text1"/>
                <w:sz w:val="20"/>
                <w:szCs w:val="20"/>
              </w:rPr>
            </w:pPr>
            <w:r w:rsidRPr="008E5DAA">
              <w:rPr>
                <w:rFonts w:ascii="Arial" w:hAnsi="Arial" w:cs="Arial"/>
                <w:b/>
                <w:color w:val="000000" w:themeColor="text1"/>
                <w:sz w:val="20"/>
                <w:szCs w:val="20"/>
              </w:rPr>
              <w:t>Strand: Personal, Social and Community Health</w:t>
            </w:r>
          </w:p>
        </w:tc>
      </w:tr>
      <w:tr w:rsidR="00946FD7" w:rsidRPr="006B46F7" w14:paraId="2A51AC00" w14:textId="77777777" w:rsidTr="67BEA433">
        <w:tc>
          <w:tcPr>
            <w:tcW w:w="2547" w:type="dxa"/>
          </w:tcPr>
          <w:p w14:paraId="59EC9C62"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Program Name</w:t>
            </w:r>
          </w:p>
        </w:tc>
        <w:tc>
          <w:tcPr>
            <w:tcW w:w="2268" w:type="dxa"/>
          </w:tcPr>
          <w:p w14:paraId="653834D7"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Program structure</w:t>
            </w:r>
          </w:p>
        </w:tc>
        <w:tc>
          <w:tcPr>
            <w:tcW w:w="2268" w:type="dxa"/>
          </w:tcPr>
          <w:p w14:paraId="385002C2" w14:textId="77777777" w:rsidR="00EB0FA9" w:rsidRPr="006B46F7"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b/>
                <w:sz w:val="20"/>
                <w:szCs w:val="20"/>
              </w:rPr>
              <w:t>Key focus areas of program</w:t>
            </w:r>
          </w:p>
        </w:tc>
        <w:tc>
          <w:tcPr>
            <w:tcW w:w="1701" w:type="dxa"/>
          </w:tcPr>
          <w:p w14:paraId="7086A078" w14:textId="77777777" w:rsidR="00EB0FA9" w:rsidRPr="006B46F7" w:rsidRDefault="00EB0FA9" w:rsidP="00C312EE">
            <w:pPr>
              <w:shd w:val="clear" w:color="auto" w:fill="FFFFFF"/>
              <w:spacing w:before="100" w:beforeAutospacing="1" w:after="100" w:afterAutospacing="1"/>
              <w:ind w:left="-60" w:right="255"/>
              <w:textAlignment w:val="center"/>
              <w:rPr>
                <w:rFonts w:ascii="Arial" w:hAnsi="Arial" w:cs="Arial"/>
                <w:color w:val="000000"/>
                <w:sz w:val="20"/>
                <w:szCs w:val="20"/>
              </w:rPr>
            </w:pPr>
            <w:r w:rsidRPr="006B46F7">
              <w:rPr>
                <w:rFonts w:ascii="Arial" w:hAnsi="Arial" w:cs="Arial"/>
                <w:b/>
                <w:color w:val="000000"/>
                <w:sz w:val="20"/>
                <w:szCs w:val="20"/>
              </w:rPr>
              <w:t>Sub strand</w:t>
            </w:r>
          </w:p>
        </w:tc>
        <w:tc>
          <w:tcPr>
            <w:tcW w:w="6350" w:type="dxa"/>
          </w:tcPr>
          <w:p w14:paraId="77C70D2F" w14:textId="77777777" w:rsidR="00EB0FA9" w:rsidRPr="008E5DAA" w:rsidRDefault="00EB0FA9" w:rsidP="00C312EE">
            <w:p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r w:rsidRPr="008E5DAA">
              <w:rPr>
                <w:rFonts w:ascii="Arial" w:hAnsi="Arial" w:cs="Arial"/>
                <w:b/>
                <w:color w:val="000000" w:themeColor="text1"/>
                <w:sz w:val="20"/>
                <w:szCs w:val="20"/>
              </w:rPr>
              <w:t>Content description &amp; Elaboration</w:t>
            </w:r>
          </w:p>
        </w:tc>
      </w:tr>
      <w:tr w:rsidR="00CF180C" w:rsidRPr="006B46F7" w14:paraId="60598DBA" w14:textId="77777777" w:rsidTr="67BEA433">
        <w:trPr>
          <w:trHeight w:val="973"/>
        </w:trPr>
        <w:tc>
          <w:tcPr>
            <w:tcW w:w="2547" w:type="dxa"/>
            <w:vMerge w:val="restart"/>
          </w:tcPr>
          <w:p w14:paraId="62E9D35E" w14:textId="36F0029B" w:rsidR="00CF180C" w:rsidRDefault="00CF180C" w:rsidP="00C312EE">
            <w:pPr>
              <w:rPr>
                <w:rFonts w:ascii="Arial" w:hAnsi="Arial" w:cs="Arial"/>
                <w:b/>
                <w:sz w:val="20"/>
                <w:szCs w:val="20"/>
              </w:rPr>
            </w:pPr>
            <w:r w:rsidRPr="005A49F1">
              <w:rPr>
                <w:rFonts w:ascii="Arial" w:hAnsi="Arial" w:cs="Arial"/>
                <w:b/>
                <w:sz w:val="20"/>
                <w:szCs w:val="20"/>
              </w:rPr>
              <w:t>Year 9</w:t>
            </w:r>
          </w:p>
          <w:p w14:paraId="30A0D378" w14:textId="77777777" w:rsidR="00CF180C" w:rsidRPr="005A49F1" w:rsidRDefault="00CF180C" w:rsidP="00C312EE">
            <w:pPr>
              <w:rPr>
                <w:rFonts w:ascii="Arial" w:hAnsi="Arial" w:cs="Arial"/>
                <w:b/>
                <w:sz w:val="20"/>
                <w:szCs w:val="20"/>
              </w:rPr>
            </w:pPr>
          </w:p>
          <w:p w14:paraId="30455ADC" w14:textId="64589F9C" w:rsidR="00CF180C" w:rsidRPr="005A49F1" w:rsidRDefault="00CF180C" w:rsidP="00C312EE">
            <w:pPr>
              <w:rPr>
                <w:rFonts w:ascii="Arial" w:hAnsi="Arial" w:cs="Arial"/>
                <w:i/>
                <w:iCs/>
                <w:sz w:val="20"/>
                <w:szCs w:val="20"/>
              </w:rPr>
            </w:pPr>
            <w:r w:rsidRPr="005A49F1">
              <w:rPr>
                <w:rFonts w:ascii="Arial" w:hAnsi="Arial" w:cs="Arial"/>
                <w:b/>
                <w:i/>
                <w:iCs/>
                <w:sz w:val="20"/>
                <w:szCs w:val="20"/>
              </w:rPr>
              <w:t xml:space="preserve">Relationships Progression </w:t>
            </w:r>
          </w:p>
          <w:p w14:paraId="60C4CBC1" w14:textId="77777777" w:rsidR="00CF180C" w:rsidRDefault="00CF180C" w:rsidP="00C312EE">
            <w:pPr>
              <w:rPr>
                <w:rFonts w:ascii="Arial" w:hAnsi="Arial" w:cs="Arial"/>
                <w:sz w:val="20"/>
                <w:szCs w:val="20"/>
              </w:rPr>
            </w:pPr>
          </w:p>
          <w:p w14:paraId="1A405372" w14:textId="325836AE" w:rsidR="00CF180C" w:rsidRPr="006B46F7" w:rsidRDefault="00CF180C" w:rsidP="00C312EE">
            <w:pPr>
              <w:rPr>
                <w:rFonts w:ascii="Arial" w:hAnsi="Arial" w:cs="Arial"/>
                <w:b/>
                <w:sz w:val="20"/>
                <w:szCs w:val="20"/>
                <w:u w:val="single"/>
              </w:rPr>
            </w:pPr>
            <w:r>
              <w:rPr>
                <w:rFonts w:ascii="Arial" w:hAnsi="Arial" w:cs="Arial"/>
                <w:sz w:val="20"/>
                <w:szCs w:val="20"/>
              </w:rPr>
              <w:t>D</w:t>
            </w:r>
            <w:r w:rsidRPr="006B46F7">
              <w:rPr>
                <w:rFonts w:ascii="Arial" w:hAnsi="Arial" w:cs="Arial"/>
                <w:sz w:val="20"/>
                <w:szCs w:val="20"/>
              </w:rPr>
              <w:t xml:space="preserve">esigned for year 9 students. This session supports young people to identify and navigate healthy </w:t>
            </w:r>
            <w:r w:rsidR="00AB1074">
              <w:rPr>
                <w:rFonts w:ascii="Arial" w:hAnsi="Arial" w:cs="Arial"/>
                <w:sz w:val="20"/>
                <w:szCs w:val="20"/>
              </w:rPr>
              <w:t xml:space="preserve">and unhealthy </w:t>
            </w:r>
            <w:r w:rsidRPr="006B46F7">
              <w:rPr>
                <w:rFonts w:ascii="Arial" w:hAnsi="Arial" w:cs="Arial"/>
                <w:sz w:val="20"/>
                <w:szCs w:val="20"/>
              </w:rPr>
              <w:t>relationships</w:t>
            </w:r>
            <w:r w:rsidR="00AB1074">
              <w:rPr>
                <w:rFonts w:ascii="Arial" w:hAnsi="Arial" w:cs="Arial"/>
                <w:sz w:val="20"/>
                <w:szCs w:val="20"/>
              </w:rPr>
              <w:t>.</w:t>
            </w:r>
          </w:p>
        </w:tc>
        <w:tc>
          <w:tcPr>
            <w:tcW w:w="2268" w:type="dxa"/>
            <w:vMerge w:val="restart"/>
          </w:tcPr>
          <w:p w14:paraId="30CDEEEB" w14:textId="77777777" w:rsidR="00CF180C" w:rsidRPr="006B46F7" w:rsidRDefault="00CF180C" w:rsidP="00C312EE">
            <w:pPr>
              <w:rPr>
                <w:rFonts w:ascii="Arial" w:hAnsi="Arial" w:cs="Arial"/>
                <w:sz w:val="20"/>
                <w:szCs w:val="20"/>
              </w:rPr>
            </w:pPr>
            <w:r w:rsidRPr="006B46F7">
              <w:rPr>
                <w:rFonts w:ascii="Arial" w:hAnsi="Arial" w:cs="Arial"/>
                <w:sz w:val="20"/>
                <w:szCs w:val="20"/>
              </w:rPr>
              <w:t>1 x 60-minute session for classes up to 30 students.</w:t>
            </w:r>
          </w:p>
          <w:p w14:paraId="6753712E" w14:textId="77777777" w:rsidR="00CF180C" w:rsidRPr="006B46F7" w:rsidRDefault="00CF180C" w:rsidP="00C312EE">
            <w:pPr>
              <w:rPr>
                <w:rFonts w:ascii="Arial" w:hAnsi="Arial" w:cs="Arial"/>
                <w:sz w:val="20"/>
                <w:szCs w:val="20"/>
              </w:rPr>
            </w:pPr>
          </w:p>
          <w:p w14:paraId="0729DA51" w14:textId="77777777" w:rsidR="00CF180C" w:rsidRPr="006B46F7" w:rsidRDefault="00CF180C" w:rsidP="00C312EE">
            <w:pPr>
              <w:rPr>
                <w:rFonts w:ascii="Arial" w:hAnsi="Arial" w:cs="Arial"/>
                <w:sz w:val="20"/>
                <w:szCs w:val="20"/>
              </w:rPr>
            </w:pPr>
            <w:r w:rsidRPr="006B46F7">
              <w:rPr>
                <w:rFonts w:ascii="Arial" w:hAnsi="Arial" w:cs="Arial"/>
                <w:sz w:val="20"/>
                <w:szCs w:val="20"/>
              </w:rPr>
              <w:t xml:space="preserve">There are a variety of interactive experiences for students to enjoy during the sessions, including class discussion and group activities. </w:t>
            </w:r>
          </w:p>
          <w:p w14:paraId="6BA8F86A" w14:textId="1516D49E" w:rsidR="00CF180C" w:rsidRPr="006B46F7" w:rsidRDefault="00CF180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w:t>
            </w:r>
          </w:p>
        </w:tc>
        <w:tc>
          <w:tcPr>
            <w:tcW w:w="2268" w:type="dxa"/>
            <w:vMerge w:val="restart"/>
          </w:tcPr>
          <w:p w14:paraId="4C4EF40B" w14:textId="77777777" w:rsidR="00CF180C" w:rsidRPr="006B46F7" w:rsidRDefault="00CF180C"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respectful relationships and how to negotiate within relationships.</w:t>
            </w:r>
          </w:p>
          <w:p w14:paraId="2FE60A61" w14:textId="13E2E3D7" w:rsidR="00AB1074" w:rsidRDefault="00AB1074" w:rsidP="00C312EE">
            <w:pPr>
              <w:rPr>
                <w:rFonts w:ascii="Arial" w:eastAsia="Times New Roman" w:hAnsi="Arial" w:cs="Arial"/>
                <w:bCs/>
                <w:sz w:val="20"/>
                <w:szCs w:val="20"/>
              </w:rPr>
            </w:pPr>
            <w:r>
              <w:rPr>
                <w:rFonts w:ascii="Arial" w:eastAsia="Times New Roman" w:hAnsi="Arial" w:cs="Arial"/>
                <w:bCs/>
                <w:sz w:val="20"/>
                <w:szCs w:val="20"/>
              </w:rPr>
              <w:t xml:space="preserve">Identify </w:t>
            </w:r>
          </w:p>
          <w:p w14:paraId="5444B33E" w14:textId="7D368700" w:rsidR="00CF180C" w:rsidRPr="006B46F7" w:rsidRDefault="00F42B3B" w:rsidP="00C312EE">
            <w:pPr>
              <w:rPr>
                <w:rFonts w:ascii="Arial" w:hAnsi="Arial" w:cs="Arial"/>
                <w:sz w:val="20"/>
                <w:szCs w:val="20"/>
              </w:rPr>
            </w:pPr>
            <w:r>
              <w:rPr>
                <w:rFonts w:ascii="Arial" w:eastAsia="Times New Roman" w:hAnsi="Arial" w:cs="Arial"/>
                <w:bCs/>
                <w:sz w:val="20"/>
                <w:szCs w:val="20"/>
              </w:rPr>
              <w:t>Discuss</w:t>
            </w:r>
            <w:r w:rsidR="00CF180C" w:rsidRPr="006B46F7">
              <w:rPr>
                <w:rFonts w:ascii="Arial" w:eastAsia="Times New Roman" w:hAnsi="Arial" w:cs="Arial"/>
                <w:bCs/>
                <w:sz w:val="20"/>
                <w:szCs w:val="20"/>
              </w:rPr>
              <w:t xml:space="preserve"> questions students may have.</w:t>
            </w:r>
          </w:p>
          <w:p w14:paraId="6A9D42E3" w14:textId="77777777" w:rsidR="00CF180C" w:rsidRPr="006B46F7" w:rsidRDefault="00CF180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02002391" w14:textId="72E73287" w:rsidR="00CF180C" w:rsidRPr="006B46F7" w:rsidRDefault="00CF180C" w:rsidP="00DE4971">
            <w:pPr>
              <w:rPr>
                <w:rFonts w:ascii="Arial" w:hAnsi="Arial" w:cs="Arial"/>
                <w:sz w:val="20"/>
                <w:szCs w:val="20"/>
              </w:rPr>
            </w:pPr>
            <w:r>
              <w:rPr>
                <w:rFonts w:ascii="Arial" w:hAnsi="Arial" w:cs="Arial"/>
                <w:sz w:val="20"/>
                <w:szCs w:val="20"/>
              </w:rPr>
              <w:t>Identities and change</w:t>
            </w:r>
          </w:p>
        </w:tc>
        <w:tc>
          <w:tcPr>
            <w:tcW w:w="6350" w:type="dxa"/>
          </w:tcPr>
          <w:p w14:paraId="66A239D3" w14:textId="21161BCA" w:rsidR="00CF180C" w:rsidRPr="0098484A" w:rsidRDefault="00CF180C" w:rsidP="00CF180C">
            <w:pPr>
              <w:shd w:val="clear" w:color="auto" w:fill="FFFFFF"/>
              <w:spacing w:before="100" w:beforeAutospacing="1" w:after="100" w:afterAutospacing="1"/>
              <w:ind w:right="255"/>
              <w:textAlignment w:val="center"/>
              <w:rPr>
                <w:rFonts w:ascii="Arial" w:eastAsia="Times New Roman" w:hAnsi="Arial" w:cs="Arial"/>
                <w:sz w:val="20"/>
                <w:szCs w:val="20"/>
                <w:lang w:eastAsia="en-AU"/>
              </w:rPr>
            </w:pPr>
            <w:hyperlink r:id="rId68" w:history="1">
              <w:r w:rsidRPr="005472AE">
                <w:rPr>
                  <w:rStyle w:val="button-text"/>
                  <w:rFonts w:ascii="Arial" w:hAnsi="Arial" w:cs="Arial"/>
                  <w:sz w:val="20"/>
                  <w:szCs w:val="20"/>
                  <w:shd w:val="clear" w:color="auto" w:fill="FAF9F7"/>
                </w:rPr>
                <w:t>AC9HP10P02</w:t>
              </w:r>
            </w:hyperlink>
          </w:p>
          <w:p w14:paraId="3B22B82E" w14:textId="77777777" w:rsidR="00BA7FD5" w:rsidRDefault="00EB69BB" w:rsidP="00BA7FD5">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refine, evaluate and adapt strategies for managing changes and transitions</w:t>
            </w:r>
          </w:p>
          <w:p w14:paraId="60D353B6" w14:textId="699603F5" w:rsidR="00CF180C" w:rsidRPr="00BA7FD5" w:rsidRDefault="00EB69BB">
            <w:pPr>
              <w:pStyle w:val="ListParagraph"/>
              <w:numPr>
                <w:ilvl w:val="0"/>
                <w:numId w:val="45"/>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practising skills to deal with challenging or unsafe situations, such as refusal skills, communicating choices, expressing opinions and initiating contingency plans</w:t>
            </w:r>
          </w:p>
          <w:p w14:paraId="644D3E89" w14:textId="66147A4C" w:rsidR="00EB69BB" w:rsidRPr="005472AE" w:rsidRDefault="00EB69BB">
            <w:pPr>
              <w:pStyle w:val="ListParagraph"/>
              <w:numPr>
                <w:ilvl w:val="0"/>
                <w:numId w:val="30"/>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assessing behavioural expectations in different relationships and social situations, and examining how these expectations can influence decisions and actions</w:t>
            </w:r>
          </w:p>
          <w:p w14:paraId="3AA4AE8B" w14:textId="066707A1" w:rsidR="00EB69BB" w:rsidRPr="005472AE" w:rsidRDefault="00EB69BB">
            <w:pPr>
              <w:pStyle w:val="ListParagraph"/>
              <w:numPr>
                <w:ilvl w:val="0"/>
                <w:numId w:val="30"/>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rehearsing strategies to respectfully assert their stance on a situation, dilemma or decision by expressing thoughts, opinions and beliefs that acknowledge the feelings of others</w:t>
            </w:r>
          </w:p>
          <w:p w14:paraId="399C5F90" w14:textId="3324079D" w:rsidR="00EB69BB" w:rsidRPr="005472AE" w:rsidRDefault="00EB69BB" w:rsidP="00EB69BB">
            <w:pPr>
              <w:shd w:val="clear" w:color="auto" w:fill="FFFFFF"/>
              <w:spacing w:before="100" w:beforeAutospacing="1" w:after="100" w:afterAutospacing="1"/>
              <w:ind w:right="255"/>
              <w:textAlignment w:val="center"/>
              <w:rPr>
                <w:rFonts w:ascii="Arial" w:hAnsi="Arial" w:cs="Arial"/>
                <w:sz w:val="20"/>
                <w:szCs w:val="20"/>
              </w:rPr>
            </w:pPr>
            <w:hyperlink r:id="rId69" w:history="1">
              <w:r w:rsidRPr="005472AE">
                <w:rPr>
                  <w:rStyle w:val="button-text"/>
                  <w:rFonts w:ascii="Arial" w:hAnsi="Arial" w:cs="Arial"/>
                  <w:sz w:val="20"/>
                  <w:szCs w:val="20"/>
                  <w:shd w:val="clear" w:color="auto" w:fill="FAF9F7"/>
                </w:rPr>
                <w:t>AC9HP10P03</w:t>
              </w:r>
            </w:hyperlink>
          </w:p>
          <w:p w14:paraId="67E1DF84" w14:textId="77777777" w:rsidR="00BA7FD5" w:rsidRDefault="00EB69BB" w:rsidP="00BA7FD5">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investigate how gender equality and challenging assumptions about gender can prevent violence and abuse in relationships</w:t>
            </w:r>
          </w:p>
          <w:p w14:paraId="0844E4AF" w14:textId="059CB53F" w:rsidR="00EB69BB" w:rsidRPr="00BA7FD5" w:rsidRDefault="00EB69BB">
            <w:pPr>
              <w:pStyle w:val="ListParagraph"/>
              <w:numPr>
                <w:ilvl w:val="0"/>
                <w:numId w:val="44"/>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investigate and challenge attitudes that lead to people enacting, excusing or condoning gender-based violence</w:t>
            </w:r>
          </w:p>
          <w:p w14:paraId="3F8A489C" w14:textId="55461720" w:rsidR="00EB69BB" w:rsidRPr="005472AE" w:rsidRDefault="00EB69BB">
            <w:pPr>
              <w:pStyle w:val="ListParagraph"/>
              <w:numPr>
                <w:ilvl w:val="0"/>
                <w:numId w:val="31"/>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analysing ways that attitudes towards gender equality and power can affect expectations and behaviour, and lead to practices of sexual coercion, harassment, violence and submission</w:t>
            </w:r>
          </w:p>
          <w:p w14:paraId="5A7F4A7D" w14:textId="7C895130" w:rsidR="00CF180C" w:rsidRPr="00EB69BB" w:rsidRDefault="00EB69BB">
            <w:pPr>
              <w:pStyle w:val="ListParagraph"/>
              <w:numPr>
                <w:ilvl w:val="0"/>
                <w:numId w:val="31"/>
              </w:num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r w:rsidRPr="005472AE">
              <w:rPr>
                <w:rFonts w:ascii="Arial" w:hAnsi="Arial" w:cs="Arial"/>
                <w:sz w:val="20"/>
                <w:szCs w:val="20"/>
                <w:shd w:val="clear" w:color="auto" w:fill="FFFFFF"/>
              </w:rPr>
              <w:t>evaluating how gender equality can empower people to develop equal and respectful relationships</w:t>
            </w:r>
          </w:p>
        </w:tc>
      </w:tr>
      <w:tr w:rsidR="00CF180C" w:rsidRPr="006B46F7" w14:paraId="30671324" w14:textId="77777777" w:rsidTr="67BEA433">
        <w:trPr>
          <w:trHeight w:val="470"/>
        </w:trPr>
        <w:tc>
          <w:tcPr>
            <w:tcW w:w="2547" w:type="dxa"/>
            <w:vMerge/>
          </w:tcPr>
          <w:p w14:paraId="6C789BE7" w14:textId="77777777" w:rsidR="00CF180C" w:rsidRPr="006B46F7" w:rsidRDefault="00CF180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6A01E626" w14:textId="77777777" w:rsidR="00CF180C" w:rsidRPr="006B46F7" w:rsidRDefault="00CF180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65E73C1C" w14:textId="77777777" w:rsidR="00CF180C" w:rsidRPr="006B46F7" w:rsidRDefault="00CF180C"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72F9E51F" w14:textId="49A7D778" w:rsidR="00CF180C" w:rsidRPr="006B46F7" w:rsidRDefault="00EB69BB" w:rsidP="00C312EE">
            <w:pPr>
              <w:rPr>
                <w:rFonts w:ascii="Arial" w:hAnsi="Arial" w:cs="Arial"/>
                <w:sz w:val="20"/>
                <w:szCs w:val="20"/>
              </w:rPr>
            </w:pPr>
            <w:r>
              <w:rPr>
                <w:rFonts w:ascii="Arial" w:hAnsi="Arial" w:cs="Arial"/>
                <w:sz w:val="20"/>
                <w:szCs w:val="20"/>
              </w:rPr>
              <w:t>Interacting with others</w:t>
            </w:r>
          </w:p>
        </w:tc>
        <w:tc>
          <w:tcPr>
            <w:tcW w:w="6350" w:type="dxa"/>
          </w:tcPr>
          <w:p w14:paraId="3CBC9B57" w14:textId="33A2F752" w:rsidR="00CF180C" w:rsidRPr="005472AE" w:rsidRDefault="00CF180C" w:rsidP="00C312EE">
            <w:pPr>
              <w:shd w:val="clear" w:color="auto" w:fill="FFFFFF"/>
              <w:spacing w:before="100" w:beforeAutospacing="1" w:after="100" w:afterAutospacing="1"/>
              <w:ind w:right="255"/>
              <w:textAlignment w:val="center"/>
              <w:rPr>
                <w:rFonts w:ascii="Arial" w:hAnsi="Arial" w:cs="Arial"/>
                <w:sz w:val="20"/>
                <w:szCs w:val="20"/>
              </w:rPr>
            </w:pPr>
            <w:r w:rsidRPr="008E5DAA">
              <w:rPr>
                <w:rFonts w:ascii="Arial" w:eastAsia="Times New Roman" w:hAnsi="Arial" w:cs="Arial"/>
                <w:color w:val="000000" w:themeColor="text1"/>
                <w:sz w:val="20"/>
                <w:szCs w:val="20"/>
                <w:lang w:eastAsia="en-AU"/>
              </w:rPr>
              <w:t xml:space="preserve"> </w:t>
            </w:r>
            <w:hyperlink r:id="rId70" w:history="1">
              <w:r w:rsidR="00EB69BB" w:rsidRPr="005472AE">
                <w:rPr>
                  <w:rStyle w:val="button-text"/>
                  <w:rFonts w:ascii="Arial" w:hAnsi="Arial" w:cs="Arial"/>
                  <w:sz w:val="20"/>
                  <w:szCs w:val="20"/>
                  <w:shd w:val="clear" w:color="auto" w:fill="FAF9F7"/>
                </w:rPr>
                <w:t>AC9HP10P04</w:t>
              </w:r>
            </w:hyperlink>
          </w:p>
          <w:p w14:paraId="3640C1B0" w14:textId="77777777" w:rsidR="00BA7FD5" w:rsidRDefault="00EB69BB" w:rsidP="00BA7FD5">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the influence of respect, empathy, power and coercion on establishing and maintaining respectful relationships</w:t>
            </w:r>
          </w:p>
          <w:p w14:paraId="0DF6CFA5" w14:textId="785D8192" w:rsidR="00EB69BB" w:rsidRPr="00BA7FD5" w:rsidRDefault="00EB69BB">
            <w:pPr>
              <w:pStyle w:val="ListParagraph"/>
              <w:numPr>
                <w:ilvl w:val="0"/>
                <w:numId w:val="43"/>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investigating the characteristics of positive, respectful relationships and the rights and ethical responsibilities of individuals in relationships</w:t>
            </w:r>
          </w:p>
          <w:p w14:paraId="684A0AAC" w14:textId="4381FF61" w:rsidR="00EB69BB" w:rsidRPr="005472AE" w:rsidRDefault="00EB69BB">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the balance of power influences the nature of relationships and proposing actions that can be taken when a relationship is not respectful</w:t>
            </w:r>
          </w:p>
          <w:p w14:paraId="0B9AA822" w14:textId="77777777" w:rsidR="00CF180C" w:rsidRPr="005472AE" w:rsidRDefault="00EB69BB">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bullying, racism and gender-based violence can take different forms, including verbal, physical, emotional, sexual and economic forms, and can occur in both face-to-face and online environments</w:t>
            </w:r>
          </w:p>
          <w:p w14:paraId="3410F0AC" w14:textId="77777777" w:rsidR="005472AE" w:rsidRPr="005472AE" w:rsidRDefault="005472AE" w:rsidP="005472AE">
            <w:pPr>
              <w:shd w:val="clear" w:color="auto" w:fill="FFFFFF"/>
              <w:spacing w:before="100" w:beforeAutospacing="1" w:after="100" w:afterAutospacing="1"/>
              <w:ind w:right="255"/>
              <w:textAlignment w:val="center"/>
              <w:rPr>
                <w:rFonts w:ascii="Arial" w:hAnsi="Arial" w:cs="Arial"/>
                <w:sz w:val="20"/>
                <w:szCs w:val="20"/>
              </w:rPr>
            </w:pPr>
            <w:hyperlink r:id="rId71" w:history="1">
              <w:r w:rsidRPr="005472AE">
                <w:rPr>
                  <w:rStyle w:val="button-text"/>
                  <w:rFonts w:ascii="Arial" w:hAnsi="Arial" w:cs="Arial"/>
                  <w:sz w:val="20"/>
                  <w:szCs w:val="20"/>
                  <w:shd w:val="clear" w:color="auto" w:fill="FAF9F7"/>
                </w:rPr>
                <w:t>AC9HP10P07</w:t>
              </w:r>
            </w:hyperlink>
          </w:p>
          <w:p w14:paraId="39B66113" w14:textId="77777777" w:rsidR="00BA7FD5" w:rsidRDefault="005472AE" w:rsidP="00BA7FD5">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examine how strategies, such as communicating choices, seeking, giving and denying consent, and expressing opinions and needs can support the development of respectful relationships, including sexual relationships</w:t>
            </w:r>
          </w:p>
          <w:p w14:paraId="2B56347B" w14:textId="4AABBE75" w:rsidR="005472AE" w:rsidRPr="00BA7FD5" w:rsidRDefault="005472AE">
            <w:pPr>
              <w:pStyle w:val="ListParagraph"/>
              <w:numPr>
                <w:ilvl w:val="0"/>
                <w:numId w:val="42"/>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describing strategies that enhance the safety and wellbeing of sexual partners, such as communicating feelings of each party, respecting boundaries and choices, gaining affirmative consent, assertive communication and respecting individuals’ rights</w:t>
            </w:r>
          </w:p>
          <w:p w14:paraId="763C89A3" w14:textId="77777777" w:rsidR="005472AE" w:rsidRPr="005472AE" w:rsidRDefault="005472AE">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the legal requirements for their state or territory in relation to seeking, giving, refusing and accepting the refusal of consent, and considering how these laws relate to relationships with friends, colleagues, strangers and intimate partners, in both online and offline interactions</w:t>
            </w:r>
          </w:p>
          <w:p w14:paraId="039DD32C" w14:textId="77777777" w:rsidR="005472AE" w:rsidRPr="005472AE" w:rsidRDefault="005472AE">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reflecting on the potential impact of their own behaviour on others and the importance of taking responsibility for their own actions to ensure they do no harm to others</w:t>
            </w:r>
          </w:p>
          <w:p w14:paraId="4DCF9A81" w14:textId="3A6ED404" w:rsidR="005472AE" w:rsidRPr="005472AE" w:rsidRDefault="005472AE">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r w:rsidRPr="005472AE">
              <w:rPr>
                <w:rFonts w:ascii="Arial" w:hAnsi="Arial" w:cs="Arial"/>
                <w:sz w:val="20"/>
                <w:szCs w:val="20"/>
                <w:shd w:val="clear" w:color="auto" w:fill="FFFFFF"/>
              </w:rPr>
              <w:t>refining strategies to communicate clearly and respectfully their choices, needs and opinions in a range of relationship scenarios, such as in peer group</w:t>
            </w:r>
            <w:r w:rsidR="00C549F8">
              <w:rPr>
                <w:rFonts w:ascii="Arial" w:hAnsi="Arial" w:cs="Arial"/>
                <w:sz w:val="20"/>
                <w:szCs w:val="20"/>
                <w:shd w:val="clear" w:color="auto" w:fill="FFFFFF"/>
              </w:rPr>
              <w:t xml:space="preserve"> and romantic relationships</w:t>
            </w:r>
          </w:p>
        </w:tc>
      </w:tr>
      <w:tr w:rsidR="00CF180C" w:rsidRPr="006B46F7" w14:paraId="41A1C811" w14:textId="77777777" w:rsidTr="67BEA433">
        <w:tc>
          <w:tcPr>
            <w:tcW w:w="2547" w:type="dxa"/>
            <w:vMerge/>
          </w:tcPr>
          <w:p w14:paraId="62E5C989" w14:textId="77777777" w:rsidR="00CF180C" w:rsidRPr="005A49F1" w:rsidRDefault="00CF180C" w:rsidP="00C312EE">
            <w:pPr>
              <w:rPr>
                <w:rFonts w:ascii="Arial" w:hAnsi="Arial" w:cs="Arial"/>
                <w:b/>
                <w:sz w:val="20"/>
                <w:szCs w:val="20"/>
              </w:rPr>
            </w:pPr>
          </w:p>
        </w:tc>
        <w:tc>
          <w:tcPr>
            <w:tcW w:w="2268" w:type="dxa"/>
            <w:vMerge/>
          </w:tcPr>
          <w:p w14:paraId="2471797E" w14:textId="77777777" w:rsidR="00CF180C" w:rsidRPr="006B46F7" w:rsidRDefault="00CF180C" w:rsidP="00C312EE">
            <w:pPr>
              <w:rPr>
                <w:rFonts w:ascii="Arial" w:hAnsi="Arial" w:cs="Arial"/>
                <w:sz w:val="20"/>
                <w:szCs w:val="20"/>
              </w:rPr>
            </w:pPr>
          </w:p>
        </w:tc>
        <w:tc>
          <w:tcPr>
            <w:tcW w:w="2268" w:type="dxa"/>
            <w:vMerge/>
          </w:tcPr>
          <w:p w14:paraId="304EAB38" w14:textId="77777777" w:rsidR="00CF180C" w:rsidRPr="006B46F7" w:rsidRDefault="00CF180C" w:rsidP="00C312EE">
            <w:pPr>
              <w:tabs>
                <w:tab w:val="left" w:pos="720"/>
                <w:tab w:val="left" w:pos="2880"/>
              </w:tabs>
              <w:spacing w:after="220"/>
              <w:ind w:right="527"/>
              <w:rPr>
                <w:rFonts w:ascii="Arial" w:eastAsia="Times New Roman" w:hAnsi="Arial" w:cs="Arial"/>
                <w:bCs/>
                <w:sz w:val="20"/>
                <w:szCs w:val="20"/>
              </w:rPr>
            </w:pPr>
          </w:p>
        </w:tc>
        <w:tc>
          <w:tcPr>
            <w:tcW w:w="1701" w:type="dxa"/>
          </w:tcPr>
          <w:p w14:paraId="550B5204" w14:textId="77A854A0" w:rsidR="00CF180C" w:rsidRPr="006B46F7" w:rsidRDefault="005472AE" w:rsidP="00DE4971">
            <w:pPr>
              <w:rPr>
                <w:rFonts w:ascii="Arial" w:hAnsi="Arial" w:cs="Arial"/>
                <w:sz w:val="20"/>
                <w:szCs w:val="20"/>
              </w:rPr>
            </w:pPr>
            <w:r>
              <w:rPr>
                <w:rFonts w:ascii="Arial" w:hAnsi="Arial" w:cs="Arial"/>
                <w:sz w:val="20"/>
                <w:szCs w:val="20"/>
              </w:rPr>
              <w:t>Making healthy and safe choices</w:t>
            </w:r>
          </w:p>
        </w:tc>
        <w:tc>
          <w:tcPr>
            <w:tcW w:w="6350" w:type="dxa"/>
          </w:tcPr>
          <w:p w14:paraId="55AC999F" w14:textId="77777777" w:rsidR="00CF180C" w:rsidRPr="005472AE" w:rsidRDefault="005472AE" w:rsidP="00C312EE">
            <w:pPr>
              <w:shd w:val="clear" w:color="auto" w:fill="FFFFFF"/>
              <w:spacing w:before="100" w:beforeAutospacing="1" w:after="100" w:afterAutospacing="1"/>
              <w:ind w:right="255"/>
              <w:textAlignment w:val="center"/>
              <w:rPr>
                <w:rFonts w:ascii="Arial" w:hAnsi="Arial" w:cs="Arial"/>
                <w:sz w:val="20"/>
                <w:szCs w:val="20"/>
              </w:rPr>
            </w:pPr>
            <w:hyperlink r:id="rId72" w:history="1">
              <w:r w:rsidRPr="005472AE">
                <w:rPr>
                  <w:rStyle w:val="button-text"/>
                  <w:rFonts w:ascii="Arial" w:hAnsi="Arial" w:cs="Arial"/>
                  <w:sz w:val="20"/>
                  <w:szCs w:val="20"/>
                  <w:shd w:val="clear" w:color="auto" w:fill="FAF9F7"/>
                </w:rPr>
                <w:t>AC9HP10P08</w:t>
              </w:r>
            </w:hyperlink>
          </w:p>
          <w:p w14:paraId="39C85F00" w14:textId="77777777" w:rsidR="00BA7FD5" w:rsidRDefault="005472AE" w:rsidP="00BA7FD5">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rehearse and evaluate strategies for managing situations where their own or others’ health, safety or wellbeing may be at risk</w:t>
            </w:r>
          </w:p>
          <w:p w14:paraId="6EFFE556" w14:textId="1F73D53E" w:rsidR="005472AE" w:rsidRPr="00BA7FD5" w:rsidRDefault="005472AE">
            <w:pPr>
              <w:pStyle w:val="ListParagraph"/>
              <w:numPr>
                <w:ilvl w:val="0"/>
                <w:numId w:val="41"/>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critiquing the appropriateness and effectiveness of help and support services available for young people in the local community</w:t>
            </w:r>
          </w:p>
          <w:p w14:paraId="60902E28" w14:textId="77777777" w:rsidR="005472AE" w:rsidRPr="005472AE" w:rsidRDefault="005472AE">
            <w:pPr>
              <w:pStyle w:val="ListParagraph"/>
              <w:numPr>
                <w:ilvl w:val="0"/>
                <w:numId w:val="36"/>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understanding the factors that impact a person’s ability to seek, give or deny consent, including when a person is affected by alcohol and other drugs, or there is an imbalance of power or coercion within the relationship</w:t>
            </w:r>
          </w:p>
          <w:p w14:paraId="5B833CB1" w14:textId="77777777" w:rsidR="005472AE" w:rsidRPr="005472AE" w:rsidRDefault="005472AE" w:rsidP="005472AE">
            <w:pPr>
              <w:shd w:val="clear" w:color="auto" w:fill="FFFFFF"/>
              <w:spacing w:before="100" w:beforeAutospacing="1" w:after="100" w:afterAutospacing="1"/>
              <w:ind w:right="255"/>
              <w:textAlignment w:val="center"/>
              <w:rPr>
                <w:rFonts w:ascii="Arial" w:hAnsi="Arial" w:cs="Arial"/>
                <w:sz w:val="20"/>
                <w:szCs w:val="20"/>
              </w:rPr>
            </w:pPr>
            <w:hyperlink r:id="rId73" w:history="1">
              <w:r w:rsidRPr="005472AE">
                <w:rPr>
                  <w:rStyle w:val="button-text"/>
                  <w:rFonts w:ascii="Arial" w:hAnsi="Arial" w:cs="Arial"/>
                  <w:sz w:val="20"/>
                  <w:szCs w:val="20"/>
                  <w:shd w:val="clear" w:color="auto" w:fill="FAF9F7"/>
                </w:rPr>
                <w:t>AC9HP10P09</w:t>
              </w:r>
            </w:hyperlink>
          </w:p>
          <w:p w14:paraId="13645FED" w14:textId="77777777" w:rsidR="00BA7FD5" w:rsidRDefault="005472AE" w:rsidP="00BA7FD5">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critique health information, services and media messaging about relationships, lifestyle choices, health decisions and behaviours to evaluate their influence on individual attitudes and actions</w:t>
            </w:r>
          </w:p>
          <w:p w14:paraId="675CE56B" w14:textId="68EE273E" w:rsidR="005472AE" w:rsidRPr="00BA7FD5" w:rsidRDefault="005472AE">
            <w:pPr>
              <w:pStyle w:val="ListParagraph"/>
              <w:numPr>
                <w:ilvl w:val="0"/>
                <w:numId w:val="40"/>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critiquing health information and services that provide advice and support on issues targeted at specific groups of young people, including support with sexual health and personal safety</w:t>
            </w:r>
          </w:p>
          <w:p w14:paraId="24BD4900" w14:textId="77777777" w:rsidR="005472AE" w:rsidRPr="005472AE" w:rsidRDefault="005472AE" w:rsidP="005472AE">
            <w:pPr>
              <w:shd w:val="clear" w:color="auto" w:fill="FFFFFF"/>
              <w:spacing w:before="100" w:beforeAutospacing="1" w:after="100" w:afterAutospacing="1"/>
              <w:ind w:right="255"/>
              <w:textAlignment w:val="center"/>
              <w:rPr>
                <w:rFonts w:ascii="Arial" w:hAnsi="Arial" w:cs="Arial"/>
                <w:sz w:val="20"/>
                <w:szCs w:val="20"/>
              </w:rPr>
            </w:pPr>
            <w:hyperlink r:id="rId74" w:history="1">
              <w:r w:rsidRPr="005472AE">
                <w:rPr>
                  <w:rStyle w:val="button-text"/>
                  <w:rFonts w:ascii="Arial" w:hAnsi="Arial" w:cs="Arial"/>
                  <w:sz w:val="20"/>
                  <w:szCs w:val="20"/>
                  <w:shd w:val="clear" w:color="auto" w:fill="FAF9F7"/>
                </w:rPr>
                <w:t>AC9HP10P10</w:t>
              </w:r>
            </w:hyperlink>
          </w:p>
          <w:p w14:paraId="3A72D718" w14:textId="77777777" w:rsidR="00BA7FD5" w:rsidRDefault="005472AE" w:rsidP="00BA7FD5">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justify and critique strategies to enhance their own and others’ health, safety, relationships and wellbeing</w:t>
            </w:r>
          </w:p>
          <w:p w14:paraId="2E565904" w14:textId="61A2B7D2" w:rsidR="00DD7278" w:rsidRPr="00BA7FD5" w:rsidRDefault="005472AE">
            <w:pPr>
              <w:pStyle w:val="ListParagraph"/>
              <w:numPr>
                <w:ilvl w:val="0"/>
                <w:numId w:val="39"/>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analysing the influence social, cultural and economic factors may have on health behaviours and help-seeking, such as factors associated with the cost of help or stigma associated with menstrual health, gender and sexual diversity, sexual health and mental illness</w:t>
            </w:r>
          </w:p>
        </w:tc>
      </w:tr>
      <w:tr w:rsidR="005472AE" w:rsidRPr="006B46F7" w14:paraId="19DE0D20" w14:textId="77777777" w:rsidTr="67BEA433">
        <w:trPr>
          <w:trHeight w:val="950"/>
        </w:trPr>
        <w:tc>
          <w:tcPr>
            <w:tcW w:w="2547" w:type="dxa"/>
            <w:vMerge w:val="restart"/>
          </w:tcPr>
          <w:p w14:paraId="5A049397" w14:textId="7117C610" w:rsidR="005472AE" w:rsidRDefault="005472AE" w:rsidP="00C312EE">
            <w:pPr>
              <w:rPr>
                <w:rFonts w:ascii="Arial" w:hAnsi="Arial" w:cs="Arial"/>
                <w:b/>
                <w:sz w:val="20"/>
                <w:szCs w:val="20"/>
              </w:rPr>
            </w:pPr>
            <w:r w:rsidRPr="005A49F1">
              <w:rPr>
                <w:rFonts w:ascii="Arial" w:hAnsi="Arial" w:cs="Arial"/>
                <w:b/>
                <w:sz w:val="20"/>
                <w:szCs w:val="20"/>
              </w:rPr>
              <w:t xml:space="preserve">Year 9 </w:t>
            </w:r>
          </w:p>
          <w:p w14:paraId="381635F8" w14:textId="77777777" w:rsidR="005472AE" w:rsidRPr="005A49F1" w:rsidRDefault="005472AE" w:rsidP="00C312EE">
            <w:pPr>
              <w:rPr>
                <w:rFonts w:ascii="Arial" w:hAnsi="Arial" w:cs="Arial"/>
                <w:b/>
                <w:sz w:val="20"/>
                <w:szCs w:val="20"/>
              </w:rPr>
            </w:pPr>
          </w:p>
          <w:p w14:paraId="7C9EDD6C" w14:textId="62195999" w:rsidR="005472AE" w:rsidRPr="005A49F1" w:rsidRDefault="005472AE" w:rsidP="00C312EE">
            <w:pPr>
              <w:rPr>
                <w:rFonts w:ascii="Arial" w:hAnsi="Arial" w:cs="Arial"/>
                <w:b/>
                <w:i/>
                <w:iCs/>
                <w:sz w:val="20"/>
                <w:szCs w:val="20"/>
              </w:rPr>
            </w:pPr>
            <w:r w:rsidRPr="005A49F1">
              <w:rPr>
                <w:rFonts w:ascii="Arial" w:hAnsi="Arial" w:cs="Arial"/>
                <w:b/>
                <w:i/>
                <w:iCs/>
                <w:sz w:val="20"/>
                <w:szCs w:val="20"/>
              </w:rPr>
              <w:t>Healthy Sexual Relationships</w:t>
            </w:r>
          </w:p>
          <w:p w14:paraId="75A162B4" w14:textId="7D39E611"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Pr>
                <w:rFonts w:ascii="Arial" w:hAnsi="Arial" w:cs="Arial"/>
                <w:sz w:val="20"/>
                <w:szCs w:val="20"/>
              </w:rPr>
              <w:t>D</w:t>
            </w:r>
            <w:r w:rsidRPr="006B46F7">
              <w:rPr>
                <w:rFonts w:ascii="Arial" w:hAnsi="Arial" w:cs="Arial"/>
                <w:sz w:val="20"/>
                <w:szCs w:val="20"/>
              </w:rPr>
              <w:t>esigned for year 9 students. This session provides information and discussion on how young people can navigate sexual relationships, make healthy choices, where they can obtain reliable health information and how to access support services</w:t>
            </w:r>
          </w:p>
        </w:tc>
        <w:tc>
          <w:tcPr>
            <w:tcW w:w="2268" w:type="dxa"/>
            <w:vMerge w:val="restart"/>
          </w:tcPr>
          <w:p w14:paraId="4B5497F0" w14:textId="5FACC9D1" w:rsidR="005472AE" w:rsidRPr="006B46F7" w:rsidRDefault="005472AE" w:rsidP="00C312EE">
            <w:pPr>
              <w:rPr>
                <w:rFonts w:ascii="Arial" w:hAnsi="Arial" w:cs="Arial"/>
                <w:sz w:val="20"/>
                <w:szCs w:val="20"/>
              </w:rPr>
            </w:pPr>
            <w:r w:rsidRPr="006B46F7">
              <w:rPr>
                <w:rFonts w:ascii="Arial" w:hAnsi="Arial" w:cs="Arial"/>
                <w:sz w:val="20"/>
                <w:szCs w:val="20"/>
              </w:rPr>
              <w:t xml:space="preserve">1 x </w:t>
            </w:r>
            <w:proofErr w:type="gramStart"/>
            <w:r w:rsidRPr="006B46F7">
              <w:rPr>
                <w:rFonts w:ascii="Arial" w:hAnsi="Arial" w:cs="Arial"/>
                <w:sz w:val="20"/>
                <w:szCs w:val="20"/>
              </w:rPr>
              <w:t>60</w:t>
            </w:r>
            <w:r>
              <w:rPr>
                <w:rFonts w:ascii="Arial" w:hAnsi="Arial" w:cs="Arial"/>
                <w:sz w:val="20"/>
                <w:szCs w:val="20"/>
              </w:rPr>
              <w:t xml:space="preserve"> </w:t>
            </w:r>
            <w:r w:rsidRPr="006B46F7">
              <w:rPr>
                <w:rFonts w:ascii="Arial" w:hAnsi="Arial" w:cs="Arial"/>
                <w:sz w:val="20"/>
                <w:szCs w:val="20"/>
              </w:rPr>
              <w:t>minute</w:t>
            </w:r>
            <w:proofErr w:type="gramEnd"/>
            <w:r w:rsidRPr="006B46F7">
              <w:rPr>
                <w:rFonts w:ascii="Arial" w:hAnsi="Arial" w:cs="Arial"/>
                <w:sz w:val="20"/>
                <w:szCs w:val="20"/>
              </w:rPr>
              <w:t xml:space="preserve"> session for classes up to 30 students.</w:t>
            </w:r>
          </w:p>
          <w:p w14:paraId="0755B878" w14:textId="77777777" w:rsidR="005472AE" w:rsidRPr="006B46F7" w:rsidRDefault="005472AE" w:rsidP="00C312EE">
            <w:pPr>
              <w:rPr>
                <w:rFonts w:ascii="Arial" w:hAnsi="Arial" w:cs="Arial"/>
                <w:sz w:val="20"/>
                <w:szCs w:val="20"/>
              </w:rPr>
            </w:pPr>
          </w:p>
          <w:p w14:paraId="7E9284BE" w14:textId="77777777" w:rsidR="005472AE" w:rsidRPr="006B46F7" w:rsidRDefault="005472AE"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Condom demonstration may be included.</w:t>
            </w:r>
          </w:p>
          <w:p w14:paraId="55FB7338" w14:textId="77777777" w:rsidR="005472AE" w:rsidRPr="006B46F7" w:rsidRDefault="005472AE" w:rsidP="00C312EE">
            <w:pPr>
              <w:rPr>
                <w:rFonts w:ascii="Arial" w:hAnsi="Arial" w:cs="Arial"/>
                <w:sz w:val="20"/>
                <w:szCs w:val="20"/>
              </w:rPr>
            </w:pPr>
          </w:p>
          <w:p w14:paraId="2A801179" w14:textId="27E75B36"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w:t>
            </w:r>
          </w:p>
        </w:tc>
        <w:tc>
          <w:tcPr>
            <w:tcW w:w="2268" w:type="dxa"/>
            <w:vMerge w:val="restart"/>
          </w:tcPr>
          <w:p w14:paraId="0E2B188A" w14:textId="77777777" w:rsidR="005472AE" w:rsidRPr="006B46F7" w:rsidRDefault="005472AE"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Consent.</w:t>
            </w:r>
          </w:p>
          <w:p w14:paraId="265927D9" w14:textId="77777777" w:rsidR="005472AE" w:rsidRPr="006B46F7" w:rsidRDefault="005472AE"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 xml:space="preserve">Relationships, expectations and values. </w:t>
            </w:r>
          </w:p>
          <w:p w14:paraId="455A6EC6" w14:textId="77777777" w:rsidR="005472AE" w:rsidRPr="006B46F7" w:rsidRDefault="005472AE"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 xml:space="preserve">Contraception and STI’s. </w:t>
            </w:r>
          </w:p>
          <w:p w14:paraId="39586B96" w14:textId="1F6FD6DC" w:rsidR="005472AE" w:rsidRPr="006B46F7" w:rsidRDefault="00F42B3B" w:rsidP="00C312EE">
            <w:pPr>
              <w:rPr>
                <w:rFonts w:ascii="Arial" w:hAnsi="Arial" w:cs="Arial"/>
                <w:sz w:val="20"/>
                <w:szCs w:val="20"/>
              </w:rPr>
            </w:pPr>
            <w:r>
              <w:rPr>
                <w:rFonts w:ascii="Arial" w:eastAsia="Times New Roman" w:hAnsi="Arial" w:cs="Arial"/>
                <w:bCs/>
                <w:sz w:val="20"/>
                <w:szCs w:val="20"/>
              </w:rPr>
              <w:t>Discuss</w:t>
            </w:r>
            <w:r w:rsidR="005472AE" w:rsidRPr="006B46F7">
              <w:rPr>
                <w:rFonts w:ascii="Arial" w:eastAsia="Times New Roman" w:hAnsi="Arial" w:cs="Arial"/>
                <w:bCs/>
                <w:sz w:val="20"/>
                <w:szCs w:val="20"/>
              </w:rPr>
              <w:t xml:space="preserve"> questions students may have.</w:t>
            </w:r>
          </w:p>
          <w:p w14:paraId="1024222D" w14:textId="77777777"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0C94E2A7" w14:textId="4732EDC6" w:rsidR="005472AE" w:rsidRPr="006B46F7" w:rsidRDefault="005472AE" w:rsidP="00DE4971">
            <w:pPr>
              <w:rPr>
                <w:rFonts w:ascii="Arial" w:hAnsi="Arial" w:cs="Arial"/>
                <w:sz w:val="20"/>
                <w:szCs w:val="20"/>
              </w:rPr>
            </w:pPr>
            <w:r>
              <w:rPr>
                <w:rFonts w:ascii="Arial" w:hAnsi="Arial" w:cs="Arial"/>
                <w:sz w:val="20"/>
                <w:szCs w:val="20"/>
              </w:rPr>
              <w:t>Identities and change</w:t>
            </w:r>
          </w:p>
        </w:tc>
        <w:tc>
          <w:tcPr>
            <w:tcW w:w="6350" w:type="dxa"/>
          </w:tcPr>
          <w:p w14:paraId="53D4B06E" w14:textId="218151CA" w:rsidR="00BA7FD5" w:rsidRDefault="005472AE" w:rsidP="00BA7FD5">
            <w:pPr>
              <w:shd w:val="clear" w:color="auto" w:fill="FFFFFF"/>
              <w:spacing w:before="100" w:beforeAutospacing="1" w:after="100" w:afterAutospacing="1"/>
              <w:ind w:right="255"/>
              <w:textAlignment w:val="center"/>
              <w:rPr>
                <w:rStyle w:val="button-text"/>
                <w:rFonts w:ascii="Arial" w:hAnsi="Arial" w:cs="Arial"/>
                <w:sz w:val="20"/>
                <w:szCs w:val="20"/>
                <w:shd w:val="clear" w:color="auto" w:fill="FAF9F7"/>
              </w:rPr>
            </w:pPr>
            <w:r w:rsidRPr="008E5DAA">
              <w:rPr>
                <w:rFonts w:ascii="Arial" w:eastAsia="Times New Roman" w:hAnsi="Arial" w:cs="Arial"/>
                <w:color w:val="000000" w:themeColor="text1"/>
                <w:sz w:val="20"/>
                <w:szCs w:val="20"/>
                <w:lang w:eastAsia="en-AU"/>
              </w:rPr>
              <w:t xml:space="preserve"> </w:t>
            </w:r>
            <w:hyperlink r:id="rId75" w:history="1">
              <w:r w:rsidR="007F3ADC" w:rsidRPr="005472AE">
                <w:rPr>
                  <w:rStyle w:val="button-text"/>
                  <w:rFonts w:ascii="Arial" w:hAnsi="Arial" w:cs="Arial"/>
                  <w:sz w:val="20"/>
                  <w:szCs w:val="20"/>
                  <w:shd w:val="clear" w:color="auto" w:fill="FAF9F7"/>
                </w:rPr>
                <w:t>AC9HP10P01</w:t>
              </w:r>
            </w:hyperlink>
          </w:p>
          <w:p w14:paraId="2096F28B" w14:textId="77777777" w:rsidR="00BA7FD5" w:rsidRDefault="00BA7FD5" w:rsidP="00BA7FD5">
            <w:pPr>
              <w:shd w:val="clear" w:color="auto" w:fill="FAF9F7"/>
              <w:ind w:left="360"/>
              <w:outlineLvl w:val="4"/>
              <w:rPr>
                <w:rFonts w:ascii="Arial" w:eastAsia="Times New Roman" w:hAnsi="Arial" w:cs="Arial"/>
                <w:sz w:val="20"/>
                <w:szCs w:val="20"/>
                <w:lang w:eastAsia="en-AU"/>
              </w:rPr>
            </w:pPr>
            <w:r w:rsidRPr="00BA7FD5">
              <w:rPr>
                <w:rFonts w:ascii="Arial" w:eastAsia="Times New Roman" w:hAnsi="Arial" w:cs="Arial"/>
                <w:sz w:val="20"/>
                <w:szCs w:val="20"/>
                <w:lang w:eastAsia="en-AU"/>
              </w:rPr>
              <w:t>analyse factors that shape identities and evaluate how individuals influence the identities of others</w:t>
            </w:r>
          </w:p>
          <w:p w14:paraId="415582D7" w14:textId="1C7A72E8" w:rsidR="007F3ADC" w:rsidRPr="00BA7FD5" w:rsidRDefault="007F3ADC">
            <w:pPr>
              <w:pStyle w:val="ListParagraph"/>
              <w:numPr>
                <w:ilvl w:val="0"/>
                <w:numId w:val="38"/>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evaluating how societal norms, stereotypes and expectations influence how young people view themselves and how they deal with these influences</w:t>
            </w:r>
          </w:p>
          <w:p w14:paraId="08895670" w14:textId="77777777" w:rsidR="007F3ADC" w:rsidRPr="005472AE" w:rsidRDefault="007F3ADC">
            <w:pPr>
              <w:pStyle w:val="ListParagraph"/>
              <w:numPr>
                <w:ilvl w:val="0"/>
                <w:numId w:val="29"/>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analysing the role of family, friends and community in supporting an individual’s identities, and proposing strategies to enhance their own and others’ wellbeing</w:t>
            </w:r>
          </w:p>
          <w:p w14:paraId="17C5C27C"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76" w:history="1">
              <w:r w:rsidRPr="005472AE">
                <w:rPr>
                  <w:rStyle w:val="button-text"/>
                  <w:rFonts w:ascii="Arial" w:hAnsi="Arial" w:cs="Arial"/>
                  <w:sz w:val="20"/>
                  <w:szCs w:val="20"/>
                  <w:shd w:val="clear" w:color="auto" w:fill="FAF9F7"/>
                </w:rPr>
                <w:t>AC9HP10P02</w:t>
              </w:r>
            </w:hyperlink>
          </w:p>
          <w:p w14:paraId="0EEB239C" w14:textId="77777777" w:rsidR="00BA7FD5" w:rsidRDefault="007F3ADC" w:rsidP="00BA7FD5">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refine, evaluate and adapt strategies for managing changes and transitions</w:t>
            </w:r>
          </w:p>
          <w:p w14:paraId="0262A3B8" w14:textId="40EAE8A0" w:rsidR="007F3ADC" w:rsidRPr="00BA7FD5" w:rsidRDefault="007F3ADC">
            <w:pPr>
              <w:pStyle w:val="ListParagraph"/>
              <w:numPr>
                <w:ilvl w:val="0"/>
                <w:numId w:val="29"/>
              </w:numPr>
              <w:shd w:val="clear" w:color="auto" w:fill="FAF9F7"/>
              <w:outlineLvl w:val="4"/>
              <w:rPr>
                <w:rFonts w:ascii="Arial" w:eastAsia="Times New Roman" w:hAnsi="Arial" w:cs="Arial"/>
                <w:sz w:val="20"/>
                <w:szCs w:val="20"/>
                <w:lang w:eastAsia="en-AU"/>
              </w:rPr>
            </w:pPr>
            <w:r w:rsidRPr="00BA7FD5">
              <w:rPr>
                <w:rFonts w:ascii="Arial" w:hAnsi="Arial" w:cs="Arial"/>
                <w:sz w:val="20"/>
                <w:szCs w:val="20"/>
                <w:shd w:val="clear" w:color="auto" w:fill="FFFFFF"/>
              </w:rPr>
              <w:t>practising skills to deal with challenging or unsafe situations, such as refusal skills, communicating choices, expressing opinions and initiating contingency plans</w:t>
            </w:r>
          </w:p>
          <w:p w14:paraId="7DC8C297" w14:textId="69993EB3" w:rsidR="005472AE" w:rsidRPr="009B37F0" w:rsidRDefault="007F3ADC">
            <w:pPr>
              <w:pStyle w:val="ListParagraph"/>
              <w:numPr>
                <w:ilvl w:val="0"/>
                <w:numId w:val="30"/>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assessing behavioural expectations in different relationships and social situations, and examining how these expectations can influence decisions and actions</w:t>
            </w:r>
          </w:p>
        </w:tc>
      </w:tr>
      <w:tr w:rsidR="005472AE" w:rsidRPr="006B46F7" w14:paraId="27C2848D" w14:textId="77777777" w:rsidTr="67BEA433">
        <w:trPr>
          <w:trHeight w:val="470"/>
        </w:trPr>
        <w:tc>
          <w:tcPr>
            <w:tcW w:w="2547" w:type="dxa"/>
            <w:vMerge/>
          </w:tcPr>
          <w:p w14:paraId="7E25B25F" w14:textId="77777777"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0738F3C1" w14:textId="77777777"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2EEBF5BA" w14:textId="77777777" w:rsidR="005472AE" w:rsidRPr="006B46F7" w:rsidRDefault="005472AE"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2D3EA668" w14:textId="5508AEC8" w:rsidR="005472AE" w:rsidRPr="006B46F7" w:rsidRDefault="005472AE" w:rsidP="00C312EE">
            <w:pPr>
              <w:rPr>
                <w:rFonts w:ascii="Arial" w:hAnsi="Arial" w:cs="Arial"/>
                <w:sz w:val="20"/>
                <w:szCs w:val="20"/>
              </w:rPr>
            </w:pPr>
            <w:r>
              <w:rPr>
                <w:rFonts w:ascii="Arial" w:hAnsi="Arial" w:cs="Arial"/>
                <w:sz w:val="20"/>
                <w:szCs w:val="20"/>
              </w:rPr>
              <w:t>Interacting with others</w:t>
            </w:r>
          </w:p>
        </w:tc>
        <w:tc>
          <w:tcPr>
            <w:tcW w:w="6350" w:type="dxa"/>
          </w:tcPr>
          <w:p w14:paraId="051E11CE"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77" w:history="1">
              <w:r w:rsidRPr="005472AE">
                <w:rPr>
                  <w:rStyle w:val="button-text"/>
                  <w:rFonts w:ascii="Arial" w:hAnsi="Arial" w:cs="Arial"/>
                  <w:sz w:val="20"/>
                  <w:szCs w:val="20"/>
                  <w:shd w:val="clear" w:color="auto" w:fill="FAF9F7"/>
                </w:rPr>
                <w:t>AC9HP10P04</w:t>
              </w:r>
            </w:hyperlink>
          </w:p>
          <w:p w14:paraId="4704F87B" w14:textId="77777777" w:rsidR="009B37F0" w:rsidRDefault="007F3ADC" w:rsidP="009B37F0">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the influence of respect, empathy, power and coercion on establishing and maintaining respectful relationships</w:t>
            </w:r>
          </w:p>
          <w:p w14:paraId="57C6F179" w14:textId="74644DAE" w:rsidR="007F3ADC" w:rsidRPr="009B37F0" w:rsidRDefault="007F3ADC">
            <w:pPr>
              <w:pStyle w:val="ListParagraph"/>
              <w:numPr>
                <w:ilvl w:val="0"/>
                <w:numId w:val="30"/>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shd w:val="clear" w:color="auto" w:fill="FFFFFF"/>
              </w:rPr>
              <w:t>investigating the characteristics of positive, respectful relationships and the rights and ethical responsibilities of individuals in relationships</w:t>
            </w:r>
          </w:p>
          <w:p w14:paraId="062AA679" w14:textId="77777777" w:rsidR="007F3ADC" w:rsidRPr="005472AE" w:rsidRDefault="007F3ADC">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the balance of power influences the nature of relationships and proposing actions that can be taken when a relationship is not respectful</w:t>
            </w:r>
          </w:p>
          <w:p w14:paraId="1A1157E2" w14:textId="77777777" w:rsidR="007F3ADC" w:rsidRPr="005472AE" w:rsidRDefault="007F3ADC">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bullying, racism and gender-based violence can take different forms, including verbal, physical, emotional, sexual and economic forms, and can occur in both face-to-face and online environments</w:t>
            </w:r>
          </w:p>
          <w:p w14:paraId="2665375E"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78" w:history="1">
              <w:r w:rsidRPr="005472AE">
                <w:rPr>
                  <w:rStyle w:val="button-text"/>
                  <w:rFonts w:ascii="Arial" w:hAnsi="Arial" w:cs="Arial"/>
                  <w:sz w:val="20"/>
                  <w:szCs w:val="20"/>
                  <w:shd w:val="clear" w:color="auto" w:fill="FAF9F7"/>
                </w:rPr>
                <w:t>AC9HP10P05</w:t>
              </w:r>
            </w:hyperlink>
          </w:p>
          <w:p w14:paraId="6CCF9DCF" w14:textId="77777777" w:rsidR="009B37F0" w:rsidRDefault="007F3ADC" w:rsidP="009B37F0">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propose strategies and actions individuals and groups can implement to challenge biases, stereotypes, prejudices and discrimination, and promote inclusion in their communities</w:t>
            </w:r>
          </w:p>
          <w:p w14:paraId="5B356155" w14:textId="519218D6" w:rsidR="007F3ADC" w:rsidRPr="009B37F0" w:rsidRDefault="007F3ADC">
            <w:pPr>
              <w:pStyle w:val="ListParagraph"/>
              <w:numPr>
                <w:ilvl w:val="0"/>
                <w:numId w:val="48"/>
              </w:numPr>
              <w:shd w:val="clear" w:color="auto" w:fill="FAF9F7"/>
              <w:outlineLvl w:val="4"/>
              <w:rPr>
                <w:rFonts w:ascii="Arial" w:eastAsia="Times New Roman" w:hAnsi="Arial" w:cs="Arial"/>
                <w:sz w:val="20"/>
                <w:szCs w:val="20"/>
                <w:lang w:eastAsia="en-AU"/>
              </w:rPr>
            </w:pPr>
            <w:r w:rsidRPr="009B37F0">
              <w:rPr>
                <w:rFonts w:ascii="Arial" w:hAnsi="Arial" w:cs="Arial"/>
                <w:sz w:val="20"/>
                <w:szCs w:val="20"/>
                <w:shd w:val="clear" w:color="auto" w:fill="FFFFFF"/>
              </w:rPr>
              <w:t>analysing the implications of attitudes and behaviours such as prejudice, marginalisation, homophobia, racism, discrimination, violence and harassment on individuals and communities, and proposing countermeasures to prevent these behaviours</w:t>
            </w:r>
          </w:p>
          <w:p w14:paraId="10FDF065"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79" w:history="1">
              <w:r w:rsidRPr="005472AE">
                <w:rPr>
                  <w:rStyle w:val="button-text"/>
                  <w:rFonts w:ascii="Arial" w:hAnsi="Arial" w:cs="Arial"/>
                  <w:sz w:val="20"/>
                  <w:szCs w:val="20"/>
                  <w:shd w:val="clear" w:color="auto" w:fill="FAF9F7"/>
                </w:rPr>
                <w:t>AC9HP10P06</w:t>
              </w:r>
            </w:hyperlink>
          </w:p>
          <w:p w14:paraId="3CADAAC3" w14:textId="77777777" w:rsidR="00640A55" w:rsidRDefault="007F3ADC" w:rsidP="00640A55">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emotional responses in different situations to refine strategies for managing emotions</w:t>
            </w:r>
          </w:p>
          <w:p w14:paraId="5D702878" w14:textId="349B1627" w:rsidR="007F3ADC" w:rsidRPr="00640A55" w:rsidRDefault="007F3ADC">
            <w:pPr>
              <w:pStyle w:val="ListParagraph"/>
              <w:numPr>
                <w:ilvl w:val="0"/>
                <w:numId w:val="48"/>
              </w:numPr>
              <w:shd w:val="clear" w:color="auto" w:fill="FAF9F7"/>
              <w:outlineLvl w:val="4"/>
              <w:rPr>
                <w:rFonts w:ascii="Arial" w:eastAsia="Times New Roman" w:hAnsi="Arial" w:cs="Arial"/>
                <w:sz w:val="20"/>
                <w:szCs w:val="20"/>
                <w:lang w:eastAsia="en-AU"/>
              </w:rPr>
            </w:pPr>
            <w:r w:rsidRPr="00640A55">
              <w:rPr>
                <w:rFonts w:ascii="Arial" w:hAnsi="Arial" w:cs="Arial"/>
                <w:sz w:val="20"/>
                <w:szCs w:val="20"/>
                <w:shd w:val="clear" w:color="auto" w:fill="FFFFFF"/>
              </w:rPr>
              <w:t>reflecting on the possible consequences of not recognising their own or others’ emotions in a range of challenging situations, including responses to rejection, failure, harassment and violence</w:t>
            </w:r>
          </w:p>
          <w:p w14:paraId="32CD5ABD" w14:textId="77777777" w:rsidR="007F3ADC" w:rsidRPr="005472AE" w:rsidRDefault="007F3ADC">
            <w:pPr>
              <w:pStyle w:val="ListParagraph"/>
              <w:numPr>
                <w:ilvl w:val="0"/>
                <w:numId w:val="34"/>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evaluating situations where an individual may react with extreme or uncontrolled emotion and reflecting on the impact that this response may have on the situation and/or their relationships</w:t>
            </w:r>
          </w:p>
          <w:p w14:paraId="0B1EC1A8"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80" w:history="1">
              <w:r w:rsidRPr="005472AE">
                <w:rPr>
                  <w:rStyle w:val="button-text"/>
                  <w:rFonts w:ascii="Arial" w:hAnsi="Arial" w:cs="Arial"/>
                  <w:sz w:val="20"/>
                  <w:szCs w:val="20"/>
                  <w:shd w:val="clear" w:color="auto" w:fill="FAF9F7"/>
                </w:rPr>
                <w:t>AC9HP10P07</w:t>
              </w:r>
            </w:hyperlink>
          </w:p>
          <w:p w14:paraId="79F1FA79" w14:textId="77777777" w:rsidR="00640A55" w:rsidRDefault="007F3ADC" w:rsidP="00640A55">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examine how strategies, such as communicating choices, seeking, giving and denying consent, and expressing opinions and needs can support the development of respectful relationships, including sexual relationships</w:t>
            </w:r>
          </w:p>
          <w:p w14:paraId="04F07F79" w14:textId="7C984DEA" w:rsidR="007F3ADC" w:rsidRPr="00640A55" w:rsidRDefault="007F3ADC">
            <w:pPr>
              <w:pStyle w:val="ListParagraph"/>
              <w:numPr>
                <w:ilvl w:val="0"/>
                <w:numId w:val="34"/>
              </w:numPr>
              <w:shd w:val="clear" w:color="auto" w:fill="FAF9F7"/>
              <w:outlineLvl w:val="4"/>
              <w:rPr>
                <w:rFonts w:ascii="Arial" w:eastAsia="Times New Roman" w:hAnsi="Arial" w:cs="Arial"/>
                <w:sz w:val="20"/>
                <w:szCs w:val="20"/>
                <w:lang w:eastAsia="en-AU"/>
              </w:rPr>
            </w:pPr>
            <w:r w:rsidRPr="00640A55">
              <w:rPr>
                <w:rFonts w:ascii="Arial" w:hAnsi="Arial" w:cs="Arial"/>
                <w:sz w:val="20"/>
                <w:szCs w:val="20"/>
                <w:shd w:val="clear" w:color="auto" w:fill="FFFFFF"/>
              </w:rPr>
              <w:t>describing strategies that enhance the safety and wellbeing of sexual partners, such as communicating feelings of each party, respecting boundaries and choices, gaining affirmative consent, assertive communication and respecting individuals’ rights</w:t>
            </w:r>
          </w:p>
          <w:p w14:paraId="1956F60A" w14:textId="77777777" w:rsidR="007F3ADC" w:rsidRPr="005472AE" w:rsidRDefault="007F3ADC">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the legal requirements for their state or territory in relation to seeking, giving, refusing and accepting the refusal of consent, and considering how these laws relate to relationships with friends, colleagues, strangers and intimate partners, in both online and offline interactions</w:t>
            </w:r>
          </w:p>
          <w:p w14:paraId="10994BCA" w14:textId="77777777" w:rsidR="0006323D" w:rsidRPr="0006323D" w:rsidRDefault="007F3ADC">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reflecting on the potential impact of their own behaviour on others and the importance of taking responsibility for their own actions to ensure they do no harm to others</w:t>
            </w:r>
          </w:p>
          <w:p w14:paraId="34512343" w14:textId="1FD1DC5F" w:rsidR="005472AE" w:rsidRPr="0006323D" w:rsidRDefault="005472AE" w:rsidP="00640A55">
            <w:pPr>
              <w:pStyle w:val="ListParagraph"/>
              <w:shd w:val="clear" w:color="auto" w:fill="FFFFFF"/>
              <w:spacing w:before="100" w:beforeAutospacing="1" w:after="100" w:afterAutospacing="1"/>
              <w:ind w:right="255"/>
              <w:textAlignment w:val="center"/>
              <w:rPr>
                <w:rFonts w:ascii="Arial" w:eastAsia="Times New Roman" w:hAnsi="Arial" w:cs="Arial"/>
                <w:sz w:val="20"/>
                <w:szCs w:val="20"/>
                <w:lang w:eastAsia="en-AU"/>
              </w:rPr>
            </w:pPr>
          </w:p>
        </w:tc>
      </w:tr>
      <w:tr w:rsidR="005472AE" w:rsidRPr="006B46F7" w14:paraId="056DC77D" w14:textId="77777777" w:rsidTr="67BEA433">
        <w:tc>
          <w:tcPr>
            <w:tcW w:w="2547" w:type="dxa"/>
            <w:vMerge/>
          </w:tcPr>
          <w:p w14:paraId="19055BDF" w14:textId="77777777" w:rsidR="005472AE" w:rsidRPr="005A49F1" w:rsidRDefault="005472AE" w:rsidP="00C312EE">
            <w:pPr>
              <w:rPr>
                <w:rFonts w:ascii="Arial" w:hAnsi="Arial" w:cs="Arial"/>
                <w:b/>
                <w:sz w:val="20"/>
                <w:szCs w:val="20"/>
              </w:rPr>
            </w:pPr>
          </w:p>
        </w:tc>
        <w:tc>
          <w:tcPr>
            <w:tcW w:w="2268" w:type="dxa"/>
            <w:vMerge/>
          </w:tcPr>
          <w:p w14:paraId="7DA24288" w14:textId="77777777" w:rsidR="005472AE" w:rsidRPr="006B46F7" w:rsidRDefault="005472AE" w:rsidP="00C312EE">
            <w:pPr>
              <w:rPr>
                <w:rFonts w:ascii="Arial" w:hAnsi="Arial" w:cs="Arial"/>
                <w:sz w:val="20"/>
                <w:szCs w:val="20"/>
              </w:rPr>
            </w:pPr>
          </w:p>
        </w:tc>
        <w:tc>
          <w:tcPr>
            <w:tcW w:w="2268" w:type="dxa"/>
            <w:vMerge/>
          </w:tcPr>
          <w:p w14:paraId="54DF45C4" w14:textId="77777777" w:rsidR="005472AE" w:rsidRPr="006B46F7" w:rsidRDefault="005472AE" w:rsidP="00C312EE">
            <w:pPr>
              <w:tabs>
                <w:tab w:val="left" w:pos="720"/>
                <w:tab w:val="left" w:pos="2880"/>
              </w:tabs>
              <w:spacing w:after="220"/>
              <w:ind w:right="527"/>
              <w:rPr>
                <w:rFonts w:ascii="Arial" w:eastAsia="Times New Roman" w:hAnsi="Arial" w:cs="Arial"/>
                <w:bCs/>
                <w:sz w:val="20"/>
                <w:szCs w:val="20"/>
              </w:rPr>
            </w:pPr>
          </w:p>
        </w:tc>
        <w:tc>
          <w:tcPr>
            <w:tcW w:w="1701" w:type="dxa"/>
          </w:tcPr>
          <w:p w14:paraId="14845715" w14:textId="247A1248" w:rsidR="005472AE" w:rsidRPr="006B46F7" w:rsidRDefault="005472AE" w:rsidP="00DE4971">
            <w:pPr>
              <w:rPr>
                <w:rFonts w:ascii="Arial" w:hAnsi="Arial" w:cs="Arial"/>
                <w:sz w:val="20"/>
                <w:szCs w:val="20"/>
              </w:rPr>
            </w:pPr>
            <w:r>
              <w:rPr>
                <w:rFonts w:ascii="Arial" w:hAnsi="Arial" w:cs="Arial"/>
                <w:sz w:val="20"/>
                <w:szCs w:val="20"/>
              </w:rPr>
              <w:t>Making healthy and safe choices</w:t>
            </w:r>
          </w:p>
        </w:tc>
        <w:tc>
          <w:tcPr>
            <w:tcW w:w="6350" w:type="dxa"/>
          </w:tcPr>
          <w:p w14:paraId="48245841"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81" w:history="1">
              <w:r w:rsidRPr="005472AE">
                <w:rPr>
                  <w:rStyle w:val="button-text"/>
                  <w:rFonts w:ascii="Arial" w:hAnsi="Arial" w:cs="Arial"/>
                  <w:sz w:val="20"/>
                  <w:szCs w:val="20"/>
                  <w:shd w:val="clear" w:color="auto" w:fill="FAF9F7"/>
                </w:rPr>
                <w:t>AC9HP10P08</w:t>
              </w:r>
            </w:hyperlink>
          </w:p>
          <w:p w14:paraId="355A9CF1" w14:textId="77777777" w:rsidR="007F3ADC" w:rsidRPr="005472AE" w:rsidRDefault="007F3ADC" w:rsidP="007F3ADC">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rehearse and evaluate strategies for managing situations where their own or others’ health, safety or wellbeing may be at risk</w:t>
            </w:r>
          </w:p>
          <w:p w14:paraId="509566C4" w14:textId="77777777" w:rsidR="007F3ADC" w:rsidRPr="005472AE" w:rsidRDefault="007F3ADC">
            <w:pPr>
              <w:pStyle w:val="ListParagraph"/>
              <w:numPr>
                <w:ilvl w:val="0"/>
                <w:numId w:val="36"/>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understanding the factors that impact a person’s ability to seek, give or deny consent, including when a person is affected by alcohol and other drugs, or there is an imbalance of power or coercion within the relationship</w:t>
            </w:r>
          </w:p>
          <w:p w14:paraId="0E944852" w14:textId="50FFFE27" w:rsidR="007F3ADC" w:rsidRPr="005472AE" w:rsidRDefault="007F3ADC">
            <w:pPr>
              <w:pStyle w:val="ListParagraph"/>
              <w:numPr>
                <w:ilvl w:val="0"/>
                <w:numId w:val="36"/>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examining practices, policies and processes for ensuring safe blood practices in a range of situations, including safe practices during sexual activity, including use of condoms and dams</w:t>
            </w:r>
          </w:p>
          <w:p w14:paraId="69A72078" w14:textId="77777777" w:rsidR="007F3ADC" w:rsidRPr="005472AE" w:rsidRDefault="007F3ADC" w:rsidP="007F3ADC">
            <w:pPr>
              <w:shd w:val="clear" w:color="auto" w:fill="FFFFFF"/>
              <w:spacing w:before="100" w:beforeAutospacing="1" w:after="100" w:afterAutospacing="1"/>
              <w:ind w:right="255"/>
              <w:textAlignment w:val="center"/>
              <w:rPr>
                <w:rFonts w:ascii="Arial" w:hAnsi="Arial" w:cs="Arial"/>
                <w:sz w:val="20"/>
                <w:szCs w:val="20"/>
              </w:rPr>
            </w:pPr>
            <w:hyperlink r:id="rId82" w:history="1">
              <w:r w:rsidRPr="005472AE">
                <w:rPr>
                  <w:rStyle w:val="button-text"/>
                  <w:rFonts w:ascii="Arial" w:hAnsi="Arial" w:cs="Arial"/>
                  <w:sz w:val="20"/>
                  <w:szCs w:val="20"/>
                  <w:shd w:val="clear" w:color="auto" w:fill="FAF9F7"/>
                </w:rPr>
                <w:t>AC9HP10P09</w:t>
              </w:r>
            </w:hyperlink>
          </w:p>
          <w:p w14:paraId="4B957BA7" w14:textId="77777777" w:rsidR="007F3ADC" w:rsidRPr="005472AE" w:rsidRDefault="007F3ADC" w:rsidP="007F3ADC">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critique health information, services and media messaging about relationships, lifestyle choices, health decisions and behaviours to evaluate their influence on individual attitudes and actions</w:t>
            </w:r>
          </w:p>
          <w:p w14:paraId="40B58A43" w14:textId="07C60F9D" w:rsidR="007F3ADC" w:rsidRPr="005472AE" w:rsidRDefault="007F3ADC">
            <w:pPr>
              <w:pStyle w:val="ListParagraph"/>
              <w:numPr>
                <w:ilvl w:val="0"/>
                <w:numId w:val="37"/>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 xml:space="preserve">critiquing health information and services that provide advice and support on issues targeted at specific groups of young people, including support </w:t>
            </w:r>
            <w:proofErr w:type="gramStart"/>
            <w:r w:rsidRPr="005472AE">
              <w:rPr>
                <w:rFonts w:ascii="Arial" w:hAnsi="Arial" w:cs="Arial"/>
                <w:sz w:val="20"/>
                <w:szCs w:val="20"/>
                <w:shd w:val="clear" w:color="auto" w:fill="FFFFFF"/>
              </w:rPr>
              <w:t>with,</w:t>
            </w:r>
            <w:proofErr w:type="gramEnd"/>
            <w:r w:rsidRPr="005472AE">
              <w:rPr>
                <w:rFonts w:ascii="Arial" w:hAnsi="Arial" w:cs="Arial"/>
                <w:sz w:val="20"/>
                <w:szCs w:val="20"/>
                <w:shd w:val="clear" w:color="auto" w:fill="FFFFFF"/>
              </w:rPr>
              <w:t> sexual health and personal safety</w:t>
            </w:r>
          </w:p>
          <w:p w14:paraId="1B9520E0" w14:textId="05FA1D16" w:rsidR="0006323D" w:rsidRPr="00F42B3B" w:rsidRDefault="007F3ADC">
            <w:pPr>
              <w:pStyle w:val="ListParagraph"/>
              <w:numPr>
                <w:ilvl w:val="0"/>
                <w:numId w:val="37"/>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discussing how the portrayal of sexual relationships in TV shows, advertisements, movies, popular music and online content (such as pornography) may influence people’s beliefs about respectful, safe and consensual relationships</w:t>
            </w:r>
          </w:p>
          <w:p w14:paraId="5CB4B81C" w14:textId="1C0804FB" w:rsidR="0006323D" w:rsidRDefault="0006323D"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7AB3DFDB" w14:textId="619FCA1F" w:rsidR="0006323D" w:rsidRDefault="0006323D"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4A19E0F3" w14:textId="5DD7B460" w:rsidR="0006323D" w:rsidRDefault="0006323D"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372FA882" w14:textId="56C0F478" w:rsidR="0006323D" w:rsidRDefault="0006323D"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436F722A" w14:textId="257B958B"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1124B8A3" w14:textId="48CBEF19"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52A08087" w14:textId="726F8AD7"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3C2E451B" w14:textId="561DDEF8"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52FFB8D8" w14:textId="37630DC3"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6E13BCC4" w14:textId="063D9D9F"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04D49E54" w14:textId="6BCAAD84"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596F9936" w14:textId="77777777" w:rsidR="00F42B3B" w:rsidRDefault="00F42B3B"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1C04DC30" w14:textId="76FFC760" w:rsidR="0006323D" w:rsidRDefault="0006323D"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4D90B14C" w14:textId="42EEA187" w:rsidR="00761BBE" w:rsidRDefault="00761BBE"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57B7879E" w14:textId="77777777" w:rsidR="00761BBE" w:rsidRPr="0006323D" w:rsidRDefault="00761BBE" w:rsidP="0006323D">
            <w:pPr>
              <w:shd w:val="clear" w:color="auto" w:fill="FFFFFF"/>
              <w:spacing w:before="100" w:beforeAutospacing="1" w:after="100" w:afterAutospacing="1"/>
              <w:ind w:right="255"/>
              <w:textAlignment w:val="center"/>
              <w:rPr>
                <w:rFonts w:ascii="Arial" w:hAnsi="Arial" w:cs="Arial"/>
                <w:sz w:val="20"/>
                <w:szCs w:val="20"/>
                <w:shd w:val="clear" w:color="auto" w:fill="FFFFFF"/>
              </w:rPr>
            </w:pPr>
          </w:p>
          <w:p w14:paraId="340D832B" w14:textId="07DF85EF" w:rsidR="00DD7278" w:rsidRPr="008E5DAA" w:rsidRDefault="00DD7278" w:rsidP="007F3ADC">
            <w:p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p>
        </w:tc>
      </w:tr>
      <w:tr w:rsidR="0006323D" w:rsidRPr="006B46F7" w14:paraId="3EE9CF4A" w14:textId="77777777" w:rsidTr="67BEA433">
        <w:trPr>
          <w:trHeight w:val="950"/>
        </w:trPr>
        <w:tc>
          <w:tcPr>
            <w:tcW w:w="7083" w:type="dxa"/>
            <w:gridSpan w:val="3"/>
          </w:tcPr>
          <w:p w14:paraId="5FBCD5B2" w14:textId="689015C2" w:rsidR="0006323D" w:rsidRPr="006B46F7" w:rsidRDefault="0006323D"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
                <w:color w:val="000000"/>
                <w:sz w:val="20"/>
                <w:szCs w:val="20"/>
                <w:lang w:eastAsia="en-AU"/>
              </w:rPr>
              <w:t>True Program</w:t>
            </w:r>
          </w:p>
        </w:tc>
        <w:tc>
          <w:tcPr>
            <w:tcW w:w="8051" w:type="dxa"/>
            <w:gridSpan w:val="2"/>
          </w:tcPr>
          <w:p w14:paraId="76DF60D1" w14:textId="77777777" w:rsidR="0006323D" w:rsidRPr="008E5DAA" w:rsidRDefault="0006323D" w:rsidP="0006323D">
            <w:pPr>
              <w:rPr>
                <w:rFonts w:ascii="Arial" w:hAnsi="Arial" w:cs="Arial"/>
                <w:b/>
                <w:color w:val="000000" w:themeColor="text1"/>
                <w:sz w:val="20"/>
                <w:szCs w:val="20"/>
              </w:rPr>
            </w:pPr>
            <w:r w:rsidRPr="008E5DAA">
              <w:rPr>
                <w:rFonts w:ascii="Arial" w:hAnsi="Arial" w:cs="Arial"/>
                <w:b/>
                <w:color w:val="000000" w:themeColor="text1"/>
                <w:sz w:val="20"/>
                <w:szCs w:val="20"/>
              </w:rPr>
              <w:t>Australian Curriculum: Health and Physical Education</w:t>
            </w:r>
          </w:p>
          <w:p w14:paraId="72922683" w14:textId="77777777" w:rsidR="0006323D" w:rsidRPr="008E5DAA" w:rsidRDefault="0006323D" w:rsidP="0006323D">
            <w:pPr>
              <w:rPr>
                <w:rFonts w:ascii="Arial" w:hAnsi="Arial" w:cs="Arial"/>
                <w:b/>
                <w:color w:val="000000" w:themeColor="text1"/>
                <w:sz w:val="20"/>
                <w:szCs w:val="20"/>
              </w:rPr>
            </w:pPr>
          </w:p>
          <w:p w14:paraId="6BDC61B4" w14:textId="77777777" w:rsidR="0006323D" w:rsidRPr="008E5DAA" w:rsidRDefault="0006323D" w:rsidP="0006323D">
            <w:pPr>
              <w:rPr>
                <w:rFonts w:ascii="Arial" w:hAnsi="Arial" w:cs="Arial"/>
                <w:b/>
                <w:color w:val="000000" w:themeColor="text1"/>
                <w:sz w:val="20"/>
                <w:szCs w:val="20"/>
              </w:rPr>
            </w:pPr>
            <w:r w:rsidRPr="008E5DAA">
              <w:rPr>
                <w:rFonts w:ascii="Arial" w:hAnsi="Arial" w:cs="Arial"/>
                <w:b/>
                <w:color w:val="000000" w:themeColor="text1"/>
                <w:sz w:val="20"/>
                <w:szCs w:val="20"/>
              </w:rPr>
              <w:t>Year 9-10</w:t>
            </w:r>
          </w:p>
          <w:p w14:paraId="009D28CF" w14:textId="3614AD3E" w:rsidR="0006323D" w:rsidRDefault="0006323D" w:rsidP="0006323D">
            <w:pPr>
              <w:rPr>
                <w:rFonts w:ascii="Arial" w:hAnsi="Arial" w:cs="Arial"/>
                <w:b/>
                <w:color w:val="000000" w:themeColor="text1"/>
                <w:sz w:val="20"/>
                <w:szCs w:val="20"/>
              </w:rPr>
            </w:pPr>
          </w:p>
          <w:p w14:paraId="72FDB887" w14:textId="77777777" w:rsidR="009A6474" w:rsidRDefault="009A6474" w:rsidP="009A6474">
            <w:pPr>
              <w:spacing w:line="276" w:lineRule="auto"/>
              <w:rPr>
                <w:rFonts w:ascii="Arial" w:hAnsi="Arial" w:cs="Arial"/>
                <w:b/>
                <w:sz w:val="20"/>
                <w:szCs w:val="20"/>
              </w:rPr>
            </w:pPr>
            <w:r>
              <w:rPr>
                <w:rFonts w:ascii="Arial" w:hAnsi="Arial" w:cs="Arial"/>
                <w:b/>
                <w:sz w:val="20"/>
                <w:szCs w:val="20"/>
              </w:rPr>
              <w:t>Focus areas- Relationships &amp; sexuality</w:t>
            </w:r>
          </w:p>
          <w:p w14:paraId="524706A7" w14:textId="43CAAE28" w:rsidR="009A6474" w:rsidRPr="009A6474" w:rsidRDefault="009A6474" w:rsidP="009A6474">
            <w:pPr>
              <w:spacing w:line="276" w:lineRule="auto"/>
              <w:rPr>
                <w:rFonts w:ascii="Arial" w:hAnsi="Arial" w:cs="Arial"/>
                <w:b/>
                <w:sz w:val="20"/>
                <w:szCs w:val="20"/>
              </w:rPr>
            </w:pPr>
            <w:r>
              <w:rPr>
                <w:rFonts w:ascii="Arial" w:hAnsi="Arial" w:cs="Arial"/>
                <w:b/>
                <w:sz w:val="20"/>
                <w:szCs w:val="20"/>
              </w:rPr>
              <w:t xml:space="preserve">                       Safety</w:t>
            </w:r>
          </w:p>
          <w:p w14:paraId="576AFFF2" w14:textId="28334EC3" w:rsidR="0006323D" w:rsidRPr="008E5DAA" w:rsidRDefault="0006323D" w:rsidP="0006323D">
            <w:p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r w:rsidRPr="008E5DAA">
              <w:rPr>
                <w:rFonts w:ascii="Arial" w:hAnsi="Arial" w:cs="Arial"/>
                <w:b/>
                <w:color w:val="000000" w:themeColor="text1"/>
                <w:sz w:val="20"/>
                <w:szCs w:val="20"/>
              </w:rPr>
              <w:t>Strand: Personal, Social and Community Health</w:t>
            </w:r>
          </w:p>
        </w:tc>
      </w:tr>
      <w:tr w:rsidR="0006323D" w:rsidRPr="006B46F7" w14:paraId="47BA9B6F" w14:textId="77777777" w:rsidTr="67BEA433">
        <w:trPr>
          <w:trHeight w:val="817"/>
        </w:trPr>
        <w:tc>
          <w:tcPr>
            <w:tcW w:w="2547" w:type="dxa"/>
          </w:tcPr>
          <w:p w14:paraId="602E18B4" w14:textId="54BF543A" w:rsidR="0006323D" w:rsidRPr="005A49F1" w:rsidRDefault="0006323D" w:rsidP="00C312EE">
            <w:pPr>
              <w:rPr>
                <w:rFonts w:ascii="Arial" w:hAnsi="Arial" w:cs="Arial"/>
                <w:b/>
                <w:sz w:val="20"/>
                <w:szCs w:val="20"/>
              </w:rPr>
            </w:pPr>
            <w:r w:rsidRPr="006B46F7">
              <w:rPr>
                <w:rFonts w:ascii="Arial" w:hAnsi="Arial" w:cs="Arial"/>
                <w:b/>
                <w:sz w:val="20"/>
                <w:szCs w:val="20"/>
              </w:rPr>
              <w:t>Program Name</w:t>
            </w:r>
          </w:p>
        </w:tc>
        <w:tc>
          <w:tcPr>
            <w:tcW w:w="2268" w:type="dxa"/>
          </w:tcPr>
          <w:p w14:paraId="63769EA2" w14:textId="348A5AE6" w:rsidR="0006323D" w:rsidRPr="006B46F7" w:rsidRDefault="0006323D" w:rsidP="00C312EE">
            <w:pPr>
              <w:rPr>
                <w:rFonts w:ascii="Arial" w:hAnsi="Arial" w:cs="Arial"/>
                <w:sz w:val="20"/>
                <w:szCs w:val="20"/>
              </w:rPr>
            </w:pPr>
            <w:r w:rsidRPr="006B46F7">
              <w:rPr>
                <w:rFonts w:ascii="Arial" w:hAnsi="Arial" w:cs="Arial"/>
                <w:b/>
                <w:sz w:val="20"/>
                <w:szCs w:val="20"/>
              </w:rPr>
              <w:t>Program</w:t>
            </w:r>
            <w:r>
              <w:rPr>
                <w:rFonts w:ascii="Arial" w:hAnsi="Arial" w:cs="Arial"/>
                <w:b/>
                <w:sz w:val="20"/>
                <w:szCs w:val="20"/>
              </w:rPr>
              <w:t xml:space="preserve"> Structure</w:t>
            </w:r>
          </w:p>
        </w:tc>
        <w:tc>
          <w:tcPr>
            <w:tcW w:w="2268" w:type="dxa"/>
          </w:tcPr>
          <w:p w14:paraId="58B0A69C" w14:textId="510DCFAD" w:rsidR="0006323D" w:rsidRPr="006B46F7" w:rsidRDefault="0006323D" w:rsidP="00C312EE">
            <w:pPr>
              <w:tabs>
                <w:tab w:val="left" w:pos="720"/>
                <w:tab w:val="left" w:pos="2880"/>
              </w:tabs>
              <w:spacing w:after="220"/>
              <w:ind w:right="527"/>
              <w:rPr>
                <w:rFonts w:ascii="Arial" w:eastAsia="Times New Roman" w:hAnsi="Arial" w:cs="Arial"/>
                <w:bCs/>
                <w:sz w:val="20"/>
                <w:szCs w:val="20"/>
              </w:rPr>
            </w:pPr>
            <w:r w:rsidRPr="006B46F7">
              <w:rPr>
                <w:rFonts w:ascii="Arial" w:hAnsi="Arial" w:cs="Arial"/>
                <w:b/>
                <w:sz w:val="20"/>
                <w:szCs w:val="20"/>
              </w:rPr>
              <w:t>Key focus areas of program</w:t>
            </w:r>
          </w:p>
        </w:tc>
        <w:tc>
          <w:tcPr>
            <w:tcW w:w="1701" w:type="dxa"/>
          </w:tcPr>
          <w:p w14:paraId="0BF48EE2" w14:textId="4751045F" w:rsidR="0006323D" w:rsidRPr="0006323D" w:rsidRDefault="0006323D" w:rsidP="00DE4971">
            <w:pPr>
              <w:rPr>
                <w:rFonts w:ascii="Arial" w:hAnsi="Arial" w:cs="Arial"/>
                <w:b/>
                <w:bCs/>
                <w:sz w:val="20"/>
                <w:szCs w:val="20"/>
              </w:rPr>
            </w:pPr>
            <w:r w:rsidRPr="0006323D">
              <w:rPr>
                <w:rFonts w:ascii="Arial" w:hAnsi="Arial" w:cs="Arial"/>
                <w:b/>
                <w:bCs/>
                <w:sz w:val="20"/>
                <w:szCs w:val="20"/>
              </w:rPr>
              <w:t>Sub Strand</w:t>
            </w:r>
          </w:p>
        </w:tc>
        <w:tc>
          <w:tcPr>
            <w:tcW w:w="6350" w:type="dxa"/>
          </w:tcPr>
          <w:p w14:paraId="401A3045" w14:textId="29EE79B0" w:rsidR="0006323D" w:rsidRPr="008E5DAA" w:rsidRDefault="0006323D" w:rsidP="00DD7278">
            <w:pPr>
              <w:shd w:val="clear" w:color="auto" w:fill="FFFFFF"/>
              <w:spacing w:before="100" w:beforeAutospacing="1" w:after="100" w:afterAutospacing="1"/>
              <w:ind w:right="255"/>
              <w:textAlignment w:val="center"/>
              <w:rPr>
                <w:rFonts w:ascii="Arial" w:eastAsia="Times New Roman" w:hAnsi="Arial" w:cs="Arial"/>
                <w:color w:val="000000" w:themeColor="text1"/>
                <w:sz w:val="20"/>
                <w:szCs w:val="20"/>
                <w:lang w:eastAsia="en-AU"/>
              </w:rPr>
            </w:pPr>
            <w:r w:rsidRPr="008E5DAA">
              <w:rPr>
                <w:rFonts w:ascii="Arial" w:hAnsi="Arial" w:cs="Arial"/>
                <w:b/>
                <w:color w:val="000000" w:themeColor="text1"/>
                <w:sz w:val="20"/>
                <w:szCs w:val="20"/>
              </w:rPr>
              <w:t>Content description &amp; Elaboration</w:t>
            </w:r>
          </w:p>
        </w:tc>
      </w:tr>
      <w:tr w:rsidR="00DD7278" w:rsidRPr="006B46F7" w14:paraId="1E123183" w14:textId="77777777" w:rsidTr="67BEA433">
        <w:trPr>
          <w:trHeight w:val="950"/>
        </w:trPr>
        <w:tc>
          <w:tcPr>
            <w:tcW w:w="2547" w:type="dxa"/>
            <w:vMerge w:val="restart"/>
          </w:tcPr>
          <w:p w14:paraId="322A5851" w14:textId="77777777" w:rsidR="00DD7278" w:rsidRPr="005A49F1" w:rsidRDefault="00DD7278" w:rsidP="00C312EE">
            <w:pPr>
              <w:rPr>
                <w:rFonts w:ascii="Arial" w:hAnsi="Arial" w:cs="Arial"/>
                <w:b/>
                <w:sz w:val="20"/>
                <w:szCs w:val="20"/>
              </w:rPr>
            </w:pPr>
            <w:r w:rsidRPr="005A49F1">
              <w:rPr>
                <w:rFonts w:ascii="Arial" w:hAnsi="Arial" w:cs="Arial"/>
                <w:b/>
                <w:sz w:val="20"/>
                <w:szCs w:val="20"/>
              </w:rPr>
              <w:t>Year 10</w:t>
            </w:r>
          </w:p>
          <w:p w14:paraId="4DD7AA25" w14:textId="77777777" w:rsidR="00DD7278" w:rsidRDefault="00DD7278" w:rsidP="00C312EE">
            <w:pPr>
              <w:rPr>
                <w:rFonts w:ascii="Arial" w:hAnsi="Arial" w:cs="Arial"/>
                <w:b/>
                <w:sz w:val="20"/>
                <w:szCs w:val="20"/>
              </w:rPr>
            </w:pPr>
          </w:p>
          <w:p w14:paraId="1D8AF2B8" w14:textId="3AEAC0C4" w:rsidR="00DD7278" w:rsidRPr="005A49F1" w:rsidRDefault="00DD7278" w:rsidP="00C312EE">
            <w:pPr>
              <w:rPr>
                <w:rFonts w:ascii="Arial" w:hAnsi="Arial" w:cs="Arial"/>
                <w:b/>
                <w:i/>
                <w:iCs/>
                <w:sz w:val="20"/>
                <w:szCs w:val="20"/>
              </w:rPr>
            </w:pPr>
            <w:r w:rsidRPr="005A49F1">
              <w:rPr>
                <w:rFonts w:ascii="Arial" w:hAnsi="Arial" w:cs="Arial"/>
                <w:b/>
                <w:i/>
                <w:iCs/>
                <w:sz w:val="20"/>
                <w:szCs w:val="20"/>
              </w:rPr>
              <w:t xml:space="preserve">Sexual Relationships </w:t>
            </w:r>
            <w:r w:rsidRPr="005A49F1">
              <w:rPr>
                <w:rFonts w:ascii="Arial" w:hAnsi="Arial" w:cs="Arial"/>
                <w:b/>
                <w:sz w:val="20"/>
                <w:szCs w:val="20"/>
              </w:rPr>
              <w:t>Advanced</w:t>
            </w:r>
            <w:r w:rsidRPr="005A49F1">
              <w:rPr>
                <w:rFonts w:ascii="Arial" w:hAnsi="Arial" w:cs="Arial"/>
                <w:b/>
                <w:i/>
                <w:iCs/>
                <w:sz w:val="20"/>
                <w:szCs w:val="20"/>
              </w:rPr>
              <w:t xml:space="preserve"> </w:t>
            </w:r>
          </w:p>
          <w:p w14:paraId="222FE69F" w14:textId="77777777" w:rsidR="00DD7278" w:rsidRDefault="00DD7278" w:rsidP="00C312EE">
            <w:pPr>
              <w:rPr>
                <w:rFonts w:ascii="Arial" w:hAnsi="Arial" w:cs="Arial"/>
                <w:sz w:val="20"/>
                <w:szCs w:val="20"/>
              </w:rPr>
            </w:pPr>
          </w:p>
          <w:p w14:paraId="768E47C5" w14:textId="1FEB5530" w:rsidR="00DD7278" w:rsidRPr="006B46F7" w:rsidRDefault="00DD7278" w:rsidP="00C312EE">
            <w:pPr>
              <w:rPr>
                <w:rFonts w:ascii="Arial" w:hAnsi="Arial" w:cs="Arial"/>
                <w:sz w:val="20"/>
                <w:szCs w:val="20"/>
              </w:rPr>
            </w:pPr>
            <w:r>
              <w:rPr>
                <w:rFonts w:ascii="Arial" w:hAnsi="Arial" w:cs="Arial"/>
                <w:sz w:val="20"/>
                <w:szCs w:val="20"/>
              </w:rPr>
              <w:t xml:space="preserve">Designed </w:t>
            </w:r>
            <w:r w:rsidRPr="006B46F7">
              <w:rPr>
                <w:rFonts w:ascii="Arial" w:hAnsi="Arial" w:cs="Arial"/>
                <w:sz w:val="20"/>
                <w:szCs w:val="20"/>
              </w:rPr>
              <w:t>for year 10 students. This session provides information and discussion on how young people can navigate sexual relationships, make healthy choices, where they can obtain reliable health information and how to access services. Classroom discussions are more sophisticated, and scenarios are pitched at the older age group.</w:t>
            </w:r>
          </w:p>
          <w:p w14:paraId="4B6442FB"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val="restart"/>
          </w:tcPr>
          <w:p w14:paraId="606A7F1C" w14:textId="77777777" w:rsidR="00DD7278" w:rsidRPr="006B46F7" w:rsidRDefault="00DD7278" w:rsidP="00C312EE">
            <w:pPr>
              <w:rPr>
                <w:rFonts w:ascii="Arial" w:hAnsi="Arial" w:cs="Arial"/>
                <w:sz w:val="20"/>
                <w:szCs w:val="20"/>
              </w:rPr>
            </w:pPr>
            <w:r w:rsidRPr="006B46F7">
              <w:rPr>
                <w:rFonts w:ascii="Arial" w:hAnsi="Arial" w:cs="Arial"/>
                <w:sz w:val="20"/>
                <w:szCs w:val="20"/>
              </w:rPr>
              <w:t xml:space="preserve">1 x </w:t>
            </w:r>
            <w:proofErr w:type="gramStart"/>
            <w:r w:rsidRPr="006B46F7">
              <w:rPr>
                <w:rFonts w:ascii="Arial" w:hAnsi="Arial" w:cs="Arial"/>
                <w:sz w:val="20"/>
                <w:szCs w:val="20"/>
              </w:rPr>
              <w:t>60 minute</w:t>
            </w:r>
            <w:proofErr w:type="gramEnd"/>
            <w:r w:rsidRPr="006B46F7">
              <w:rPr>
                <w:rFonts w:ascii="Arial" w:hAnsi="Arial" w:cs="Arial"/>
                <w:sz w:val="20"/>
                <w:szCs w:val="20"/>
              </w:rPr>
              <w:t xml:space="preserve"> session for classes up to 30 students.</w:t>
            </w:r>
          </w:p>
          <w:p w14:paraId="709B2C89" w14:textId="77777777" w:rsidR="00DD7278" w:rsidRPr="006B46F7" w:rsidRDefault="00DD7278" w:rsidP="00C312EE">
            <w:pPr>
              <w:rPr>
                <w:rFonts w:ascii="Arial" w:hAnsi="Arial" w:cs="Arial"/>
                <w:sz w:val="20"/>
                <w:szCs w:val="20"/>
              </w:rPr>
            </w:pPr>
          </w:p>
          <w:p w14:paraId="0C087C08" w14:textId="77777777" w:rsidR="00DD7278" w:rsidRPr="006B46F7" w:rsidRDefault="00DD7278"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group work and condom demonstration.</w:t>
            </w:r>
          </w:p>
          <w:p w14:paraId="3C8B06EA" w14:textId="77777777" w:rsidR="00DD7278" w:rsidRPr="006B46F7" w:rsidRDefault="00DD7278" w:rsidP="00C312EE">
            <w:pPr>
              <w:rPr>
                <w:rFonts w:ascii="Arial" w:hAnsi="Arial" w:cs="Arial"/>
                <w:sz w:val="20"/>
                <w:szCs w:val="20"/>
              </w:rPr>
            </w:pPr>
          </w:p>
          <w:p w14:paraId="3C9507D7" w14:textId="0CC6AD3F" w:rsidR="00DD7278" w:rsidRPr="006B46F7" w:rsidRDefault="00DD7278" w:rsidP="00C312EE">
            <w:pPr>
              <w:rPr>
                <w:rFonts w:ascii="Arial" w:eastAsia="Times New Roman" w:hAnsi="Arial" w:cs="Arial"/>
                <w:color w:val="000000"/>
                <w:sz w:val="20"/>
                <w:szCs w:val="20"/>
                <w:lang w:eastAsia="en-AU"/>
              </w:rPr>
            </w:pPr>
            <w:r w:rsidRPr="006B46F7">
              <w:rPr>
                <w:rFonts w:ascii="Arial" w:hAnsi="Arial" w:cs="Arial"/>
                <w:sz w:val="20"/>
                <w:szCs w:val="20"/>
              </w:rPr>
              <w:t>Cost to school</w:t>
            </w:r>
            <w:r>
              <w:rPr>
                <w:rFonts w:ascii="Arial" w:hAnsi="Arial" w:cs="Arial"/>
                <w:sz w:val="20"/>
                <w:szCs w:val="20"/>
              </w:rPr>
              <w:t xml:space="preserve"> is</w:t>
            </w:r>
            <w:r w:rsidRPr="006B46F7">
              <w:rPr>
                <w:rFonts w:ascii="Arial" w:hAnsi="Arial" w:cs="Arial"/>
                <w:sz w:val="20"/>
                <w:szCs w:val="20"/>
              </w:rPr>
              <w:t xml:space="preserve"> based on number of classes booked.</w:t>
            </w:r>
          </w:p>
        </w:tc>
        <w:tc>
          <w:tcPr>
            <w:tcW w:w="2268" w:type="dxa"/>
            <w:vMerge w:val="restart"/>
          </w:tcPr>
          <w:p w14:paraId="3C5A8BDD" w14:textId="77777777" w:rsidR="00DD7278" w:rsidRPr="006B46F7" w:rsidRDefault="00DD7278"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Identifying respectful relationships and how to negotiate within relationships.</w:t>
            </w:r>
          </w:p>
          <w:p w14:paraId="78B45F12" w14:textId="77777777" w:rsidR="00DD7278" w:rsidRPr="006B46F7" w:rsidRDefault="00DD7278"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Consent.</w:t>
            </w:r>
          </w:p>
          <w:p w14:paraId="3AB021D0" w14:textId="77777777" w:rsidR="00DD7278" w:rsidRPr="006B46F7" w:rsidRDefault="00DD7278" w:rsidP="00C312EE">
            <w:pPr>
              <w:tabs>
                <w:tab w:val="left" w:pos="720"/>
                <w:tab w:val="left" w:pos="2880"/>
              </w:tabs>
              <w:spacing w:after="220"/>
              <w:ind w:right="527"/>
              <w:rPr>
                <w:rFonts w:ascii="Arial" w:eastAsia="Times New Roman" w:hAnsi="Arial" w:cs="Arial"/>
                <w:bCs/>
                <w:sz w:val="20"/>
                <w:szCs w:val="20"/>
              </w:rPr>
            </w:pPr>
            <w:r w:rsidRPr="006B46F7">
              <w:rPr>
                <w:rFonts w:ascii="Arial" w:eastAsia="Times New Roman" w:hAnsi="Arial" w:cs="Arial"/>
                <w:bCs/>
                <w:sz w:val="20"/>
                <w:szCs w:val="20"/>
              </w:rPr>
              <w:t>Contraception and STI’s</w:t>
            </w:r>
          </w:p>
          <w:p w14:paraId="120DEE2D" w14:textId="2AADCD5C" w:rsidR="00DD7278" w:rsidRPr="006B46F7" w:rsidRDefault="00F42B3B" w:rsidP="00C312EE">
            <w:pPr>
              <w:rPr>
                <w:rFonts w:ascii="Arial" w:hAnsi="Arial" w:cs="Arial"/>
                <w:sz w:val="20"/>
                <w:szCs w:val="20"/>
              </w:rPr>
            </w:pPr>
            <w:r>
              <w:rPr>
                <w:rFonts w:ascii="Arial" w:eastAsia="Times New Roman" w:hAnsi="Arial" w:cs="Arial"/>
                <w:bCs/>
                <w:sz w:val="20"/>
                <w:szCs w:val="20"/>
              </w:rPr>
              <w:t>Discuss</w:t>
            </w:r>
            <w:r w:rsidR="00DD7278" w:rsidRPr="006B46F7">
              <w:rPr>
                <w:rFonts w:ascii="Arial" w:eastAsia="Times New Roman" w:hAnsi="Arial" w:cs="Arial"/>
                <w:bCs/>
                <w:sz w:val="20"/>
                <w:szCs w:val="20"/>
              </w:rPr>
              <w:t xml:space="preserve"> questions students may have.</w:t>
            </w:r>
          </w:p>
          <w:p w14:paraId="3B76DE02" w14:textId="77777777" w:rsidR="00DD7278" w:rsidRPr="006B46F7" w:rsidRDefault="00DD7278" w:rsidP="00C312EE">
            <w:pPr>
              <w:rPr>
                <w:rFonts w:ascii="Arial" w:eastAsia="Times New Roman" w:hAnsi="Arial" w:cs="Arial"/>
                <w:color w:val="000000"/>
                <w:sz w:val="20"/>
                <w:szCs w:val="20"/>
                <w:lang w:eastAsia="en-AU"/>
              </w:rPr>
            </w:pPr>
          </w:p>
        </w:tc>
        <w:tc>
          <w:tcPr>
            <w:tcW w:w="1701" w:type="dxa"/>
          </w:tcPr>
          <w:p w14:paraId="76BC28DD" w14:textId="44AD651B" w:rsidR="00DD7278" w:rsidRPr="006B46F7" w:rsidRDefault="00DD7278" w:rsidP="00DE4971">
            <w:pPr>
              <w:rPr>
                <w:rFonts w:ascii="Arial" w:hAnsi="Arial" w:cs="Arial"/>
                <w:sz w:val="20"/>
                <w:szCs w:val="20"/>
              </w:rPr>
            </w:pPr>
            <w:r>
              <w:rPr>
                <w:rFonts w:ascii="Arial" w:hAnsi="Arial" w:cs="Arial"/>
                <w:sz w:val="20"/>
                <w:szCs w:val="20"/>
              </w:rPr>
              <w:t>Identities and change</w:t>
            </w:r>
          </w:p>
        </w:tc>
        <w:tc>
          <w:tcPr>
            <w:tcW w:w="6350" w:type="dxa"/>
          </w:tcPr>
          <w:p w14:paraId="62C878EE" w14:textId="73539C77" w:rsidR="00DD7278" w:rsidRPr="00F42B3B" w:rsidRDefault="00DD7278" w:rsidP="00DD7278">
            <w:pPr>
              <w:shd w:val="clear" w:color="auto" w:fill="FFFFFF"/>
              <w:spacing w:before="100" w:beforeAutospacing="1" w:after="100" w:afterAutospacing="1"/>
              <w:ind w:right="255"/>
              <w:textAlignment w:val="center"/>
              <w:rPr>
                <w:rFonts w:ascii="Arial" w:eastAsia="Times New Roman" w:hAnsi="Arial" w:cs="Arial"/>
                <w:sz w:val="20"/>
                <w:szCs w:val="20"/>
                <w:lang w:eastAsia="en-AU"/>
              </w:rPr>
            </w:pPr>
            <w:hyperlink r:id="rId83" w:history="1">
              <w:r w:rsidRPr="005472AE">
                <w:rPr>
                  <w:rStyle w:val="button-text"/>
                  <w:rFonts w:ascii="Arial" w:hAnsi="Arial" w:cs="Arial"/>
                  <w:sz w:val="20"/>
                  <w:szCs w:val="20"/>
                  <w:shd w:val="clear" w:color="auto" w:fill="FAF9F7"/>
                </w:rPr>
                <w:t>AC9HP10P02</w:t>
              </w:r>
            </w:hyperlink>
          </w:p>
          <w:p w14:paraId="01CD0FBF" w14:textId="77777777" w:rsidR="00657AD3" w:rsidRDefault="00DD7278" w:rsidP="00657AD3">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refine, evaluate and adapt strategies for managing changes and transitions</w:t>
            </w:r>
          </w:p>
          <w:p w14:paraId="4C2B2FA5" w14:textId="176E695F" w:rsidR="00DD7278" w:rsidRPr="00657AD3" w:rsidRDefault="00DD7278">
            <w:pPr>
              <w:pStyle w:val="ListParagraph"/>
              <w:numPr>
                <w:ilvl w:val="0"/>
                <w:numId w:val="49"/>
              </w:numPr>
              <w:shd w:val="clear" w:color="auto" w:fill="FAF9F7"/>
              <w:outlineLvl w:val="4"/>
              <w:rPr>
                <w:rFonts w:ascii="Arial" w:eastAsia="Times New Roman" w:hAnsi="Arial" w:cs="Arial"/>
                <w:sz w:val="20"/>
                <w:szCs w:val="20"/>
                <w:lang w:eastAsia="en-AU"/>
              </w:rPr>
            </w:pPr>
            <w:r w:rsidRPr="00657AD3">
              <w:rPr>
                <w:rFonts w:ascii="Arial" w:hAnsi="Arial" w:cs="Arial"/>
                <w:sz w:val="20"/>
                <w:szCs w:val="20"/>
                <w:shd w:val="clear" w:color="auto" w:fill="FFFFFF"/>
              </w:rPr>
              <w:t>practising skills to deal with challenging or unsafe situations, such as refusal skills, communicating choices, expressing opinions and initiating contingency plans</w:t>
            </w:r>
          </w:p>
          <w:p w14:paraId="54C82A78" w14:textId="6B4937B2" w:rsidR="00DD7278" w:rsidRPr="00657AD3" w:rsidRDefault="00DD7278">
            <w:pPr>
              <w:pStyle w:val="ListParagraph"/>
              <w:numPr>
                <w:ilvl w:val="0"/>
                <w:numId w:val="30"/>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assessing behavioural expectations in different relationships and social situations, and examining how these expectations can influence decisions and actions</w:t>
            </w:r>
          </w:p>
        </w:tc>
      </w:tr>
      <w:tr w:rsidR="00DD7278" w:rsidRPr="006B46F7" w14:paraId="6C417E75" w14:textId="77777777" w:rsidTr="67BEA433">
        <w:trPr>
          <w:trHeight w:val="470"/>
        </w:trPr>
        <w:tc>
          <w:tcPr>
            <w:tcW w:w="2547" w:type="dxa"/>
            <w:vMerge/>
          </w:tcPr>
          <w:p w14:paraId="2066199C"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07F12E8C"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4A935F2A"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12B6B1D7" w14:textId="1D23A1CA" w:rsidR="00DD7278" w:rsidRPr="006B46F7" w:rsidRDefault="00DD7278" w:rsidP="00C312EE">
            <w:pPr>
              <w:rPr>
                <w:rFonts w:ascii="Arial" w:hAnsi="Arial" w:cs="Arial"/>
                <w:sz w:val="20"/>
                <w:szCs w:val="20"/>
              </w:rPr>
            </w:pPr>
            <w:r>
              <w:rPr>
                <w:rFonts w:ascii="Arial" w:hAnsi="Arial" w:cs="Arial"/>
                <w:sz w:val="20"/>
                <w:szCs w:val="20"/>
              </w:rPr>
              <w:t>Interacting with others</w:t>
            </w:r>
          </w:p>
        </w:tc>
        <w:tc>
          <w:tcPr>
            <w:tcW w:w="6350" w:type="dxa"/>
          </w:tcPr>
          <w:p w14:paraId="5788C030"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r w:rsidRPr="008E5DAA">
              <w:rPr>
                <w:rFonts w:ascii="Arial" w:eastAsia="Times New Roman" w:hAnsi="Arial" w:cs="Arial"/>
                <w:color w:val="000000" w:themeColor="text1"/>
                <w:sz w:val="20"/>
                <w:szCs w:val="20"/>
                <w:lang w:eastAsia="en-AU"/>
              </w:rPr>
              <w:t xml:space="preserve"> </w:t>
            </w:r>
            <w:hyperlink r:id="rId84" w:history="1">
              <w:r w:rsidRPr="005472AE">
                <w:rPr>
                  <w:rStyle w:val="button-text"/>
                  <w:rFonts w:ascii="Arial" w:hAnsi="Arial" w:cs="Arial"/>
                  <w:sz w:val="20"/>
                  <w:szCs w:val="20"/>
                  <w:shd w:val="clear" w:color="auto" w:fill="FAF9F7"/>
                </w:rPr>
                <w:t>AC9HP10P04</w:t>
              </w:r>
            </w:hyperlink>
          </w:p>
          <w:p w14:paraId="5AC1ABD4" w14:textId="77777777" w:rsidR="00657AD3" w:rsidRDefault="00DD7278" w:rsidP="00657AD3">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the influence of respect, empathy, power and coercion on establishing and maintaining respectful relationships</w:t>
            </w:r>
          </w:p>
          <w:p w14:paraId="5E05D319" w14:textId="059C5DA8" w:rsidR="00DD7278" w:rsidRPr="00657AD3" w:rsidRDefault="00DD7278">
            <w:pPr>
              <w:pStyle w:val="ListParagraph"/>
              <w:numPr>
                <w:ilvl w:val="0"/>
                <w:numId w:val="30"/>
              </w:numPr>
              <w:shd w:val="clear" w:color="auto" w:fill="FAF9F7"/>
              <w:outlineLvl w:val="4"/>
              <w:rPr>
                <w:rFonts w:ascii="Arial" w:eastAsia="Times New Roman" w:hAnsi="Arial" w:cs="Arial"/>
                <w:sz w:val="20"/>
                <w:szCs w:val="20"/>
                <w:lang w:eastAsia="en-AU"/>
              </w:rPr>
            </w:pPr>
            <w:r w:rsidRPr="00657AD3">
              <w:rPr>
                <w:rFonts w:ascii="Arial" w:hAnsi="Arial" w:cs="Arial"/>
                <w:sz w:val="20"/>
                <w:szCs w:val="20"/>
                <w:shd w:val="clear" w:color="auto" w:fill="FFFFFF"/>
              </w:rPr>
              <w:t>investigating the characteristics of positive, respectful relationships and the rights and ethical responsibilities of individuals in relationships</w:t>
            </w:r>
          </w:p>
          <w:p w14:paraId="20804A6A" w14:textId="77777777" w:rsidR="00DD7278" w:rsidRPr="005472AE" w:rsidRDefault="00DD7278">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the balance of power influences the nature of relationships and proposing actions that can be taken when a relationship is not respectful</w:t>
            </w:r>
          </w:p>
          <w:p w14:paraId="21A067B7"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85" w:history="1">
              <w:r w:rsidRPr="005472AE">
                <w:rPr>
                  <w:rStyle w:val="button-text"/>
                  <w:rFonts w:ascii="Arial" w:hAnsi="Arial" w:cs="Arial"/>
                  <w:sz w:val="20"/>
                  <w:szCs w:val="20"/>
                  <w:shd w:val="clear" w:color="auto" w:fill="FAF9F7"/>
                </w:rPr>
                <w:t>AC9HP10P06</w:t>
              </w:r>
            </w:hyperlink>
          </w:p>
          <w:p w14:paraId="1921BC6A" w14:textId="77777777" w:rsidR="00657AD3" w:rsidRDefault="00DD7278" w:rsidP="00657AD3">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emotional responses in different situations to refine strategies for managing emotions</w:t>
            </w:r>
          </w:p>
          <w:p w14:paraId="55A8C5DB" w14:textId="77777777" w:rsidR="00DD7278" w:rsidRPr="005472AE" w:rsidRDefault="00DD7278">
            <w:pPr>
              <w:pStyle w:val="ListParagraph"/>
              <w:numPr>
                <w:ilvl w:val="0"/>
                <w:numId w:val="34"/>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reflecting on the possible consequences of not recognising their own or others’ emotions in a range of challenging situations, including responses to rejection, failure, harassment and violence</w:t>
            </w:r>
          </w:p>
          <w:p w14:paraId="1750EF02"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86" w:history="1">
              <w:r w:rsidRPr="005472AE">
                <w:rPr>
                  <w:rStyle w:val="button-text"/>
                  <w:rFonts w:ascii="Arial" w:hAnsi="Arial" w:cs="Arial"/>
                  <w:sz w:val="20"/>
                  <w:szCs w:val="20"/>
                  <w:shd w:val="clear" w:color="auto" w:fill="FAF9F7"/>
                </w:rPr>
                <w:t>AC9HP10P07</w:t>
              </w:r>
            </w:hyperlink>
          </w:p>
          <w:p w14:paraId="1E067111" w14:textId="77777777" w:rsidR="00AE089A" w:rsidRDefault="00DD7278" w:rsidP="00AE089A">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examine how strategies, such as communicating choices, seeking, giving and denying consent, and expressing opinions and needs can support the development of respectful relationships, including sexual relationships</w:t>
            </w:r>
          </w:p>
          <w:p w14:paraId="3C030C9E" w14:textId="10FB916B" w:rsidR="00DD7278" w:rsidRPr="00AE089A" w:rsidRDefault="00DD7278">
            <w:pPr>
              <w:pStyle w:val="ListParagraph"/>
              <w:numPr>
                <w:ilvl w:val="0"/>
                <w:numId w:val="50"/>
              </w:numPr>
              <w:shd w:val="clear" w:color="auto" w:fill="FAF9F7"/>
              <w:outlineLvl w:val="4"/>
              <w:rPr>
                <w:rFonts w:ascii="Arial" w:eastAsia="Times New Roman" w:hAnsi="Arial" w:cs="Arial"/>
                <w:sz w:val="20"/>
                <w:szCs w:val="20"/>
                <w:lang w:eastAsia="en-AU"/>
              </w:rPr>
            </w:pPr>
            <w:r w:rsidRPr="00AE089A">
              <w:rPr>
                <w:rFonts w:ascii="Arial" w:hAnsi="Arial" w:cs="Arial"/>
                <w:sz w:val="20"/>
                <w:szCs w:val="20"/>
                <w:shd w:val="clear" w:color="auto" w:fill="FFFFFF"/>
              </w:rPr>
              <w:t>describing strategies that enhance the safety and wellbeing of sexual partners, such as communicating feelings of each party, respecting boundaries and choices, gaining affirmative consent, assertive communication and respecting individuals’ rights</w:t>
            </w:r>
          </w:p>
          <w:p w14:paraId="5C07D05B" w14:textId="77777777" w:rsidR="00DD7278" w:rsidRPr="005472AE" w:rsidRDefault="00DD7278">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the legal requirements for their state or territory in relation to seeking, giving, refusing and accepting the refusal of consent, and considering how these laws relate to relationships with friends, colleagues, strangers and intimate partners, in both online and offline interactions</w:t>
            </w:r>
          </w:p>
          <w:p w14:paraId="2CB76FC1" w14:textId="77777777" w:rsidR="00DD7278" w:rsidRPr="00DD7278" w:rsidRDefault="00DD7278">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reflecting on the potential impact of their own behaviour on others and the importance of taking responsibility for their own actions to ensure they do no harm to others</w:t>
            </w:r>
          </w:p>
          <w:p w14:paraId="29C456C5" w14:textId="6BFD2FD9" w:rsidR="00DD7278" w:rsidRPr="00DD7278" w:rsidRDefault="00DD7278">
            <w:pPr>
              <w:pStyle w:val="ListParagraph"/>
              <w:numPr>
                <w:ilvl w:val="0"/>
                <w:numId w:val="35"/>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DD7278">
              <w:rPr>
                <w:rFonts w:ascii="Arial" w:hAnsi="Arial" w:cs="Arial"/>
                <w:sz w:val="20"/>
                <w:szCs w:val="20"/>
                <w:shd w:val="clear" w:color="auto" w:fill="FFFFFF"/>
              </w:rPr>
              <w:t xml:space="preserve">refining strategies to communicate clearly and respectfully their choices, needs and opinions in a range of relationship scenarios, such as </w:t>
            </w:r>
            <w:r w:rsidR="00AE089A">
              <w:rPr>
                <w:rFonts w:ascii="Arial" w:hAnsi="Arial" w:cs="Arial"/>
                <w:sz w:val="20"/>
                <w:szCs w:val="20"/>
                <w:shd w:val="clear" w:color="auto" w:fill="FFFFFF"/>
              </w:rPr>
              <w:t>romantic relationships</w:t>
            </w:r>
          </w:p>
        </w:tc>
      </w:tr>
      <w:tr w:rsidR="00DD7278" w:rsidRPr="006B46F7" w14:paraId="3853EBB3" w14:textId="77777777" w:rsidTr="67BEA433">
        <w:tc>
          <w:tcPr>
            <w:tcW w:w="2547" w:type="dxa"/>
            <w:vMerge/>
          </w:tcPr>
          <w:p w14:paraId="5416C887" w14:textId="77777777" w:rsidR="00DD7278" w:rsidRPr="00830063" w:rsidRDefault="00DD7278" w:rsidP="00C312EE">
            <w:pPr>
              <w:rPr>
                <w:rFonts w:ascii="Arial" w:hAnsi="Arial" w:cs="Arial"/>
                <w:b/>
                <w:sz w:val="20"/>
                <w:szCs w:val="20"/>
              </w:rPr>
            </w:pPr>
          </w:p>
        </w:tc>
        <w:tc>
          <w:tcPr>
            <w:tcW w:w="2268" w:type="dxa"/>
            <w:vMerge/>
          </w:tcPr>
          <w:p w14:paraId="0917BF6F" w14:textId="77777777" w:rsidR="00DD7278" w:rsidRPr="006B46F7" w:rsidRDefault="00DD7278" w:rsidP="00C312EE">
            <w:pPr>
              <w:rPr>
                <w:rFonts w:ascii="Arial" w:hAnsi="Arial" w:cs="Arial"/>
                <w:sz w:val="20"/>
                <w:szCs w:val="20"/>
              </w:rPr>
            </w:pPr>
          </w:p>
        </w:tc>
        <w:tc>
          <w:tcPr>
            <w:tcW w:w="2268" w:type="dxa"/>
            <w:vMerge/>
          </w:tcPr>
          <w:p w14:paraId="6F17B760" w14:textId="77777777" w:rsidR="00DD7278" w:rsidRPr="006B46F7" w:rsidRDefault="00DD7278" w:rsidP="00C312EE">
            <w:pPr>
              <w:rPr>
                <w:rFonts w:ascii="Arial" w:eastAsia="Times New Roman" w:hAnsi="Arial" w:cs="Arial"/>
                <w:bCs/>
                <w:sz w:val="20"/>
                <w:szCs w:val="20"/>
              </w:rPr>
            </w:pPr>
          </w:p>
        </w:tc>
        <w:tc>
          <w:tcPr>
            <w:tcW w:w="1701" w:type="dxa"/>
          </w:tcPr>
          <w:p w14:paraId="7BE2C499" w14:textId="0F7C7C65" w:rsidR="00DD7278" w:rsidRPr="006B46F7" w:rsidRDefault="00DD7278" w:rsidP="00DE4971">
            <w:pPr>
              <w:rPr>
                <w:rFonts w:ascii="Arial" w:hAnsi="Arial" w:cs="Arial"/>
                <w:sz w:val="20"/>
                <w:szCs w:val="20"/>
              </w:rPr>
            </w:pPr>
            <w:r>
              <w:rPr>
                <w:rFonts w:ascii="Arial" w:hAnsi="Arial" w:cs="Arial"/>
                <w:sz w:val="20"/>
                <w:szCs w:val="20"/>
              </w:rPr>
              <w:t>Making healthy and safe choices</w:t>
            </w:r>
          </w:p>
        </w:tc>
        <w:tc>
          <w:tcPr>
            <w:tcW w:w="6350" w:type="dxa"/>
          </w:tcPr>
          <w:p w14:paraId="54E43FD2"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87" w:history="1">
              <w:r w:rsidRPr="005472AE">
                <w:rPr>
                  <w:rStyle w:val="button-text"/>
                  <w:rFonts w:ascii="Arial" w:hAnsi="Arial" w:cs="Arial"/>
                  <w:sz w:val="20"/>
                  <w:szCs w:val="20"/>
                  <w:shd w:val="clear" w:color="auto" w:fill="FAF9F7"/>
                </w:rPr>
                <w:t>AC9HP10P08</w:t>
              </w:r>
            </w:hyperlink>
          </w:p>
          <w:p w14:paraId="32B07FAF" w14:textId="77777777" w:rsidR="00AE089A" w:rsidRDefault="00DD7278" w:rsidP="00AE089A">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rehearse and evaluate strategies for managing situations where their own or others’ health, safety or wellbeing may be at risk</w:t>
            </w:r>
          </w:p>
          <w:p w14:paraId="3C06E285" w14:textId="6B90F268" w:rsidR="00DD7278" w:rsidRPr="00AE089A" w:rsidRDefault="00DD7278">
            <w:pPr>
              <w:pStyle w:val="ListParagraph"/>
              <w:numPr>
                <w:ilvl w:val="0"/>
                <w:numId w:val="51"/>
              </w:numPr>
              <w:shd w:val="clear" w:color="auto" w:fill="FAF9F7"/>
              <w:outlineLvl w:val="4"/>
              <w:rPr>
                <w:rFonts w:ascii="Arial" w:eastAsia="Times New Roman" w:hAnsi="Arial" w:cs="Arial"/>
                <w:sz w:val="20"/>
                <w:szCs w:val="20"/>
                <w:lang w:eastAsia="en-AU"/>
              </w:rPr>
            </w:pPr>
            <w:r w:rsidRPr="00AE089A">
              <w:rPr>
                <w:rFonts w:ascii="Arial" w:hAnsi="Arial" w:cs="Arial"/>
                <w:sz w:val="20"/>
                <w:szCs w:val="20"/>
                <w:shd w:val="clear" w:color="auto" w:fill="FFFFFF"/>
              </w:rPr>
              <w:t>critiquing the appropriateness and effectiveness of help and support services available for young people in the local community</w:t>
            </w:r>
          </w:p>
          <w:p w14:paraId="6E9F0F0D" w14:textId="77777777" w:rsidR="00DD7278" w:rsidRPr="005472AE" w:rsidRDefault="00DD7278">
            <w:pPr>
              <w:pStyle w:val="ListParagraph"/>
              <w:numPr>
                <w:ilvl w:val="0"/>
                <w:numId w:val="36"/>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understanding the factors that impact a person’s ability to seek, give or deny consent, including when a person is affected by alcohol and other drugs, or there is an imbalance of power or coercion within the relationship</w:t>
            </w:r>
          </w:p>
          <w:p w14:paraId="67115FDB" w14:textId="2852E906" w:rsidR="00DD7278" w:rsidRPr="005472AE" w:rsidRDefault="00DD7278">
            <w:pPr>
              <w:pStyle w:val="ListParagraph"/>
              <w:numPr>
                <w:ilvl w:val="0"/>
                <w:numId w:val="36"/>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examining practices, policies and processes for ensuring safe blood practices in a range of situations, including safe practices during sexual activity, including use of condoms and dams</w:t>
            </w:r>
          </w:p>
          <w:p w14:paraId="20973166"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88" w:history="1">
              <w:r w:rsidRPr="005472AE">
                <w:rPr>
                  <w:rStyle w:val="button-text"/>
                  <w:rFonts w:ascii="Arial" w:hAnsi="Arial" w:cs="Arial"/>
                  <w:sz w:val="20"/>
                  <w:szCs w:val="20"/>
                  <w:shd w:val="clear" w:color="auto" w:fill="FAF9F7"/>
                </w:rPr>
                <w:t>AC9HP10P09</w:t>
              </w:r>
            </w:hyperlink>
          </w:p>
          <w:p w14:paraId="634ECB8D" w14:textId="77777777" w:rsidR="00DD7278" w:rsidRPr="005472AE" w:rsidRDefault="00DD7278" w:rsidP="00DD7278">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critique health information, services and media messaging about relationships, lifestyle choices, health decisions and behaviours to evaluate their influence on individual attitudes and actions</w:t>
            </w:r>
          </w:p>
          <w:p w14:paraId="60E3D496" w14:textId="2F3747AA" w:rsidR="00DD7278" w:rsidRPr="005472AE" w:rsidRDefault="00DD7278">
            <w:pPr>
              <w:pStyle w:val="ListParagraph"/>
              <w:numPr>
                <w:ilvl w:val="0"/>
                <w:numId w:val="37"/>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critiquing health information and services that provide advice and support on issues targeted at specific groups of young people, including support with sexual health and personal safety</w:t>
            </w:r>
          </w:p>
          <w:p w14:paraId="459D22FC" w14:textId="3AD645D6" w:rsidR="00DD7278" w:rsidRPr="00AE089A" w:rsidRDefault="00DD7278" w:rsidP="00B0698E">
            <w:pPr>
              <w:pStyle w:val="ListParagraph"/>
              <w:shd w:val="clear" w:color="auto" w:fill="FAF9F7"/>
              <w:outlineLvl w:val="4"/>
              <w:rPr>
                <w:rFonts w:ascii="Arial" w:eastAsia="Times New Roman" w:hAnsi="Arial" w:cs="Arial"/>
                <w:sz w:val="20"/>
                <w:szCs w:val="20"/>
                <w:lang w:eastAsia="en-AU"/>
              </w:rPr>
            </w:pPr>
          </w:p>
        </w:tc>
      </w:tr>
      <w:tr w:rsidR="00DD7278" w:rsidRPr="006B46F7" w14:paraId="3BED1057" w14:textId="77777777" w:rsidTr="67BEA433">
        <w:trPr>
          <w:trHeight w:val="950"/>
        </w:trPr>
        <w:tc>
          <w:tcPr>
            <w:tcW w:w="2547" w:type="dxa"/>
            <w:vMerge w:val="restart"/>
          </w:tcPr>
          <w:p w14:paraId="6328AC0F" w14:textId="0CD3BA0A" w:rsidR="00DD7278" w:rsidRPr="00830063" w:rsidRDefault="00DD7278" w:rsidP="00C312EE">
            <w:pPr>
              <w:rPr>
                <w:rFonts w:ascii="Arial" w:hAnsi="Arial" w:cs="Arial"/>
                <w:b/>
                <w:sz w:val="20"/>
                <w:szCs w:val="20"/>
              </w:rPr>
            </w:pPr>
            <w:r w:rsidRPr="00830063">
              <w:rPr>
                <w:rFonts w:ascii="Arial" w:hAnsi="Arial" w:cs="Arial"/>
                <w:b/>
                <w:sz w:val="20"/>
                <w:szCs w:val="20"/>
              </w:rPr>
              <w:t>Year 10</w:t>
            </w:r>
          </w:p>
          <w:p w14:paraId="3194BF7E" w14:textId="77777777" w:rsidR="00DD7278" w:rsidRPr="006B46F7" w:rsidRDefault="00DD7278" w:rsidP="00C312EE">
            <w:pPr>
              <w:rPr>
                <w:rFonts w:ascii="Arial" w:hAnsi="Arial" w:cs="Arial"/>
                <w:b/>
                <w:sz w:val="20"/>
                <w:szCs w:val="20"/>
                <w:u w:val="single"/>
              </w:rPr>
            </w:pPr>
          </w:p>
          <w:p w14:paraId="2A5D9836" w14:textId="00D6C766" w:rsidR="00DD7278" w:rsidRDefault="00DD7278" w:rsidP="00C312EE">
            <w:pPr>
              <w:rPr>
                <w:rFonts w:ascii="Arial" w:hAnsi="Arial" w:cs="Arial"/>
                <w:b/>
                <w:i/>
                <w:iCs/>
                <w:sz w:val="20"/>
                <w:szCs w:val="20"/>
              </w:rPr>
            </w:pPr>
            <w:r w:rsidRPr="00830063">
              <w:rPr>
                <w:rFonts w:ascii="Arial" w:hAnsi="Arial" w:cs="Arial"/>
                <w:b/>
                <w:i/>
                <w:iCs/>
                <w:sz w:val="20"/>
                <w:szCs w:val="20"/>
              </w:rPr>
              <w:t>Diversity and Media</w:t>
            </w:r>
          </w:p>
          <w:p w14:paraId="4AAC36E5" w14:textId="77777777" w:rsidR="00DD7278" w:rsidRPr="00830063" w:rsidRDefault="00DD7278" w:rsidP="00C312EE">
            <w:pPr>
              <w:rPr>
                <w:rFonts w:ascii="Arial" w:hAnsi="Arial" w:cs="Arial"/>
                <w:b/>
                <w:i/>
                <w:iCs/>
                <w:sz w:val="20"/>
                <w:szCs w:val="20"/>
              </w:rPr>
            </w:pPr>
          </w:p>
          <w:p w14:paraId="63A52482" w14:textId="71A2E7BA" w:rsidR="00DD7278" w:rsidRPr="006B46F7" w:rsidRDefault="00DD7278" w:rsidP="00C312EE">
            <w:pPr>
              <w:rPr>
                <w:rFonts w:ascii="Arial" w:eastAsia="Times New Roman" w:hAnsi="Arial" w:cs="Arial"/>
                <w:color w:val="000000"/>
                <w:sz w:val="20"/>
                <w:szCs w:val="20"/>
                <w:lang w:eastAsia="en-AU"/>
              </w:rPr>
            </w:pPr>
            <w:r>
              <w:rPr>
                <w:rFonts w:ascii="Arial" w:hAnsi="Arial" w:cs="Arial"/>
                <w:sz w:val="20"/>
                <w:szCs w:val="20"/>
              </w:rPr>
              <w:t>Designed for y</w:t>
            </w:r>
            <w:r w:rsidRPr="006B46F7">
              <w:rPr>
                <w:rFonts w:ascii="Arial" w:hAnsi="Arial" w:cs="Arial"/>
                <w:sz w:val="20"/>
                <w:szCs w:val="20"/>
              </w:rPr>
              <w:t>ear 10 students. This lesson provides information on gender and sexual diversity, with advanced exploration of media representations of sexuality</w:t>
            </w:r>
          </w:p>
        </w:tc>
        <w:tc>
          <w:tcPr>
            <w:tcW w:w="2268" w:type="dxa"/>
            <w:vMerge w:val="restart"/>
          </w:tcPr>
          <w:p w14:paraId="517687B6" w14:textId="77777777" w:rsidR="00DD7278" w:rsidRPr="006B46F7" w:rsidRDefault="00DD7278" w:rsidP="00C312EE">
            <w:pPr>
              <w:rPr>
                <w:rFonts w:ascii="Arial" w:hAnsi="Arial" w:cs="Arial"/>
                <w:sz w:val="20"/>
                <w:szCs w:val="20"/>
              </w:rPr>
            </w:pPr>
            <w:r w:rsidRPr="006B46F7">
              <w:rPr>
                <w:rFonts w:ascii="Arial" w:hAnsi="Arial" w:cs="Arial"/>
                <w:sz w:val="20"/>
                <w:szCs w:val="20"/>
              </w:rPr>
              <w:t>1 x 60-minute session for classes up to 30 students.</w:t>
            </w:r>
          </w:p>
          <w:p w14:paraId="4B412DF4" w14:textId="77777777" w:rsidR="00DD7278" w:rsidRPr="006B46F7" w:rsidRDefault="00DD7278" w:rsidP="00C312EE">
            <w:pPr>
              <w:rPr>
                <w:rFonts w:ascii="Arial" w:hAnsi="Arial" w:cs="Arial"/>
                <w:sz w:val="20"/>
                <w:szCs w:val="20"/>
              </w:rPr>
            </w:pPr>
          </w:p>
          <w:p w14:paraId="1E8CC581" w14:textId="77777777" w:rsidR="00DD7278" w:rsidRPr="006B46F7" w:rsidRDefault="00DD7278" w:rsidP="00C312EE">
            <w:pPr>
              <w:rPr>
                <w:rFonts w:ascii="Arial" w:hAnsi="Arial" w:cs="Arial"/>
                <w:sz w:val="20"/>
                <w:szCs w:val="20"/>
              </w:rPr>
            </w:pPr>
            <w:r w:rsidRPr="006B46F7">
              <w:rPr>
                <w:rFonts w:ascii="Arial" w:hAnsi="Arial" w:cs="Arial"/>
                <w:sz w:val="20"/>
                <w:szCs w:val="20"/>
              </w:rPr>
              <w:t>There are a variety of interactive experiences for students to enjoy during the sessions, including class discussion and group work.</w:t>
            </w:r>
          </w:p>
          <w:p w14:paraId="1981B3DE" w14:textId="77777777" w:rsidR="00DD7278" w:rsidRPr="006B46F7" w:rsidRDefault="00DD7278" w:rsidP="00C312EE">
            <w:pPr>
              <w:rPr>
                <w:rFonts w:ascii="Arial" w:hAnsi="Arial" w:cs="Arial"/>
                <w:sz w:val="20"/>
                <w:szCs w:val="20"/>
              </w:rPr>
            </w:pPr>
          </w:p>
          <w:p w14:paraId="1FDE0280" w14:textId="5E0F2074" w:rsidR="00DD7278" w:rsidRPr="006B46F7" w:rsidRDefault="00DD7278" w:rsidP="00C312EE">
            <w:pPr>
              <w:rPr>
                <w:rFonts w:ascii="Arial" w:eastAsia="Times New Roman" w:hAnsi="Arial" w:cs="Arial"/>
                <w:color w:val="000000"/>
                <w:sz w:val="20"/>
                <w:szCs w:val="20"/>
                <w:lang w:eastAsia="en-AU"/>
              </w:rPr>
            </w:pPr>
            <w:r w:rsidRPr="006B46F7">
              <w:rPr>
                <w:rFonts w:ascii="Arial" w:hAnsi="Arial" w:cs="Arial"/>
                <w:sz w:val="20"/>
                <w:szCs w:val="20"/>
              </w:rPr>
              <w:t xml:space="preserve">Cost to school </w:t>
            </w:r>
            <w:r>
              <w:rPr>
                <w:rFonts w:ascii="Arial" w:hAnsi="Arial" w:cs="Arial"/>
                <w:sz w:val="20"/>
                <w:szCs w:val="20"/>
              </w:rPr>
              <w:t xml:space="preserve">is </w:t>
            </w:r>
            <w:r w:rsidRPr="006B46F7">
              <w:rPr>
                <w:rFonts w:ascii="Arial" w:hAnsi="Arial" w:cs="Arial"/>
                <w:sz w:val="20"/>
                <w:szCs w:val="20"/>
              </w:rPr>
              <w:t>based on number of classes booked.</w:t>
            </w:r>
          </w:p>
        </w:tc>
        <w:tc>
          <w:tcPr>
            <w:tcW w:w="2268" w:type="dxa"/>
            <w:vMerge w:val="restart"/>
          </w:tcPr>
          <w:p w14:paraId="23129A7B" w14:textId="77777777" w:rsidR="00DD7278" w:rsidRPr="006B46F7" w:rsidRDefault="00DD7278" w:rsidP="00C312EE">
            <w:pPr>
              <w:rPr>
                <w:rFonts w:ascii="Arial" w:eastAsia="Times New Roman" w:hAnsi="Arial" w:cs="Arial"/>
                <w:bCs/>
                <w:sz w:val="20"/>
                <w:szCs w:val="20"/>
              </w:rPr>
            </w:pPr>
            <w:r w:rsidRPr="006B46F7">
              <w:rPr>
                <w:rFonts w:ascii="Arial" w:eastAsia="Times New Roman" w:hAnsi="Arial" w:cs="Arial"/>
                <w:bCs/>
                <w:sz w:val="20"/>
                <w:szCs w:val="20"/>
              </w:rPr>
              <w:t>Understanding gender diversity, sexual diversity and sexual orientation.</w:t>
            </w:r>
          </w:p>
          <w:p w14:paraId="1BBD1A15" w14:textId="77777777" w:rsidR="00DD7278" w:rsidRPr="006B46F7" w:rsidRDefault="00DD7278" w:rsidP="00C312EE">
            <w:pPr>
              <w:rPr>
                <w:rFonts w:ascii="Arial" w:eastAsia="Times New Roman" w:hAnsi="Arial" w:cs="Arial"/>
                <w:bCs/>
                <w:sz w:val="20"/>
                <w:szCs w:val="20"/>
              </w:rPr>
            </w:pPr>
          </w:p>
          <w:p w14:paraId="409E505A" w14:textId="77777777" w:rsidR="00DD7278" w:rsidRPr="006B46F7" w:rsidRDefault="00DD7278" w:rsidP="00C312EE">
            <w:pPr>
              <w:rPr>
                <w:rFonts w:ascii="Arial" w:eastAsia="Times New Roman" w:hAnsi="Arial" w:cs="Arial"/>
                <w:bCs/>
                <w:sz w:val="20"/>
                <w:szCs w:val="20"/>
              </w:rPr>
            </w:pPr>
            <w:r w:rsidRPr="006B46F7">
              <w:rPr>
                <w:rFonts w:ascii="Arial" w:eastAsia="Times New Roman" w:hAnsi="Arial" w:cs="Arial"/>
                <w:bCs/>
                <w:sz w:val="20"/>
                <w:szCs w:val="20"/>
              </w:rPr>
              <w:t>Critically analyse popular representation of diversity across mainstream media.</w:t>
            </w:r>
          </w:p>
          <w:p w14:paraId="147D536E" w14:textId="77777777" w:rsidR="00DD7278" w:rsidRPr="006B46F7" w:rsidRDefault="00DD7278" w:rsidP="00C312EE">
            <w:pPr>
              <w:rPr>
                <w:rFonts w:ascii="Arial" w:eastAsia="Times New Roman" w:hAnsi="Arial" w:cs="Arial"/>
                <w:bCs/>
                <w:sz w:val="20"/>
                <w:szCs w:val="20"/>
              </w:rPr>
            </w:pPr>
          </w:p>
          <w:p w14:paraId="26F6686C" w14:textId="77777777" w:rsidR="00DD7278" w:rsidRPr="006B46F7" w:rsidRDefault="00DD7278" w:rsidP="00C312EE">
            <w:pPr>
              <w:rPr>
                <w:rFonts w:ascii="Arial" w:eastAsia="Times New Roman" w:hAnsi="Arial" w:cs="Arial"/>
                <w:bCs/>
                <w:sz w:val="20"/>
                <w:szCs w:val="20"/>
              </w:rPr>
            </w:pPr>
            <w:r w:rsidRPr="006B46F7">
              <w:rPr>
                <w:rFonts w:ascii="Arial" w:eastAsia="Times New Roman" w:hAnsi="Arial" w:cs="Arial"/>
                <w:bCs/>
                <w:sz w:val="20"/>
                <w:szCs w:val="20"/>
              </w:rPr>
              <w:t xml:space="preserve">Explore and compare sexuality in porn and social media. </w:t>
            </w:r>
          </w:p>
          <w:p w14:paraId="5610B952" w14:textId="77777777" w:rsidR="00DD7278" w:rsidRPr="006B46F7" w:rsidRDefault="00DD7278" w:rsidP="00C312EE">
            <w:pPr>
              <w:rPr>
                <w:rFonts w:ascii="Arial" w:hAnsi="Arial" w:cs="Arial"/>
                <w:sz w:val="20"/>
                <w:szCs w:val="20"/>
              </w:rPr>
            </w:pPr>
          </w:p>
          <w:p w14:paraId="5AA26092" w14:textId="77777777" w:rsidR="00DD7278" w:rsidRPr="006B46F7" w:rsidRDefault="00DD7278" w:rsidP="00C312EE">
            <w:pPr>
              <w:rPr>
                <w:rFonts w:ascii="Arial" w:eastAsia="Times New Roman" w:hAnsi="Arial" w:cs="Arial"/>
                <w:color w:val="000000"/>
                <w:sz w:val="20"/>
                <w:szCs w:val="20"/>
                <w:lang w:eastAsia="en-AU"/>
              </w:rPr>
            </w:pPr>
          </w:p>
        </w:tc>
        <w:tc>
          <w:tcPr>
            <w:tcW w:w="1701" w:type="dxa"/>
          </w:tcPr>
          <w:p w14:paraId="4901D8B2" w14:textId="4B0C8BDC" w:rsidR="00DD7278" w:rsidRPr="006B46F7" w:rsidRDefault="00DD7278" w:rsidP="00DE4971">
            <w:pPr>
              <w:rPr>
                <w:rFonts w:ascii="Arial" w:hAnsi="Arial" w:cs="Arial"/>
                <w:sz w:val="20"/>
                <w:szCs w:val="20"/>
              </w:rPr>
            </w:pPr>
            <w:r>
              <w:rPr>
                <w:rFonts w:ascii="Arial" w:hAnsi="Arial" w:cs="Arial"/>
                <w:sz w:val="20"/>
                <w:szCs w:val="20"/>
              </w:rPr>
              <w:t>Identities and change</w:t>
            </w:r>
          </w:p>
        </w:tc>
        <w:tc>
          <w:tcPr>
            <w:tcW w:w="6350" w:type="dxa"/>
          </w:tcPr>
          <w:p w14:paraId="5104FEC9"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r w:rsidRPr="008E5DAA">
              <w:rPr>
                <w:rFonts w:ascii="Arial" w:eastAsia="Times New Roman" w:hAnsi="Arial" w:cs="Arial"/>
                <w:color w:val="000000" w:themeColor="text1"/>
                <w:sz w:val="20"/>
                <w:szCs w:val="20"/>
                <w:lang w:eastAsia="en-AU"/>
              </w:rPr>
              <w:t xml:space="preserve"> </w:t>
            </w:r>
            <w:hyperlink r:id="rId89" w:history="1">
              <w:r w:rsidRPr="005472AE">
                <w:rPr>
                  <w:rStyle w:val="button-text"/>
                  <w:rFonts w:ascii="Arial" w:hAnsi="Arial" w:cs="Arial"/>
                  <w:sz w:val="20"/>
                  <w:szCs w:val="20"/>
                  <w:shd w:val="clear" w:color="auto" w:fill="FAF9F7"/>
                </w:rPr>
                <w:t>AC9HP10P01</w:t>
              </w:r>
            </w:hyperlink>
          </w:p>
          <w:p w14:paraId="2DF795D1" w14:textId="77777777" w:rsidR="00AE089A" w:rsidRDefault="00DD7278" w:rsidP="00AE089A">
            <w:pPr>
              <w:shd w:val="clear" w:color="auto" w:fill="FAF9F7"/>
              <w:outlineLvl w:val="4"/>
              <w:rPr>
                <w:rFonts w:ascii="Arial" w:eastAsia="Times New Roman" w:hAnsi="Arial" w:cs="Arial"/>
                <w:sz w:val="20"/>
                <w:szCs w:val="20"/>
                <w:lang w:eastAsia="en-AU"/>
              </w:rPr>
            </w:pPr>
            <w:r w:rsidRPr="00CF180C">
              <w:rPr>
                <w:rFonts w:ascii="Arial" w:eastAsia="Times New Roman" w:hAnsi="Arial" w:cs="Arial"/>
                <w:sz w:val="20"/>
                <w:szCs w:val="20"/>
                <w:lang w:eastAsia="en-AU"/>
              </w:rPr>
              <w:t>analyse factors that shape identities and evaluate how individuals influence the identities of others</w:t>
            </w:r>
          </w:p>
          <w:p w14:paraId="2B5E54D3" w14:textId="7F670353" w:rsidR="00DD7278" w:rsidRPr="00AE089A" w:rsidRDefault="00DD7278">
            <w:pPr>
              <w:pStyle w:val="ListParagraph"/>
              <w:numPr>
                <w:ilvl w:val="0"/>
                <w:numId w:val="37"/>
              </w:numPr>
              <w:shd w:val="clear" w:color="auto" w:fill="FAF9F7"/>
              <w:outlineLvl w:val="4"/>
              <w:rPr>
                <w:rFonts w:ascii="Arial" w:eastAsia="Times New Roman" w:hAnsi="Arial" w:cs="Arial"/>
                <w:sz w:val="20"/>
                <w:szCs w:val="20"/>
                <w:lang w:eastAsia="en-AU"/>
              </w:rPr>
            </w:pPr>
            <w:r w:rsidRPr="00AE089A">
              <w:rPr>
                <w:rFonts w:ascii="Arial" w:hAnsi="Arial" w:cs="Arial"/>
                <w:sz w:val="20"/>
                <w:szCs w:val="20"/>
                <w:shd w:val="clear" w:color="auto" w:fill="FFFFFF"/>
              </w:rPr>
              <w:t>evaluating how societal norms, stereotypes and expectations influence how young people view themselves and how they deal with these influences</w:t>
            </w:r>
          </w:p>
          <w:p w14:paraId="5CE8F2F9" w14:textId="77777777" w:rsidR="00DD7278" w:rsidRPr="005472AE" w:rsidRDefault="00DD7278" w:rsidP="67BEA433">
            <w:pPr>
              <w:pStyle w:val="ListParagraph"/>
              <w:numPr>
                <w:ilvl w:val="0"/>
                <w:numId w:val="29"/>
              </w:numPr>
              <w:shd w:val="clear" w:color="auto" w:fill="FFFFFF" w:themeFill="background1"/>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analysing the role of family, friends and community in supporting an individual’s identities, and proposing strategies to enhance their own and others’ wellbeing</w:t>
            </w:r>
          </w:p>
          <w:p w14:paraId="4B5CC443" w14:textId="5E64B5C1" w:rsidR="67BEA433" w:rsidRDefault="67BEA433" w:rsidP="67BEA433">
            <w:pPr>
              <w:shd w:val="clear" w:color="auto" w:fill="FFFFFF" w:themeFill="background1"/>
              <w:spacing w:beforeAutospacing="1" w:afterAutospacing="1"/>
              <w:ind w:right="255"/>
              <w:rPr>
                <w:rFonts w:ascii="Arial" w:eastAsia="Times New Roman" w:hAnsi="Arial" w:cs="Arial"/>
                <w:sz w:val="20"/>
                <w:szCs w:val="20"/>
                <w:lang w:eastAsia="en-AU"/>
              </w:rPr>
            </w:pPr>
          </w:p>
          <w:p w14:paraId="028E860C" w14:textId="400CDBBA" w:rsidR="67BEA433" w:rsidRDefault="67BEA433" w:rsidP="67BEA433">
            <w:pPr>
              <w:rPr>
                <w:rFonts w:ascii="Arial" w:eastAsia="Arial" w:hAnsi="Arial" w:cs="Arial"/>
                <w:sz w:val="20"/>
                <w:szCs w:val="20"/>
              </w:rPr>
            </w:pPr>
          </w:p>
          <w:p w14:paraId="2FAF426D" w14:textId="79E93FC3" w:rsidR="0D019AF0" w:rsidRDefault="0D019AF0">
            <w:hyperlink r:id="rId90">
              <w:r w:rsidRPr="67BEA433">
                <w:rPr>
                  <w:rStyle w:val="Hyperlink"/>
                  <w:rFonts w:ascii="Arial" w:eastAsia="Arial" w:hAnsi="Arial" w:cs="Arial"/>
                  <w:color w:val="0000FF"/>
                  <w:sz w:val="20"/>
                  <w:szCs w:val="20"/>
                </w:rPr>
                <w:t>AC9HP10P02</w:t>
              </w:r>
            </w:hyperlink>
            <w:r w:rsidRPr="67BEA433">
              <w:rPr>
                <w:rFonts w:ascii="Arial" w:eastAsia="Arial" w:hAnsi="Arial" w:cs="Arial"/>
                <w:color w:val="000000" w:themeColor="text1"/>
                <w:sz w:val="20"/>
                <w:szCs w:val="20"/>
              </w:rPr>
              <w:t xml:space="preserve"> </w:t>
            </w:r>
          </w:p>
          <w:p w14:paraId="12A2FA23" w14:textId="295AB5A2" w:rsidR="0D019AF0" w:rsidRDefault="0D019AF0">
            <w:r w:rsidRPr="67BEA433">
              <w:rPr>
                <w:rFonts w:ascii="Arial" w:eastAsia="Arial" w:hAnsi="Arial" w:cs="Arial"/>
                <w:color w:val="000000" w:themeColor="text1"/>
                <w:sz w:val="20"/>
                <w:szCs w:val="20"/>
              </w:rPr>
              <w:t xml:space="preserve">refine, evaluate and adapt strategies for managing changes and transitions </w:t>
            </w:r>
          </w:p>
          <w:p w14:paraId="71DAE312" w14:textId="18A6DA2E" w:rsidR="0D019AF0" w:rsidRDefault="0D019AF0" w:rsidP="67BEA433">
            <w:pPr>
              <w:pStyle w:val="ListParagraph"/>
              <w:numPr>
                <w:ilvl w:val="0"/>
                <w:numId w:val="3"/>
              </w:numPr>
              <w:rPr>
                <w:rFonts w:ascii="Arial" w:eastAsia="Arial" w:hAnsi="Arial" w:cs="Arial"/>
                <w:color w:val="000000" w:themeColor="text1"/>
                <w:sz w:val="20"/>
                <w:szCs w:val="20"/>
              </w:rPr>
            </w:pPr>
            <w:r w:rsidRPr="67BEA433">
              <w:rPr>
                <w:rFonts w:ascii="Arial" w:eastAsia="Arial" w:hAnsi="Arial" w:cs="Arial"/>
                <w:color w:val="000000" w:themeColor="text1"/>
                <w:sz w:val="20"/>
                <w:szCs w:val="20"/>
              </w:rPr>
              <w:t xml:space="preserve">practising skills to deal with challenging or unsafe situations, such as refusal skills, communicating choices, expressing opinions and initiating contingency plans </w:t>
            </w:r>
          </w:p>
          <w:p w14:paraId="636AE929" w14:textId="6CE3DFFA" w:rsidR="0D019AF0" w:rsidRDefault="0D019AF0" w:rsidP="67BEA433">
            <w:pPr>
              <w:pStyle w:val="ListParagraph"/>
              <w:numPr>
                <w:ilvl w:val="0"/>
                <w:numId w:val="3"/>
              </w:numPr>
              <w:rPr>
                <w:rFonts w:ascii="Arial" w:eastAsia="Arial" w:hAnsi="Arial" w:cs="Arial"/>
                <w:color w:val="000000" w:themeColor="text1"/>
                <w:sz w:val="20"/>
                <w:szCs w:val="20"/>
              </w:rPr>
            </w:pPr>
            <w:r w:rsidRPr="67BEA433">
              <w:rPr>
                <w:rFonts w:ascii="Arial" w:eastAsia="Arial" w:hAnsi="Arial" w:cs="Arial"/>
                <w:color w:val="000000" w:themeColor="text1"/>
                <w:sz w:val="20"/>
                <w:szCs w:val="20"/>
              </w:rPr>
              <w:t xml:space="preserve">assessing behavioural expectations in different relationships and social situations, and examining how these expectations can influence decisions and actions </w:t>
            </w:r>
          </w:p>
          <w:p w14:paraId="078122A0" w14:textId="7BE7FEC4" w:rsidR="0D019AF0" w:rsidRDefault="0D019AF0" w:rsidP="67BEA433">
            <w:pPr>
              <w:pStyle w:val="ListParagraph"/>
              <w:numPr>
                <w:ilvl w:val="0"/>
                <w:numId w:val="3"/>
              </w:numPr>
              <w:rPr>
                <w:rFonts w:ascii="Arial" w:eastAsia="Arial" w:hAnsi="Arial" w:cs="Arial"/>
                <w:color w:val="000000" w:themeColor="text1"/>
                <w:sz w:val="20"/>
                <w:szCs w:val="20"/>
              </w:rPr>
            </w:pPr>
            <w:r w:rsidRPr="67BEA433">
              <w:rPr>
                <w:rFonts w:ascii="Arial" w:eastAsia="Arial" w:hAnsi="Arial" w:cs="Arial"/>
                <w:color w:val="000000" w:themeColor="text1"/>
                <w:sz w:val="20"/>
                <w:szCs w:val="20"/>
              </w:rPr>
              <w:t>rehearsing strategies to respectfully assert their stance on a situation, dilemma or decision by expressing thoughts, opinions and beliefs that acknowledge the feelings of others</w:t>
            </w:r>
          </w:p>
          <w:p w14:paraId="2DC65C27" w14:textId="224E36CE" w:rsidR="67BEA433" w:rsidRDefault="67BEA433" w:rsidP="67BEA433">
            <w:pPr>
              <w:shd w:val="clear" w:color="auto" w:fill="FFFFFF" w:themeFill="background1"/>
              <w:spacing w:beforeAutospacing="1" w:afterAutospacing="1"/>
              <w:ind w:right="255"/>
              <w:rPr>
                <w:rFonts w:ascii="Arial" w:eastAsia="Times New Roman" w:hAnsi="Arial" w:cs="Arial"/>
                <w:sz w:val="20"/>
                <w:szCs w:val="20"/>
                <w:lang w:eastAsia="en-AU"/>
              </w:rPr>
            </w:pPr>
          </w:p>
          <w:p w14:paraId="78D89656" w14:textId="137AF5E4" w:rsidR="67BEA433" w:rsidRDefault="67BEA433" w:rsidP="67BEA433">
            <w:pPr>
              <w:shd w:val="clear" w:color="auto" w:fill="FFFFFF" w:themeFill="background1"/>
              <w:spacing w:beforeAutospacing="1" w:afterAutospacing="1"/>
              <w:ind w:right="255"/>
              <w:rPr>
                <w:rFonts w:ascii="Arial" w:eastAsia="Times New Roman" w:hAnsi="Arial" w:cs="Arial"/>
                <w:sz w:val="20"/>
                <w:szCs w:val="20"/>
                <w:lang w:eastAsia="en-AU"/>
              </w:rPr>
            </w:pPr>
          </w:p>
          <w:p w14:paraId="06C3C73C"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91" w:history="1">
              <w:r w:rsidRPr="005472AE">
                <w:rPr>
                  <w:rStyle w:val="button-text"/>
                  <w:rFonts w:ascii="Arial" w:hAnsi="Arial" w:cs="Arial"/>
                  <w:sz w:val="20"/>
                  <w:szCs w:val="20"/>
                  <w:shd w:val="clear" w:color="auto" w:fill="FAF9F7"/>
                </w:rPr>
                <w:t>AC9HP10P03</w:t>
              </w:r>
            </w:hyperlink>
          </w:p>
          <w:p w14:paraId="71664C58" w14:textId="77777777" w:rsidR="00AE089A" w:rsidRDefault="00DD7278" w:rsidP="00AE089A">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investigate how gender equality and challenging assumptions about gender can prevent violence and abuse in relationships</w:t>
            </w:r>
          </w:p>
          <w:p w14:paraId="7CC13C85" w14:textId="29F68558" w:rsidR="00DD7278" w:rsidRPr="00AE089A" w:rsidRDefault="00DD7278">
            <w:pPr>
              <w:pStyle w:val="ListParagraph"/>
              <w:numPr>
                <w:ilvl w:val="0"/>
                <w:numId w:val="29"/>
              </w:numPr>
              <w:shd w:val="clear" w:color="auto" w:fill="FAF9F7"/>
              <w:outlineLvl w:val="4"/>
              <w:rPr>
                <w:rFonts w:ascii="Arial" w:eastAsia="Times New Roman" w:hAnsi="Arial" w:cs="Arial"/>
                <w:sz w:val="20"/>
                <w:szCs w:val="20"/>
                <w:lang w:eastAsia="en-AU"/>
              </w:rPr>
            </w:pPr>
            <w:r w:rsidRPr="00AE089A">
              <w:rPr>
                <w:rFonts w:ascii="Arial" w:hAnsi="Arial" w:cs="Arial"/>
                <w:sz w:val="20"/>
                <w:szCs w:val="20"/>
                <w:shd w:val="clear" w:color="auto" w:fill="FFFFFF"/>
              </w:rPr>
              <w:t>investigate and challenge attitudes that lead to people enacting, excusing or condoning gender-based violence</w:t>
            </w:r>
          </w:p>
          <w:p w14:paraId="01BED1D2" w14:textId="77777777" w:rsidR="0006323D" w:rsidRPr="0006323D" w:rsidRDefault="00DD7278">
            <w:pPr>
              <w:pStyle w:val="ListParagraph"/>
              <w:numPr>
                <w:ilvl w:val="0"/>
                <w:numId w:val="31"/>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analysing ways that attitudes towards gender equality and power can affect expectations and behaviour, and lead to practices of sexual coercion, harassment, violence and submission</w:t>
            </w:r>
          </w:p>
          <w:p w14:paraId="1783F224" w14:textId="7314D867" w:rsidR="00DD7278" w:rsidRPr="0006323D" w:rsidRDefault="00DD7278">
            <w:pPr>
              <w:pStyle w:val="ListParagraph"/>
              <w:numPr>
                <w:ilvl w:val="0"/>
                <w:numId w:val="31"/>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06323D">
              <w:rPr>
                <w:rFonts w:ascii="Arial" w:hAnsi="Arial" w:cs="Arial"/>
                <w:sz w:val="20"/>
                <w:szCs w:val="20"/>
                <w:shd w:val="clear" w:color="auto" w:fill="FFFFFF"/>
              </w:rPr>
              <w:t>evaluating how gender equality can empower people to develop equal and respectful relationships</w:t>
            </w:r>
          </w:p>
        </w:tc>
      </w:tr>
      <w:tr w:rsidR="00DD7278" w:rsidRPr="006B46F7" w14:paraId="0EEDA6FA" w14:textId="77777777" w:rsidTr="67BEA433">
        <w:tc>
          <w:tcPr>
            <w:tcW w:w="2547" w:type="dxa"/>
            <w:vMerge/>
          </w:tcPr>
          <w:p w14:paraId="36877C1B"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06B0E37D"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4B13F76B"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5807A8E0" w14:textId="10C4F8DF" w:rsidR="00DD7278" w:rsidRPr="006B46F7" w:rsidRDefault="00DD7278" w:rsidP="00C312EE">
            <w:pPr>
              <w:rPr>
                <w:rFonts w:ascii="Arial" w:hAnsi="Arial" w:cs="Arial"/>
                <w:sz w:val="20"/>
                <w:szCs w:val="20"/>
              </w:rPr>
            </w:pPr>
            <w:r>
              <w:rPr>
                <w:rFonts w:ascii="Arial" w:hAnsi="Arial" w:cs="Arial"/>
                <w:sz w:val="20"/>
                <w:szCs w:val="20"/>
              </w:rPr>
              <w:t>Interacting with others</w:t>
            </w:r>
          </w:p>
        </w:tc>
        <w:tc>
          <w:tcPr>
            <w:tcW w:w="6350" w:type="dxa"/>
          </w:tcPr>
          <w:p w14:paraId="2CC0E336"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92" w:history="1">
              <w:r w:rsidRPr="005472AE">
                <w:rPr>
                  <w:rStyle w:val="button-text"/>
                  <w:rFonts w:ascii="Arial" w:hAnsi="Arial" w:cs="Arial"/>
                  <w:sz w:val="20"/>
                  <w:szCs w:val="20"/>
                  <w:shd w:val="clear" w:color="auto" w:fill="FAF9F7"/>
                </w:rPr>
                <w:t>AC9HP10P04</w:t>
              </w:r>
            </w:hyperlink>
          </w:p>
          <w:p w14:paraId="63B43D2D" w14:textId="77777777" w:rsidR="00AE089A" w:rsidRDefault="00DD7278" w:rsidP="00AE089A">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evaluate the influence of respect, empathy, power and coercion on establishing and maintaining respectful relationships</w:t>
            </w:r>
          </w:p>
          <w:p w14:paraId="73F0F48A" w14:textId="024D1F3E" w:rsidR="00DD7278" w:rsidRPr="00AE089A" w:rsidRDefault="00DD7278">
            <w:pPr>
              <w:pStyle w:val="ListParagraph"/>
              <w:numPr>
                <w:ilvl w:val="0"/>
                <w:numId w:val="52"/>
              </w:numPr>
              <w:shd w:val="clear" w:color="auto" w:fill="FAF9F7"/>
              <w:outlineLvl w:val="4"/>
              <w:rPr>
                <w:rFonts w:ascii="Arial" w:eastAsia="Times New Roman" w:hAnsi="Arial" w:cs="Arial"/>
                <w:sz w:val="20"/>
                <w:szCs w:val="20"/>
                <w:lang w:eastAsia="en-AU"/>
              </w:rPr>
            </w:pPr>
            <w:r w:rsidRPr="00AE089A">
              <w:rPr>
                <w:rFonts w:ascii="Arial" w:hAnsi="Arial" w:cs="Arial"/>
                <w:sz w:val="20"/>
                <w:szCs w:val="20"/>
                <w:shd w:val="clear" w:color="auto" w:fill="FFFFFF"/>
              </w:rPr>
              <w:t>investigating the characteristics of positive, respectful relationships and the rights and ethical responsibilities of individuals in relationships</w:t>
            </w:r>
          </w:p>
          <w:p w14:paraId="7DE23542" w14:textId="77777777" w:rsidR="00DD7278" w:rsidRPr="005472AE" w:rsidRDefault="00DD7278">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the balance of power influences the nature of relationships and proposing actions that can be taken when a relationship is not respectful</w:t>
            </w:r>
          </w:p>
          <w:p w14:paraId="6F6DC25D" w14:textId="77777777" w:rsidR="00DD7278" w:rsidRPr="005472AE" w:rsidRDefault="00DD7278">
            <w:pPr>
              <w:pStyle w:val="ListParagraph"/>
              <w:numPr>
                <w:ilvl w:val="0"/>
                <w:numId w:val="32"/>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investigating how bullying, racism and gender-based violence can take different forms, including verbal, physical, emotional, sexual and economic forms, and can occur in both face-to-face and online environments</w:t>
            </w:r>
          </w:p>
          <w:p w14:paraId="60C66FD5"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93" w:history="1">
              <w:r w:rsidRPr="005472AE">
                <w:rPr>
                  <w:rStyle w:val="button-text"/>
                  <w:rFonts w:ascii="Arial" w:hAnsi="Arial" w:cs="Arial"/>
                  <w:sz w:val="20"/>
                  <w:szCs w:val="20"/>
                  <w:shd w:val="clear" w:color="auto" w:fill="FAF9F7"/>
                </w:rPr>
                <w:t>AC9HP10P05</w:t>
              </w:r>
            </w:hyperlink>
          </w:p>
          <w:p w14:paraId="3982945E" w14:textId="77777777" w:rsidR="00F67986" w:rsidRDefault="00DD7278" w:rsidP="00F67986">
            <w:pPr>
              <w:shd w:val="clear" w:color="auto" w:fill="FAF9F7"/>
              <w:outlineLvl w:val="4"/>
              <w:rPr>
                <w:rFonts w:ascii="Arial" w:eastAsia="Times New Roman" w:hAnsi="Arial" w:cs="Arial"/>
                <w:sz w:val="20"/>
                <w:szCs w:val="20"/>
                <w:lang w:eastAsia="en-AU"/>
              </w:rPr>
            </w:pPr>
            <w:r w:rsidRPr="00EB69BB">
              <w:rPr>
                <w:rFonts w:ascii="Arial" w:eastAsia="Times New Roman" w:hAnsi="Arial" w:cs="Arial"/>
                <w:sz w:val="20"/>
                <w:szCs w:val="20"/>
                <w:lang w:eastAsia="en-AU"/>
              </w:rPr>
              <w:t>propose strategies and actions individuals and groups can implement to challenge biases, stereotypes, prejudices and discrimination, and promote inclusion in their communities</w:t>
            </w:r>
          </w:p>
          <w:p w14:paraId="6C17B0DC" w14:textId="1A4739D6" w:rsidR="00DD7278" w:rsidRPr="00F67986" w:rsidRDefault="00DD7278">
            <w:pPr>
              <w:pStyle w:val="ListParagraph"/>
              <w:numPr>
                <w:ilvl w:val="0"/>
                <w:numId w:val="53"/>
              </w:numPr>
              <w:shd w:val="clear" w:color="auto" w:fill="FAF9F7"/>
              <w:outlineLvl w:val="4"/>
              <w:rPr>
                <w:rFonts w:ascii="Arial" w:eastAsia="Times New Roman" w:hAnsi="Arial" w:cs="Arial"/>
                <w:sz w:val="20"/>
                <w:szCs w:val="20"/>
                <w:lang w:eastAsia="en-AU"/>
              </w:rPr>
            </w:pPr>
            <w:r w:rsidRPr="00F67986">
              <w:rPr>
                <w:rFonts w:ascii="Arial" w:hAnsi="Arial" w:cs="Arial"/>
                <w:sz w:val="20"/>
                <w:szCs w:val="20"/>
                <w:shd w:val="clear" w:color="auto" w:fill="FFFFFF"/>
              </w:rPr>
              <w:t>analysing the implications of attitudes and behaviours such as prejudice, marginalisation, homophobia, racism, discrimination, violence and harassment on individuals and communities, and proposing countermeasures to prevent these behaviours</w:t>
            </w:r>
          </w:p>
          <w:p w14:paraId="07A3FA2C" w14:textId="77777777" w:rsidR="00DD7278" w:rsidRPr="005472AE" w:rsidRDefault="00DD7278">
            <w:pPr>
              <w:pStyle w:val="ListParagraph"/>
              <w:numPr>
                <w:ilvl w:val="0"/>
                <w:numId w:val="33"/>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analysing messages about gender norms and stereotypes in popular culture and considering the impact these might have on individuals, institutions and communities</w:t>
            </w:r>
          </w:p>
          <w:p w14:paraId="12D46CEF" w14:textId="77777777" w:rsidR="00F67986" w:rsidRPr="00F67986" w:rsidRDefault="00DD7278">
            <w:pPr>
              <w:pStyle w:val="ListParagraph"/>
              <w:numPr>
                <w:ilvl w:val="0"/>
                <w:numId w:val="33"/>
              </w:numPr>
              <w:shd w:val="clear" w:color="auto" w:fill="FFFFFF"/>
              <w:spacing w:before="100" w:beforeAutospacing="1" w:after="100" w:afterAutospacing="1"/>
              <w:ind w:right="255"/>
              <w:textAlignment w:val="center"/>
              <w:rPr>
                <w:rFonts w:ascii="Arial" w:hAnsi="Arial" w:cs="Arial"/>
                <w:sz w:val="20"/>
                <w:szCs w:val="20"/>
              </w:rPr>
            </w:pPr>
            <w:r w:rsidRPr="005472AE">
              <w:rPr>
                <w:rFonts w:ascii="Arial" w:hAnsi="Arial" w:cs="Arial"/>
                <w:sz w:val="20"/>
                <w:szCs w:val="20"/>
                <w:shd w:val="clear" w:color="auto" w:fill="FFFFFF"/>
              </w:rPr>
              <w:t xml:space="preserve">designing strategies and actions they can implement to challenge stereotypes, prejudices and discrimination, </w:t>
            </w:r>
          </w:p>
          <w:p w14:paraId="7DA06FCA" w14:textId="5BBCB065" w:rsidR="00DD7278" w:rsidRPr="0006323D" w:rsidRDefault="00DD7278" w:rsidP="00F67986">
            <w:pPr>
              <w:pStyle w:val="ListParagraph"/>
              <w:shd w:val="clear" w:color="auto" w:fill="FFFFFF"/>
              <w:spacing w:before="100" w:beforeAutospacing="1" w:after="100" w:afterAutospacing="1"/>
              <w:ind w:right="255"/>
              <w:textAlignment w:val="center"/>
              <w:rPr>
                <w:rFonts w:ascii="Arial" w:eastAsia="Times New Roman" w:hAnsi="Arial" w:cs="Arial"/>
                <w:sz w:val="20"/>
                <w:szCs w:val="20"/>
                <w:lang w:eastAsia="en-AU"/>
              </w:rPr>
            </w:pPr>
          </w:p>
        </w:tc>
      </w:tr>
      <w:tr w:rsidR="00DD7278" w:rsidRPr="006B46F7" w14:paraId="391FC65C" w14:textId="77777777" w:rsidTr="67BEA433">
        <w:tc>
          <w:tcPr>
            <w:tcW w:w="2547" w:type="dxa"/>
            <w:vMerge/>
          </w:tcPr>
          <w:p w14:paraId="74308530"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047266B2"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2268" w:type="dxa"/>
            <w:vMerge/>
          </w:tcPr>
          <w:p w14:paraId="33DA6FA4" w14:textId="77777777" w:rsidR="00DD7278" w:rsidRPr="006B46F7" w:rsidRDefault="00DD7278" w:rsidP="00C312EE">
            <w:pPr>
              <w:shd w:val="clear" w:color="auto" w:fill="FFFFFF"/>
              <w:spacing w:before="100" w:beforeAutospacing="1" w:after="100" w:afterAutospacing="1"/>
              <w:ind w:right="255"/>
              <w:textAlignment w:val="center"/>
              <w:rPr>
                <w:rFonts w:ascii="Arial" w:eastAsia="Times New Roman" w:hAnsi="Arial" w:cs="Arial"/>
                <w:color w:val="000000"/>
                <w:sz w:val="20"/>
                <w:szCs w:val="20"/>
                <w:lang w:eastAsia="en-AU"/>
              </w:rPr>
            </w:pPr>
          </w:p>
        </w:tc>
        <w:tc>
          <w:tcPr>
            <w:tcW w:w="1701" w:type="dxa"/>
          </w:tcPr>
          <w:p w14:paraId="5DF9AA29" w14:textId="31B3B7C9" w:rsidR="00DD7278" w:rsidRPr="006B46F7" w:rsidRDefault="00DD7278" w:rsidP="00C312EE">
            <w:pPr>
              <w:rPr>
                <w:rFonts w:ascii="Arial" w:hAnsi="Arial" w:cs="Arial"/>
                <w:sz w:val="20"/>
                <w:szCs w:val="20"/>
              </w:rPr>
            </w:pPr>
            <w:r>
              <w:rPr>
                <w:rFonts w:ascii="Arial" w:hAnsi="Arial" w:cs="Arial"/>
                <w:sz w:val="20"/>
                <w:szCs w:val="20"/>
              </w:rPr>
              <w:t>Making healthy and safe choices</w:t>
            </w:r>
          </w:p>
        </w:tc>
        <w:tc>
          <w:tcPr>
            <w:tcW w:w="6350" w:type="dxa"/>
          </w:tcPr>
          <w:p w14:paraId="037234D2" w14:textId="77777777" w:rsidR="00DD7278" w:rsidRPr="005472AE" w:rsidRDefault="00DD7278" w:rsidP="00DD7278">
            <w:pPr>
              <w:shd w:val="clear" w:color="auto" w:fill="FFFFFF"/>
              <w:spacing w:before="100" w:beforeAutospacing="1" w:after="100" w:afterAutospacing="1"/>
              <w:ind w:right="255"/>
              <w:textAlignment w:val="center"/>
              <w:rPr>
                <w:rFonts w:ascii="Arial" w:hAnsi="Arial" w:cs="Arial"/>
                <w:sz w:val="20"/>
                <w:szCs w:val="20"/>
              </w:rPr>
            </w:pPr>
            <w:hyperlink r:id="rId94" w:history="1">
              <w:r w:rsidRPr="005472AE">
                <w:rPr>
                  <w:rStyle w:val="button-text"/>
                  <w:rFonts w:ascii="Arial" w:hAnsi="Arial" w:cs="Arial"/>
                  <w:sz w:val="20"/>
                  <w:szCs w:val="20"/>
                  <w:shd w:val="clear" w:color="auto" w:fill="FAF9F7"/>
                </w:rPr>
                <w:t>AC9HP10P08</w:t>
              </w:r>
            </w:hyperlink>
          </w:p>
          <w:p w14:paraId="6602D756" w14:textId="77777777" w:rsidR="00F67986" w:rsidRDefault="00DD7278" w:rsidP="00F67986">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rehearse and evaluate strategies for managing situations where their own or others’ health, safety or wellbeing may be at risk</w:t>
            </w:r>
          </w:p>
          <w:p w14:paraId="2E6DF4D8" w14:textId="77777777" w:rsidR="00F67986" w:rsidRPr="00F67986" w:rsidRDefault="00DD7278">
            <w:pPr>
              <w:pStyle w:val="ListParagraph"/>
              <w:numPr>
                <w:ilvl w:val="0"/>
                <w:numId w:val="54"/>
              </w:numPr>
              <w:shd w:val="clear" w:color="auto" w:fill="FAF9F7"/>
              <w:outlineLvl w:val="4"/>
              <w:rPr>
                <w:rFonts w:ascii="Arial" w:eastAsia="Times New Roman" w:hAnsi="Arial" w:cs="Arial"/>
                <w:sz w:val="20"/>
                <w:szCs w:val="20"/>
                <w:lang w:eastAsia="en-AU"/>
              </w:rPr>
            </w:pPr>
            <w:r w:rsidRPr="00F67986">
              <w:rPr>
                <w:rFonts w:ascii="Arial" w:hAnsi="Arial" w:cs="Arial"/>
                <w:sz w:val="20"/>
                <w:szCs w:val="20"/>
                <w:shd w:val="clear" w:color="auto" w:fill="FFFFFF"/>
              </w:rPr>
              <w:t>critiquing the appropriateness and effectiveness of help and support services available for young people in the local community</w:t>
            </w:r>
          </w:p>
          <w:p w14:paraId="33A05A7A" w14:textId="77777777" w:rsidR="00B0698E" w:rsidRDefault="00B0698E" w:rsidP="00F67986">
            <w:pPr>
              <w:shd w:val="clear" w:color="auto" w:fill="FAF9F7"/>
              <w:outlineLvl w:val="4"/>
            </w:pPr>
          </w:p>
          <w:p w14:paraId="02CDDBA8" w14:textId="29BBC746" w:rsidR="00DD7278" w:rsidRDefault="00DD7278" w:rsidP="00F67986">
            <w:pPr>
              <w:shd w:val="clear" w:color="auto" w:fill="FAF9F7"/>
              <w:outlineLvl w:val="4"/>
              <w:rPr>
                <w:rStyle w:val="button-text"/>
                <w:rFonts w:ascii="Arial" w:hAnsi="Arial" w:cs="Arial"/>
                <w:sz w:val="20"/>
                <w:szCs w:val="20"/>
                <w:shd w:val="clear" w:color="auto" w:fill="FAF9F7"/>
              </w:rPr>
            </w:pPr>
            <w:hyperlink r:id="rId95" w:history="1">
              <w:r w:rsidRPr="00F67986">
                <w:rPr>
                  <w:rStyle w:val="button-text"/>
                  <w:rFonts w:ascii="Arial" w:hAnsi="Arial" w:cs="Arial"/>
                  <w:sz w:val="20"/>
                  <w:szCs w:val="20"/>
                  <w:shd w:val="clear" w:color="auto" w:fill="FAF9F7"/>
                </w:rPr>
                <w:t>AC9HP10P09</w:t>
              </w:r>
            </w:hyperlink>
          </w:p>
          <w:p w14:paraId="23D890D0" w14:textId="77777777" w:rsidR="00B0698E" w:rsidRPr="00F67986" w:rsidRDefault="00B0698E" w:rsidP="00F67986">
            <w:pPr>
              <w:shd w:val="clear" w:color="auto" w:fill="FAF9F7"/>
              <w:outlineLvl w:val="4"/>
              <w:rPr>
                <w:rFonts w:ascii="Arial" w:eastAsia="Times New Roman" w:hAnsi="Arial" w:cs="Arial"/>
                <w:sz w:val="20"/>
                <w:szCs w:val="20"/>
                <w:lang w:eastAsia="en-AU"/>
              </w:rPr>
            </w:pPr>
          </w:p>
          <w:p w14:paraId="2E707BDF" w14:textId="77777777" w:rsidR="00DD7278" w:rsidRPr="005472AE" w:rsidRDefault="00DD7278" w:rsidP="00DD7278">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critique health information, services and media messaging about relationships, lifestyle choices, health decisions and behaviours to evaluate their influence on individual attitudes and actions</w:t>
            </w:r>
          </w:p>
          <w:p w14:paraId="2C4CEA90" w14:textId="042A62BE" w:rsidR="00DD7278" w:rsidRPr="005472AE" w:rsidRDefault="00DD7278">
            <w:pPr>
              <w:pStyle w:val="ListParagraph"/>
              <w:numPr>
                <w:ilvl w:val="0"/>
                <w:numId w:val="37"/>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critiquing health information and services that provide advice and support on issues targeted at specific groups of young people, sexual health and personal safety</w:t>
            </w:r>
          </w:p>
          <w:p w14:paraId="394522E5" w14:textId="494204AC" w:rsidR="00DD7278" w:rsidRPr="00B0698E" w:rsidRDefault="00DD7278">
            <w:pPr>
              <w:pStyle w:val="ListParagraph"/>
              <w:numPr>
                <w:ilvl w:val="0"/>
                <w:numId w:val="37"/>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5472AE">
              <w:rPr>
                <w:rFonts w:ascii="Arial" w:hAnsi="Arial" w:cs="Arial"/>
                <w:sz w:val="20"/>
                <w:szCs w:val="20"/>
                <w:shd w:val="clear" w:color="auto" w:fill="FFFFFF"/>
              </w:rPr>
              <w:t>discussing how the portrayal of sexual relationships in TV shows, advertisements, movies, popular music and online content (such as pornography) may influence people’s beliefs about respectful, safe and consensual relationships</w:t>
            </w:r>
          </w:p>
          <w:p w14:paraId="75463A29" w14:textId="77777777" w:rsidR="00B0698E" w:rsidRPr="005472AE" w:rsidRDefault="00B0698E" w:rsidP="00B0698E">
            <w:pPr>
              <w:shd w:val="clear" w:color="auto" w:fill="FFFFFF"/>
              <w:spacing w:before="100" w:beforeAutospacing="1" w:after="100" w:afterAutospacing="1"/>
              <w:ind w:right="255"/>
              <w:textAlignment w:val="center"/>
              <w:rPr>
                <w:rFonts w:ascii="Arial" w:hAnsi="Arial" w:cs="Arial"/>
                <w:sz w:val="20"/>
                <w:szCs w:val="20"/>
              </w:rPr>
            </w:pPr>
            <w:hyperlink r:id="rId96" w:history="1">
              <w:r w:rsidRPr="005472AE">
                <w:rPr>
                  <w:rStyle w:val="button-text"/>
                  <w:rFonts w:ascii="Arial" w:hAnsi="Arial" w:cs="Arial"/>
                  <w:sz w:val="20"/>
                  <w:szCs w:val="20"/>
                  <w:shd w:val="clear" w:color="auto" w:fill="FAF9F7"/>
                </w:rPr>
                <w:t>AC9HP10P10</w:t>
              </w:r>
            </w:hyperlink>
          </w:p>
          <w:p w14:paraId="223224BE" w14:textId="77777777" w:rsidR="00B0698E" w:rsidRDefault="00B0698E" w:rsidP="00B0698E">
            <w:pPr>
              <w:shd w:val="clear" w:color="auto" w:fill="FAF9F7"/>
              <w:outlineLvl w:val="4"/>
              <w:rPr>
                <w:rFonts w:ascii="Arial" w:eastAsia="Times New Roman" w:hAnsi="Arial" w:cs="Arial"/>
                <w:sz w:val="20"/>
                <w:szCs w:val="20"/>
                <w:lang w:eastAsia="en-AU"/>
              </w:rPr>
            </w:pPr>
            <w:r w:rsidRPr="005472AE">
              <w:rPr>
                <w:rFonts w:ascii="Arial" w:eastAsia="Times New Roman" w:hAnsi="Arial" w:cs="Arial"/>
                <w:sz w:val="20"/>
                <w:szCs w:val="20"/>
                <w:lang w:eastAsia="en-AU"/>
              </w:rPr>
              <w:t>plan, justify and critique strategies to enhance their own and others’ health, safety, relationships and wellbeing</w:t>
            </w:r>
          </w:p>
          <w:p w14:paraId="4E01E0F4" w14:textId="61FA1A57" w:rsidR="00DD7278" w:rsidRPr="00B0698E" w:rsidRDefault="00B0698E">
            <w:pPr>
              <w:pStyle w:val="ListParagraph"/>
              <w:numPr>
                <w:ilvl w:val="0"/>
                <w:numId w:val="64"/>
              </w:numPr>
              <w:shd w:val="clear" w:color="auto" w:fill="FFFFFF"/>
              <w:spacing w:before="100" w:beforeAutospacing="1" w:after="100" w:afterAutospacing="1"/>
              <w:ind w:right="255"/>
              <w:textAlignment w:val="center"/>
              <w:rPr>
                <w:rFonts w:ascii="Arial" w:eastAsia="Times New Roman" w:hAnsi="Arial" w:cs="Arial"/>
                <w:sz w:val="20"/>
                <w:szCs w:val="20"/>
                <w:lang w:eastAsia="en-AU"/>
              </w:rPr>
            </w:pPr>
            <w:r w:rsidRPr="00B0698E">
              <w:rPr>
                <w:rFonts w:ascii="Arial" w:hAnsi="Arial" w:cs="Arial"/>
                <w:sz w:val="20"/>
                <w:szCs w:val="20"/>
                <w:shd w:val="clear" w:color="auto" w:fill="FFFFFF"/>
              </w:rPr>
              <w:t>analysing the influence social, cultural and economic factors may have on health behaviours and help-seeking, such as factors associated with the cost of help or stigma associated with menstrual health, gender and sexual diversity, sexual health and mental illness</w:t>
            </w:r>
          </w:p>
        </w:tc>
      </w:tr>
      <w:bookmarkEnd w:id="0"/>
    </w:tbl>
    <w:p w14:paraId="5718D691" w14:textId="77777777" w:rsidR="00607400" w:rsidRPr="00456885" w:rsidRDefault="00607400" w:rsidP="00811417">
      <w:pPr>
        <w:rPr>
          <w:rFonts w:ascii="Arial" w:hAnsi="Arial" w:cs="Arial"/>
          <w:color w:val="595959" w:themeColor="text1" w:themeTint="A6"/>
          <w:sz w:val="20"/>
          <w:szCs w:val="20"/>
        </w:rPr>
      </w:pPr>
    </w:p>
    <w:sectPr w:rsidR="00607400" w:rsidRPr="00456885" w:rsidSect="00456885">
      <w:footerReference w:type="default" r:id="rId97"/>
      <w:headerReference w:type="first" r:id="rId98"/>
      <w:footerReference w:type="first" r:id="rId99"/>
      <w:pgSz w:w="16838" w:h="11906" w:orient="landscape" w:code="9"/>
      <w:pgMar w:top="851" w:right="851" w:bottom="567" w:left="851"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57A28" w14:textId="77777777" w:rsidR="004C0296" w:rsidRDefault="004C0296" w:rsidP="00A143C6">
      <w:pPr>
        <w:spacing w:after="0" w:line="240" w:lineRule="auto"/>
      </w:pPr>
      <w:r>
        <w:separator/>
      </w:r>
    </w:p>
  </w:endnote>
  <w:endnote w:type="continuationSeparator" w:id="0">
    <w:p w14:paraId="67D8A928" w14:textId="77777777" w:rsidR="004C0296" w:rsidRDefault="004C0296" w:rsidP="00A1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useo 300">
    <w:altName w:val="Calibri"/>
    <w:panose1 w:val="00000000000000000000"/>
    <w:charset w:val="00"/>
    <w:family w:val="modern"/>
    <w:notTrueType/>
    <w:pitch w:val="variable"/>
    <w:sig w:usb0="A00000AF" w:usb1="4000004A" w:usb2="00000000" w:usb3="00000000" w:csb0="00000093" w:csb1="00000000"/>
  </w:font>
  <w:font w:name="Museo 500">
    <w:altName w:val="Calibri"/>
    <w:panose1 w:val="00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D0FB" w14:textId="77777777" w:rsidR="00C312EE" w:rsidRPr="0071420A" w:rsidRDefault="00C312EE" w:rsidP="0071420A">
    <w:pPr>
      <w:pStyle w:val="Default"/>
      <w:rPr>
        <w:rFonts w:ascii="Museo 300" w:hAnsi="Museo 300"/>
        <w:color w:val="595959" w:themeColor="text1" w:themeTint="A6"/>
        <w:sz w:val="14"/>
        <w:szCs w:val="14"/>
      </w:rPr>
    </w:pPr>
    <w:r w:rsidRPr="0071420A">
      <w:rPr>
        <w:rFonts w:ascii="Museo 300" w:hAnsi="Museo 300"/>
        <w:color w:val="595959" w:themeColor="text1" w:themeTint="A6"/>
        <w:sz w:val="14"/>
        <w:szCs w:val="14"/>
      </w:rPr>
      <w:t xml:space="preserve">True Relationships &amp; Reproductive Health     </w:t>
    </w:r>
    <w:hyperlink r:id="rId1" w:history="1">
      <w:r w:rsidRPr="0071420A">
        <w:rPr>
          <w:rStyle w:val="Hyperlink"/>
          <w:rFonts w:ascii="Museo 300" w:hAnsi="Museo 300"/>
          <w:color w:val="595959" w:themeColor="text1" w:themeTint="A6"/>
          <w:sz w:val="14"/>
          <w:szCs w:val="14"/>
        </w:rPr>
        <w:t>www.true.org.au</w:t>
      </w:r>
    </w:hyperlink>
    <w:r w:rsidRPr="0071420A">
      <w:rPr>
        <w:rFonts w:ascii="Museo 300" w:hAnsi="Museo 300"/>
        <w:color w:val="595959" w:themeColor="text1" w:themeTint="A6"/>
        <w:sz w:val="14"/>
        <w:szCs w:val="14"/>
      </w:rPr>
      <w:t xml:space="preserve">                                                                                                                                                                                                                   ABN 61 009 860 164 Family Planning Queensland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6B70" w14:textId="77777777" w:rsidR="00C312EE" w:rsidRPr="0071420A" w:rsidRDefault="00C312EE" w:rsidP="0071420A">
    <w:pPr>
      <w:pStyle w:val="Default"/>
      <w:rPr>
        <w:rFonts w:ascii="Museo 300" w:hAnsi="Museo 300"/>
        <w:color w:val="595959" w:themeColor="text1" w:themeTint="A6"/>
        <w:sz w:val="14"/>
        <w:szCs w:val="14"/>
      </w:rPr>
    </w:pPr>
    <w:r w:rsidRPr="0071420A">
      <w:rPr>
        <w:rFonts w:ascii="Museo 300" w:hAnsi="Museo 300"/>
        <w:color w:val="595959" w:themeColor="text1" w:themeTint="A6"/>
        <w:sz w:val="14"/>
        <w:szCs w:val="14"/>
      </w:rPr>
      <w:t xml:space="preserve">True Relationships &amp; Reproductive Health     </w:t>
    </w:r>
    <w:hyperlink r:id="rId1" w:history="1">
      <w:r w:rsidRPr="0071420A">
        <w:rPr>
          <w:rStyle w:val="Hyperlink"/>
          <w:rFonts w:ascii="Museo 300" w:hAnsi="Museo 300"/>
          <w:color w:val="595959" w:themeColor="text1" w:themeTint="A6"/>
          <w:sz w:val="14"/>
          <w:szCs w:val="14"/>
        </w:rPr>
        <w:t>www.true.org.au</w:t>
      </w:r>
    </w:hyperlink>
    <w:r w:rsidRPr="0071420A">
      <w:rPr>
        <w:rFonts w:ascii="Museo 300" w:hAnsi="Museo 300"/>
        <w:color w:val="595959" w:themeColor="text1" w:themeTint="A6"/>
        <w:sz w:val="14"/>
        <w:szCs w:val="14"/>
      </w:rPr>
      <w:t xml:space="preserve">                                                                                                                                                                                                                   ABN 61 009 860 164 Family Planning Queensland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DA58A" w14:textId="77777777" w:rsidR="004C0296" w:rsidRDefault="004C0296" w:rsidP="00A143C6">
      <w:pPr>
        <w:spacing w:after="0" w:line="240" w:lineRule="auto"/>
      </w:pPr>
      <w:r>
        <w:separator/>
      </w:r>
    </w:p>
  </w:footnote>
  <w:footnote w:type="continuationSeparator" w:id="0">
    <w:p w14:paraId="1C18FFDC" w14:textId="77777777" w:rsidR="004C0296" w:rsidRDefault="004C0296" w:rsidP="00A14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A11E" w14:textId="77777777" w:rsidR="00C312EE" w:rsidRDefault="00C312EE">
    <w:pPr>
      <w:pStyle w:val="Header"/>
    </w:pPr>
    <w:r>
      <w:rPr>
        <w:rFonts w:ascii="Arial" w:hAnsi="Arial" w:cs="Arial"/>
        <w:noProof/>
        <w:color w:val="000000" w:themeColor="text1"/>
        <w:sz w:val="20"/>
        <w:szCs w:val="20"/>
        <w:lang w:eastAsia="en-AU"/>
      </w:rPr>
      <w:drawing>
        <wp:anchor distT="0" distB="0" distL="114300" distR="114300" simplePos="0" relativeHeight="251659264" behindDoc="1" locked="0" layoutInCell="0" allowOverlap="1" wp14:anchorId="5778E9CE" wp14:editId="54AE77E6">
          <wp:simplePos x="0" y="0"/>
          <wp:positionH relativeFrom="margin">
            <wp:posOffset>7804682</wp:posOffset>
          </wp:positionH>
          <wp:positionV relativeFrom="page">
            <wp:posOffset>448236</wp:posOffset>
          </wp:positionV>
          <wp:extent cx="1800000" cy="496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e_PS_L_RGB_M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000" cy="496800"/>
                  </a:xfrm>
                  <a:prstGeom prst="rect">
                    <a:avLst/>
                  </a:prstGeom>
                </pic:spPr>
              </pic:pic>
            </a:graphicData>
          </a:graphic>
          <wp14:sizeRelH relativeFrom="margin">
            <wp14:pctWidth>0</wp14:pctWidth>
          </wp14:sizeRelH>
          <wp14:sizeRelV relativeFrom="margin">
            <wp14:pctHeight>0</wp14:pctHeight>
          </wp14:sizeRelV>
        </wp:anchor>
      </w:drawing>
    </w:r>
  </w:p>
  <w:p w14:paraId="63FBB42B" w14:textId="77777777" w:rsidR="00C312EE" w:rsidRDefault="00C312EE">
    <w:pPr>
      <w:pStyle w:val="Header"/>
    </w:pPr>
  </w:p>
  <w:p w14:paraId="4A3BBF45" w14:textId="77777777" w:rsidR="00C312EE" w:rsidRDefault="00C312EE">
    <w:pPr>
      <w:pStyle w:val="Header"/>
    </w:pPr>
  </w:p>
  <w:p w14:paraId="71259840" w14:textId="77777777" w:rsidR="00C312EE" w:rsidRDefault="00C312EE">
    <w:pPr>
      <w:pStyle w:val="Header"/>
    </w:pPr>
  </w:p>
  <w:p w14:paraId="4A4EB574" w14:textId="77777777" w:rsidR="00C312EE" w:rsidRPr="00456885" w:rsidRDefault="00C312EE">
    <w:pPr>
      <w:pStyle w:val="Header"/>
      <w:rPr>
        <w:rFonts w:ascii="Museo 500" w:hAnsi="Museo 500"/>
        <w:color w:val="933483"/>
        <w:sz w:val="28"/>
        <w:szCs w:val="28"/>
      </w:rPr>
    </w:pPr>
    <w:r w:rsidRPr="00456885">
      <w:rPr>
        <w:rFonts w:ascii="Museo 500" w:hAnsi="Museo 500"/>
        <w:color w:val="933483"/>
        <w:sz w:val="28"/>
        <w:szCs w:val="28"/>
      </w:rPr>
      <w:t>All School Program mapping to the Australian Curriculum</w:t>
    </w:r>
  </w:p>
  <w:p w14:paraId="4893F3B0" w14:textId="77777777" w:rsidR="00C312EE" w:rsidRDefault="00C312EE">
    <w:pPr>
      <w:pStyle w:val="Header"/>
    </w:pPr>
  </w:p>
  <w:p w14:paraId="6EF88AE4" w14:textId="77777777" w:rsidR="00C312EE" w:rsidRDefault="00C31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2515"/>
    <w:multiLevelType w:val="hybridMultilevel"/>
    <w:tmpl w:val="9CF6F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FA6F75"/>
    <w:multiLevelType w:val="hybridMultilevel"/>
    <w:tmpl w:val="34BA5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1C01B6"/>
    <w:multiLevelType w:val="hybridMultilevel"/>
    <w:tmpl w:val="DBF02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9A6C9A"/>
    <w:multiLevelType w:val="hybridMultilevel"/>
    <w:tmpl w:val="4E6E5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0028A3"/>
    <w:multiLevelType w:val="hybridMultilevel"/>
    <w:tmpl w:val="53322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734E9A"/>
    <w:multiLevelType w:val="hybridMultilevel"/>
    <w:tmpl w:val="66740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D04506"/>
    <w:multiLevelType w:val="hybridMultilevel"/>
    <w:tmpl w:val="55E0F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5B21DA0"/>
    <w:multiLevelType w:val="hybridMultilevel"/>
    <w:tmpl w:val="BF082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A18695"/>
    <w:multiLevelType w:val="hybridMultilevel"/>
    <w:tmpl w:val="12BAC0EC"/>
    <w:lvl w:ilvl="0" w:tplc="A7DAE380">
      <w:start w:val="1"/>
      <w:numFmt w:val="bullet"/>
      <w:lvlText w:val="·"/>
      <w:lvlJc w:val="left"/>
      <w:pPr>
        <w:ind w:left="720" w:hanging="360"/>
      </w:pPr>
      <w:rPr>
        <w:rFonts w:ascii="Symbol" w:hAnsi="Symbol" w:hint="default"/>
      </w:rPr>
    </w:lvl>
    <w:lvl w:ilvl="1" w:tplc="358CC0F4">
      <w:start w:val="1"/>
      <w:numFmt w:val="bullet"/>
      <w:lvlText w:val="o"/>
      <w:lvlJc w:val="left"/>
      <w:pPr>
        <w:ind w:left="1440" w:hanging="360"/>
      </w:pPr>
      <w:rPr>
        <w:rFonts w:ascii="Courier New" w:hAnsi="Courier New" w:hint="default"/>
      </w:rPr>
    </w:lvl>
    <w:lvl w:ilvl="2" w:tplc="D9623E46">
      <w:start w:val="1"/>
      <w:numFmt w:val="bullet"/>
      <w:lvlText w:val=""/>
      <w:lvlJc w:val="left"/>
      <w:pPr>
        <w:ind w:left="2160" w:hanging="360"/>
      </w:pPr>
      <w:rPr>
        <w:rFonts w:ascii="Wingdings" w:hAnsi="Wingdings" w:hint="default"/>
      </w:rPr>
    </w:lvl>
    <w:lvl w:ilvl="3" w:tplc="958E02DE">
      <w:start w:val="1"/>
      <w:numFmt w:val="bullet"/>
      <w:lvlText w:val=""/>
      <w:lvlJc w:val="left"/>
      <w:pPr>
        <w:ind w:left="2880" w:hanging="360"/>
      </w:pPr>
      <w:rPr>
        <w:rFonts w:ascii="Symbol" w:hAnsi="Symbol" w:hint="default"/>
      </w:rPr>
    </w:lvl>
    <w:lvl w:ilvl="4" w:tplc="639480F4">
      <w:start w:val="1"/>
      <w:numFmt w:val="bullet"/>
      <w:lvlText w:val="o"/>
      <w:lvlJc w:val="left"/>
      <w:pPr>
        <w:ind w:left="3600" w:hanging="360"/>
      </w:pPr>
      <w:rPr>
        <w:rFonts w:ascii="Courier New" w:hAnsi="Courier New" w:hint="default"/>
      </w:rPr>
    </w:lvl>
    <w:lvl w:ilvl="5" w:tplc="77D83EE2">
      <w:start w:val="1"/>
      <w:numFmt w:val="bullet"/>
      <w:lvlText w:val=""/>
      <w:lvlJc w:val="left"/>
      <w:pPr>
        <w:ind w:left="4320" w:hanging="360"/>
      </w:pPr>
      <w:rPr>
        <w:rFonts w:ascii="Wingdings" w:hAnsi="Wingdings" w:hint="default"/>
      </w:rPr>
    </w:lvl>
    <w:lvl w:ilvl="6" w:tplc="D6DEB6B4">
      <w:start w:val="1"/>
      <w:numFmt w:val="bullet"/>
      <w:lvlText w:val=""/>
      <w:lvlJc w:val="left"/>
      <w:pPr>
        <w:ind w:left="5040" w:hanging="360"/>
      </w:pPr>
      <w:rPr>
        <w:rFonts w:ascii="Symbol" w:hAnsi="Symbol" w:hint="default"/>
      </w:rPr>
    </w:lvl>
    <w:lvl w:ilvl="7" w:tplc="9484F378">
      <w:start w:val="1"/>
      <w:numFmt w:val="bullet"/>
      <w:lvlText w:val="o"/>
      <w:lvlJc w:val="left"/>
      <w:pPr>
        <w:ind w:left="5760" w:hanging="360"/>
      </w:pPr>
      <w:rPr>
        <w:rFonts w:ascii="Courier New" w:hAnsi="Courier New" w:hint="default"/>
      </w:rPr>
    </w:lvl>
    <w:lvl w:ilvl="8" w:tplc="EA0ED8C4">
      <w:start w:val="1"/>
      <w:numFmt w:val="bullet"/>
      <w:lvlText w:val=""/>
      <w:lvlJc w:val="left"/>
      <w:pPr>
        <w:ind w:left="6480" w:hanging="360"/>
      </w:pPr>
      <w:rPr>
        <w:rFonts w:ascii="Wingdings" w:hAnsi="Wingdings" w:hint="default"/>
      </w:rPr>
    </w:lvl>
  </w:abstractNum>
  <w:abstractNum w:abstractNumId="9" w15:restartNumberingAfterBreak="0">
    <w:nsid w:val="09C151C3"/>
    <w:multiLevelType w:val="hybridMultilevel"/>
    <w:tmpl w:val="EF2AD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5A3843"/>
    <w:multiLevelType w:val="hybridMultilevel"/>
    <w:tmpl w:val="642EB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AE482A"/>
    <w:multiLevelType w:val="hybridMultilevel"/>
    <w:tmpl w:val="93B06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B9026E"/>
    <w:multiLevelType w:val="hybridMultilevel"/>
    <w:tmpl w:val="D0AAB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5009D6"/>
    <w:multiLevelType w:val="hybridMultilevel"/>
    <w:tmpl w:val="3390A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4263511"/>
    <w:multiLevelType w:val="hybridMultilevel"/>
    <w:tmpl w:val="1A8CB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80047B"/>
    <w:multiLevelType w:val="hybridMultilevel"/>
    <w:tmpl w:val="4190A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6F61122"/>
    <w:multiLevelType w:val="hybridMultilevel"/>
    <w:tmpl w:val="71647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FE1CA8"/>
    <w:multiLevelType w:val="hybridMultilevel"/>
    <w:tmpl w:val="76E23D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8496293"/>
    <w:multiLevelType w:val="hybridMultilevel"/>
    <w:tmpl w:val="0558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9810FDF"/>
    <w:multiLevelType w:val="hybridMultilevel"/>
    <w:tmpl w:val="9F1C6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AC64A49"/>
    <w:multiLevelType w:val="hybridMultilevel"/>
    <w:tmpl w:val="2E2A5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FF1181E"/>
    <w:multiLevelType w:val="hybridMultilevel"/>
    <w:tmpl w:val="D1A8C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1654B55"/>
    <w:multiLevelType w:val="hybridMultilevel"/>
    <w:tmpl w:val="5F268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2030D5E"/>
    <w:multiLevelType w:val="hybridMultilevel"/>
    <w:tmpl w:val="3D66F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34244C0"/>
    <w:multiLevelType w:val="hybridMultilevel"/>
    <w:tmpl w:val="598A7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493639B"/>
    <w:multiLevelType w:val="hybridMultilevel"/>
    <w:tmpl w:val="06E4D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4EF1E49"/>
    <w:multiLevelType w:val="hybridMultilevel"/>
    <w:tmpl w:val="1F08B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6CE5B96"/>
    <w:multiLevelType w:val="hybridMultilevel"/>
    <w:tmpl w:val="F4BC95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A19414A"/>
    <w:multiLevelType w:val="hybridMultilevel"/>
    <w:tmpl w:val="CA76A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EBB699A"/>
    <w:multiLevelType w:val="hybridMultilevel"/>
    <w:tmpl w:val="F4E80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F4A55FC"/>
    <w:multiLevelType w:val="hybridMultilevel"/>
    <w:tmpl w:val="E9B8C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01261C8"/>
    <w:multiLevelType w:val="hybridMultilevel"/>
    <w:tmpl w:val="07C8C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12E69FE"/>
    <w:multiLevelType w:val="hybridMultilevel"/>
    <w:tmpl w:val="0EE4A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1AF4FDB"/>
    <w:multiLevelType w:val="hybridMultilevel"/>
    <w:tmpl w:val="8AC42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43F1EC9"/>
    <w:multiLevelType w:val="hybridMultilevel"/>
    <w:tmpl w:val="5F18A2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54585BA"/>
    <w:multiLevelType w:val="hybridMultilevel"/>
    <w:tmpl w:val="794CFAC4"/>
    <w:lvl w:ilvl="0" w:tplc="DB6C7B50">
      <w:start w:val="1"/>
      <w:numFmt w:val="bullet"/>
      <w:lvlText w:val="·"/>
      <w:lvlJc w:val="left"/>
      <w:pPr>
        <w:ind w:left="720" w:hanging="360"/>
      </w:pPr>
      <w:rPr>
        <w:rFonts w:ascii="Symbol" w:hAnsi="Symbol" w:hint="default"/>
      </w:rPr>
    </w:lvl>
    <w:lvl w:ilvl="1" w:tplc="1A72FCE0">
      <w:start w:val="1"/>
      <w:numFmt w:val="bullet"/>
      <w:lvlText w:val="o"/>
      <w:lvlJc w:val="left"/>
      <w:pPr>
        <w:ind w:left="1440" w:hanging="360"/>
      </w:pPr>
      <w:rPr>
        <w:rFonts w:ascii="Courier New" w:hAnsi="Courier New" w:hint="default"/>
      </w:rPr>
    </w:lvl>
    <w:lvl w:ilvl="2" w:tplc="A92EF1F2">
      <w:start w:val="1"/>
      <w:numFmt w:val="bullet"/>
      <w:lvlText w:val=""/>
      <w:lvlJc w:val="left"/>
      <w:pPr>
        <w:ind w:left="2160" w:hanging="360"/>
      </w:pPr>
      <w:rPr>
        <w:rFonts w:ascii="Wingdings" w:hAnsi="Wingdings" w:hint="default"/>
      </w:rPr>
    </w:lvl>
    <w:lvl w:ilvl="3" w:tplc="83D4DE06">
      <w:start w:val="1"/>
      <w:numFmt w:val="bullet"/>
      <w:lvlText w:val=""/>
      <w:lvlJc w:val="left"/>
      <w:pPr>
        <w:ind w:left="2880" w:hanging="360"/>
      </w:pPr>
      <w:rPr>
        <w:rFonts w:ascii="Symbol" w:hAnsi="Symbol" w:hint="default"/>
      </w:rPr>
    </w:lvl>
    <w:lvl w:ilvl="4" w:tplc="24681098">
      <w:start w:val="1"/>
      <w:numFmt w:val="bullet"/>
      <w:lvlText w:val="o"/>
      <w:lvlJc w:val="left"/>
      <w:pPr>
        <w:ind w:left="3600" w:hanging="360"/>
      </w:pPr>
      <w:rPr>
        <w:rFonts w:ascii="Courier New" w:hAnsi="Courier New" w:hint="default"/>
      </w:rPr>
    </w:lvl>
    <w:lvl w:ilvl="5" w:tplc="FE86FE1A">
      <w:start w:val="1"/>
      <w:numFmt w:val="bullet"/>
      <w:lvlText w:val=""/>
      <w:lvlJc w:val="left"/>
      <w:pPr>
        <w:ind w:left="4320" w:hanging="360"/>
      </w:pPr>
      <w:rPr>
        <w:rFonts w:ascii="Wingdings" w:hAnsi="Wingdings" w:hint="default"/>
      </w:rPr>
    </w:lvl>
    <w:lvl w:ilvl="6" w:tplc="F7E8324A">
      <w:start w:val="1"/>
      <w:numFmt w:val="bullet"/>
      <w:lvlText w:val=""/>
      <w:lvlJc w:val="left"/>
      <w:pPr>
        <w:ind w:left="5040" w:hanging="360"/>
      </w:pPr>
      <w:rPr>
        <w:rFonts w:ascii="Symbol" w:hAnsi="Symbol" w:hint="default"/>
      </w:rPr>
    </w:lvl>
    <w:lvl w:ilvl="7" w:tplc="C756A4F8">
      <w:start w:val="1"/>
      <w:numFmt w:val="bullet"/>
      <w:lvlText w:val="o"/>
      <w:lvlJc w:val="left"/>
      <w:pPr>
        <w:ind w:left="5760" w:hanging="360"/>
      </w:pPr>
      <w:rPr>
        <w:rFonts w:ascii="Courier New" w:hAnsi="Courier New" w:hint="default"/>
      </w:rPr>
    </w:lvl>
    <w:lvl w:ilvl="8" w:tplc="448884D6">
      <w:start w:val="1"/>
      <w:numFmt w:val="bullet"/>
      <w:lvlText w:val=""/>
      <w:lvlJc w:val="left"/>
      <w:pPr>
        <w:ind w:left="6480" w:hanging="360"/>
      </w:pPr>
      <w:rPr>
        <w:rFonts w:ascii="Wingdings" w:hAnsi="Wingdings" w:hint="default"/>
      </w:rPr>
    </w:lvl>
  </w:abstractNum>
  <w:abstractNum w:abstractNumId="36" w15:restartNumberingAfterBreak="0">
    <w:nsid w:val="37FC701A"/>
    <w:multiLevelType w:val="hybridMultilevel"/>
    <w:tmpl w:val="D6401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96235A4"/>
    <w:multiLevelType w:val="hybridMultilevel"/>
    <w:tmpl w:val="1CA8B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CD033B6"/>
    <w:multiLevelType w:val="hybridMultilevel"/>
    <w:tmpl w:val="F6E2D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F096D31"/>
    <w:multiLevelType w:val="hybridMultilevel"/>
    <w:tmpl w:val="9EE42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F4903B7"/>
    <w:multiLevelType w:val="hybridMultilevel"/>
    <w:tmpl w:val="7FFA1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00305DA"/>
    <w:multiLevelType w:val="hybridMultilevel"/>
    <w:tmpl w:val="6156B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1F4797B"/>
    <w:multiLevelType w:val="hybridMultilevel"/>
    <w:tmpl w:val="1F127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42030A7"/>
    <w:multiLevelType w:val="hybridMultilevel"/>
    <w:tmpl w:val="C172D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6863961"/>
    <w:multiLevelType w:val="hybridMultilevel"/>
    <w:tmpl w:val="F08857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963261F"/>
    <w:multiLevelType w:val="hybridMultilevel"/>
    <w:tmpl w:val="45124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0156F2E"/>
    <w:multiLevelType w:val="hybridMultilevel"/>
    <w:tmpl w:val="9F96A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1A27C5C"/>
    <w:multiLevelType w:val="hybridMultilevel"/>
    <w:tmpl w:val="3D681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5904830"/>
    <w:multiLevelType w:val="hybridMultilevel"/>
    <w:tmpl w:val="01E29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569144F6"/>
    <w:multiLevelType w:val="hybridMultilevel"/>
    <w:tmpl w:val="C92C5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B9E7AB0"/>
    <w:multiLevelType w:val="hybridMultilevel"/>
    <w:tmpl w:val="FB5C9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D8D425B"/>
    <w:multiLevelType w:val="hybridMultilevel"/>
    <w:tmpl w:val="C29087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E0F2283"/>
    <w:multiLevelType w:val="hybridMultilevel"/>
    <w:tmpl w:val="613A6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11854C1"/>
    <w:multiLevelType w:val="hybridMultilevel"/>
    <w:tmpl w:val="F0CE93A8"/>
    <w:lvl w:ilvl="0" w:tplc="1EACF286">
      <w:start w:val="1"/>
      <w:numFmt w:val="bullet"/>
      <w:lvlText w:val="·"/>
      <w:lvlJc w:val="left"/>
      <w:pPr>
        <w:ind w:left="720" w:hanging="360"/>
      </w:pPr>
      <w:rPr>
        <w:rFonts w:ascii="Symbol" w:hAnsi="Symbol" w:hint="default"/>
      </w:rPr>
    </w:lvl>
    <w:lvl w:ilvl="1" w:tplc="BBB6EB7C">
      <w:start w:val="1"/>
      <w:numFmt w:val="bullet"/>
      <w:lvlText w:val="o"/>
      <w:lvlJc w:val="left"/>
      <w:pPr>
        <w:ind w:left="1440" w:hanging="360"/>
      </w:pPr>
      <w:rPr>
        <w:rFonts w:ascii="Courier New" w:hAnsi="Courier New" w:hint="default"/>
      </w:rPr>
    </w:lvl>
    <w:lvl w:ilvl="2" w:tplc="8ED860C6">
      <w:start w:val="1"/>
      <w:numFmt w:val="bullet"/>
      <w:lvlText w:val=""/>
      <w:lvlJc w:val="left"/>
      <w:pPr>
        <w:ind w:left="2160" w:hanging="360"/>
      </w:pPr>
      <w:rPr>
        <w:rFonts w:ascii="Wingdings" w:hAnsi="Wingdings" w:hint="default"/>
      </w:rPr>
    </w:lvl>
    <w:lvl w:ilvl="3" w:tplc="E1DA0CE2">
      <w:start w:val="1"/>
      <w:numFmt w:val="bullet"/>
      <w:lvlText w:val=""/>
      <w:lvlJc w:val="left"/>
      <w:pPr>
        <w:ind w:left="2880" w:hanging="360"/>
      </w:pPr>
      <w:rPr>
        <w:rFonts w:ascii="Symbol" w:hAnsi="Symbol" w:hint="default"/>
      </w:rPr>
    </w:lvl>
    <w:lvl w:ilvl="4" w:tplc="85021B48">
      <w:start w:val="1"/>
      <w:numFmt w:val="bullet"/>
      <w:lvlText w:val="o"/>
      <w:lvlJc w:val="left"/>
      <w:pPr>
        <w:ind w:left="3600" w:hanging="360"/>
      </w:pPr>
      <w:rPr>
        <w:rFonts w:ascii="Courier New" w:hAnsi="Courier New" w:hint="default"/>
      </w:rPr>
    </w:lvl>
    <w:lvl w:ilvl="5" w:tplc="F03CC712">
      <w:start w:val="1"/>
      <w:numFmt w:val="bullet"/>
      <w:lvlText w:val=""/>
      <w:lvlJc w:val="left"/>
      <w:pPr>
        <w:ind w:left="4320" w:hanging="360"/>
      </w:pPr>
      <w:rPr>
        <w:rFonts w:ascii="Wingdings" w:hAnsi="Wingdings" w:hint="default"/>
      </w:rPr>
    </w:lvl>
    <w:lvl w:ilvl="6" w:tplc="A34E8C0C">
      <w:start w:val="1"/>
      <w:numFmt w:val="bullet"/>
      <w:lvlText w:val=""/>
      <w:lvlJc w:val="left"/>
      <w:pPr>
        <w:ind w:left="5040" w:hanging="360"/>
      </w:pPr>
      <w:rPr>
        <w:rFonts w:ascii="Symbol" w:hAnsi="Symbol" w:hint="default"/>
      </w:rPr>
    </w:lvl>
    <w:lvl w:ilvl="7" w:tplc="4F806866">
      <w:start w:val="1"/>
      <w:numFmt w:val="bullet"/>
      <w:lvlText w:val="o"/>
      <w:lvlJc w:val="left"/>
      <w:pPr>
        <w:ind w:left="5760" w:hanging="360"/>
      </w:pPr>
      <w:rPr>
        <w:rFonts w:ascii="Courier New" w:hAnsi="Courier New" w:hint="default"/>
      </w:rPr>
    </w:lvl>
    <w:lvl w:ilvl="8" w:tplc="9D007D7A">
      <w:start w:val="1"/>
      <w:numFmt w:val="bullet"/>
      <w:lvlText w:val=""/>
      <w:lvlJc w:val="left"/>
      <w:pPr>
        <w:ind w:left="6480" w:hanging="360"/>
      </w:pPr>
      <w:rPr>
        <w:rFonts w:ascii="Wingdings" w:hAnsi="Wingdings" w:hint="default"/>
      </w:rPr>
    </w:lvl>
  </w:abstractNum>
  <w:abstractNum w:abstractNumId="54" w15:restartNumberingAfterBreak="0">
    <w:nsid w:val="63660A8E"/>
    <w:multiLevelType w:val="hybridMultilevel"/>
    <w:tmpl w:val="3794A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6C555B9"/>
    <w:multiLevelType w:val="hybridMultilevel"/>
    <w:tmpl w:val="AA4CB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BD63E96"/>
    <w:multiLevelType w:val="hybridMultilevel"/>
    <w:tmpl w:val="5FDE5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CA54998"/>
    <w:multiLevelType w:val="hybridMultilevel"/>
    <w:tmpl w:val="9B465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ED061CC"/>
    <w:multiLevelType w:val="hybridMultilevel"/>
    <w:tmpl w:val="19DE9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EE34487"/>
    <w:multiLevelType w:val="hybridMultilevel"/>
    <w:tmpl w:val="41387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121B79"/>
    <w:multiLevelType w:val="hybridMultilevel"/>
    <w:tmpl w:val="36247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5B72C71"/>
    <w:multiLevelType w:val="hybridMultilevel"/>
    <w:tmpl w:val="4B7EB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78F72EF"/>
    <w:multiLevelType w:val="hybridMultilevel"/>
    <w:tmpl w:val="FC54A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A0261AF"/>
    <w:multiLevelType w:val="hybridMultilevel"/>
    <w:tmpl w:val="1ABCF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3419946">
    <w:abstractNumId w:val="8"/>
  </w:num>
  <w:num w:numId="2" w16cid:durableId="1306202279">
    <w:abstractNumId w:val="35"/>
  </w:num>
  <w:num w:numId="3" w16cid:durableId="1096442338">
    <w:abstractNumId w:val="53"/>
  </w:num>
  <w:num w:numId="4" w16cid:durableId="1894341284">
    <w:abstractNumId w:val="6"/>
  </w:num>
  <w:num w:numId="5" w16cid:durableId="1806656186">
    <w:abstractNumId w:val="42"/>
  </w:num>
  <w:num w:numId="6" w16cid:durableId="1954708600">
    <w:abstractNumId w:val="45"/>
  </w:num>
  <w:num w:numId="7" w16cid:durableId="328680125">
    <w:abstractNumId w:val="7"/>
  </w:num>
  <w:num w:numId="8" w16cid:durableId="1895198143">
    <w:abstractNumId w:val="15"/>
  </w:num>
  <w:num w:numId="9" w16cid:durableId="737897035">
    <w:abstractNumId w:val="12"/>
  </w:num>
  <w:num w:numId="10" w16cid:durableId="715813698">
    <w:abstractNumId w:val="59"/>
  </w:num>
  <w:num w:numId="11" w16cid:durableId="768694671">
    <w:abstractNumId w:val="3"/>
  </w:num>
  <w:num w:numId="12" w16cid:durableId="707996288">
    <w:abstractNumId w:val="36"/>
  </w:num>
  <w:num w:numId="13" w16cid:durableId="215090456">
    <w:abstractNumId w:val="27"/>
  </w:num>
  <w:num w:numId="14" w16cid:durableId="378015783">
    <w:abstractNumId w:val="54"/>
  </w:num>
  <w:num w:numId="15" w16cid:durableId="1268076206">
    <w:abstractNumId w:val="40"/>
  </w:num>
  <w:num w:numId="16" w16cid:durableId="1153907528">
    <w:abstractNumId w:val="2"/>
  </w:num>
  <w:num w:numId="17" w16cid:durableId="607549281">
    <w:abstractNumId w:val="16"/>
  </w:num>
  <w:num w:numId="18" w16cid:durableId="1012685454">
    <w:abstractNumId w:val="44"/>
  </w:num>
  <w:num w:numId="19" w16cid:durableId="419328424">
    <w:abstractNumId w:val="11"/>
  </w:num>
  <w:num w:numId="20" w16cid:durableId="1240558871">
    <w:abstractNumId w:val="50"/>
  </w:num>
  <w:num w:numId="21" w16cid:durableId="661273373">
    <w:abstractNumId w:val="1"/>
  </w:num>
  <w:num w:numId="22" w16cid:durableId="911698091">
    <w:abstractNumId w:val="24"/>
  </w:num>
  <w:num w:numId="23" w16cid:durableId="848640642">
    <w:abstractNumId w:val="47"/>
  </w:num>
  <w:num w:numId="24" w16cid:durableId="1214275894">
    <w:abstractNumId w:val="30"/>
  </w:num>
  <w:num w:numId="25" w16cid:durableId="679089579">
    <w:abstractNumId w:val="5"/>
  </w:num>
  <w:num w:numId="26" w16cid:durableId="700860713">
    <w:abstractNumId w:val="63"/>
  </w:num>
  <w:num w:numId="27" w16cid:durableId="2089113794">
    <w:abstractNumId w:val="48"/>
  </w:num>
  <w:num w:numId="28" w16cid:durableId="1453816711">
    <w:abstractNumId w:val="31"/>
  </w:num>
  <w:num w:numId="29" w16cid:durableId="2030832701">
    <w:abstractNumId w:val="23"/>
  </w:num>
  <w:num w:numId="30" w16cid:durableId="1063285812">
    <w:abstractNumId w:val="46"/>
  </w:num>
  <w:num w:numId="31" w16cid:durableId="156461760">
    <w:abstractNumId w:val="22"/>
  </w:num>
  <w:num w:numId="32" w16cid:durableId="807472505">
    <w:abstractNumId w:val="18"/>
  </w:num>
  <w:num w:numId="33" w16cid:durableId="443505208">
    <w:abstractNumId w:val="52"/>
  </w:num>
  <w:num w:numId="34" w16cid:durableId="852496712">
    <w:abstractNumId w:val="19"/>
  </w:num>
  <w:num w:numId="35" w16cid:durableId="1414280069">
    <w:abstractNumId w:val="32"/>
  </w:num>
  <w:num w:numId="36" w16cid:durableId="364064601">
    <w:abstractNumId w:val="28"/>
  </w:num>
  <w:num w:numId="37" w16cid:durableId="682629235">
    <w:abstractNumId w:val="17"/>
  </w:num>
  <w:num w:numId="38" w16cid:durableId="1534533479">
    <w:abstractNumId w:val="57"/>
  </w:num>
  <w:num w:numId="39" w16cid:durableId="473328878">
    <w:abstractNumId w:val="34"/>
  </w:num>
  <w:num w:numId="40" w16cid:durableId="58138329">
    <w:abstractNumId w:val="25"/>
  </w:num>
  <w:num w:numId="41" w16cid:durableId="421874536">
    <w:abstractNumId w:val="21"/>
  </w:num>
  <w:num w:numId="42" w16cid:durableId="2072192648">
    <w:abstractNumId w:val="61"/>
  </w:num>
  <w:num w:numId="43" w16cid:durableId="1573075316">
    <w:abstractNumId w:val="55"/>
  </w:num>
  <w:num w:numId="44" w16cid:durableId="561908809">
    <w:abstractNumId w:val="9"/>
  </w:num>
  <w:num w:numId="45" w16cid:durableId="927737478">
    <w:abstractNumId w:val="26"/>
  </w:num>
  <w:num w:numId="46" w16cid:durableId="909392258">
    <w:abstractNumId w:val="56"/>
  </w:num>
  <w:num w:numId="47" w16cid:durableId="907426386">
    <w:abstractNumId w:val="14"/>
  </w:num>
  <w:num w:numId="48" w16cid:durableId="630867900">
    <w:abstractNumId w:val="43"/>
  </w:num>
  <w:num w:numId="49" w16cid:durableId="1515457427">
    <w:abstractNumId w:val="38"/>
  </w:num>
  <w:num w:numId="50" w16cid:durableId="1863084948">
    <w:abstractNumId w:val="51"/>
  </w:num>
  <w:num w:numId="51" w16cid:durableId="1379084614">
    <w:abstractNumId w:val="13"/>
  </w:num>
  <w:num w:numId="52" w16cid:durableId="29186748">
    <w:abstractNumId w:val="20"/>
  </w:num>
  <w:num w:numId="53" w16cid:durableId="2134127907">
    <w:abstractNumId w:val="39"/>
  </w:num>
  <w:num w:numId="54" w16cid:durableId="840580663">
    <w:abstractNumId w:val="60"/>
  </w:num>
  <w:num w:numId="55" w16cid:durableId="1416702416">
    <w:abstractNumId w:val="37"/>
  </w:num>
  <w:num w:numId="56" w16cid:durableId="1284533910">
    <w:abstractNumId w:val="41"/>
  </w:num>
  <w:num w:numId="57" w16cid:durableId="1457943993">
    <w:abstractNumId w:val="0"/>
  </w:num>
  <w:num w:numId="58" w16cid:durableId="906261621">
    <w:abstractNumId w:val="4"/>
  </w:num>
  <w:num w:numId="59" w16cid:durableId="1328435294">
    <w:abstractNumId w:val="62"/>
  </w:num>
  <w:num w:numId="60" w16cid:durableId="1836456633">
    <w:abstractNumId w:val="58"/>
  </w:num>
  <w:num w:numId="61" w16cid:durableId="508908854">
    <w:abstractNumId w:val="33"/>
  </w:num>
  <w:num w:numId="62" w16cid:durableId="1668435876">
    <w:abstractNumId w:val="10"/>
  </w:num>
  <w:num w:numId="63" w16cid:durableId="1347709696">
    <w:abstractNumId w:val="29"/>
  </w:num>
  <w:num w:numId="64" w16cid:durableId="488135698">
    <w:abstractNumId w:val="4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C4"/>
    <w:rsid w:val="000236CD"/>
    <w:rsid w:val="0003548D"/>
    <w:rsid w:val="00044CA5"/>
    <w:rsid w:val="00050467"/>
    <w:rsid w:val="00060E1A"/>
    <w:rsid w:val="00062AE2"/>
    <w:rsid w:val="0006323D"/>
    <w:rsid w:val="0007310A"/>
    <w:rsid w:val="00094D02"/>
    <w:rsid w:val="00097406"/>
    <w:rsid w:val="00097D64"/>
    <w:rsid w:val="000A69F7"/>
    <w:rsid w:val="000C5529"/>
    <w:rsid w:val="000D537D"/>
    <w:rsid w:val="000D729B"/>
    <w:rsid w:val="000F2616"/>
    <w:rsid w:val="00106499"/>
    <w:rsid w:val="00114C7D"/>
    <w:rsid w:val="00147C13"/>
    <w:rsid w:val="0017650E"/>
    <w:rsid w:val="001846F0"/>
    <w:rsid w:val="001D3304"/>
    <w:rsid w:val="001E0934"/>
    <w:rsid w:val="001E4A1A"/>
    <w:rsid w:val="002142D0"/>
    <w:rsid w:val="00216989"/>
    <w:rsid w:val="00220D91"/>
    <w:rsid w:val="00225AB6"/>
    <w:rsid w:val="00227AA5"/>
    <w:rsid w:val="0023620D"/>
    <w:rsid w:val="0024317E"/>
    <w:rsid w:val="002854AA"/>
    <w:rsid w:val="002A3028"/>
    <w:rsid w:val="002A3478"/>
    <w:rsid w:val="002D2967"/>
    <w:rsid w:val="002D74E7"/>
    <w:rsid w:val="002F26C8"/>
    <w:rsid w:val="002F2859"/>
    <w:rsid w:val="002F329E"/>
    <w:rsid w:val="00300BC6"/>
    <w:rsid w:val="0030123F"/>
    <w:rsid w:val="003259DB"/>
    <w:rsid w:val="00330C95"/>
    <w:rsid w:val="00340BD7"/>
    <w:rsid w:val="00343397"/>
    <w:rsid w:val="00383076"/>
    <w:rsid w:val="003A2905"/>
    <w:rsid w:val="003B325A"/>
    <w:rsid w:val="003B4475"/>
    <w:rsid w:val="003C1C1F"/>
    <w:rsid w:val="003C47AC"/>
    <w:rsid w:val="003C7AC8"/>
    <w:rsid w:val="003D3559"/>
    <w:rsid w:val="003D64F5"/>
    <w:rsid w:val="003E1BA5"/>
    <w:rsid w:val="003E1D2A"/>
    <w:rsid w:val="003F2568"/>
    <w:rsid w:val="0040035F"/>
    <w:rsid w:val="00440300"/>
    <w:rsid w:val="00447249"/>
    <w:rsid w:val="00456885"/>
    <w:rsid w:val="00460D1A"/>
    <w:rsid w:val="0047108A"/>
    <w:rsid w:val="004732F2"/>
    <w:rsid w:val="00475261"/>
    <w:rsid w:val="004864E8"/>
    <w:rsid w:val="004973A8"/>
    <w:rsid w:val="004A0996"/>
    <w:rsid w:val="004A232E"/>
    <w:rsid w:val="004A666B"/>
    <w:rsid w:val="004B3EA8"/>
    <w:rsid w:val="004B42AF"/>
    <w:rsid w:val="004C0296"/>
    <w:rsid w:val="004C1D16"/>
    <w:rsid w:val="004D1E10"/>
    <w:rsid w:val="004E576D"/>
    <w:rsid w:val="004F2B28"/>
    <w:rsid w:val="004F55DC"/>
    <w:rsid w:val="00500EE7"/>
    <w:rsid w:val="005043AA"/>
    <w:rsid w:val="005142AD"/>
    <w:rsid w:val="00520FBF"/>
    <w:rsid w:val="005342E8"/>
    <w:rsid w:val="005472AE"/>
    <w:rsid w:val="00560B4A"/>
    <w:rsid w:val="005639F0"/>
    <w:rsid w:val="00574652"/>
    <w:rsid w:val="00576D91"/>
    <w:rsid w:val="00584101"/>
    <w:rsid w:val="00585705"/>
    <w:rsid w:val="00587517"/>
    <w:rsid w:val="005A49F1"/>
    <w:rsid w:val="005E5404"/>
    <w:rsid w:val="005E6C7B"/>
    <w:rsid w:val="006055F5"/>
    <w:rsid w:val="00607400"/>
    <w:rsid w:val="0061118E"/>
    <w:rsid w:val="006112CA"/>
    <w:rsid w:val="00621911"/>
    <w:rsid w:val="006275D2"/>
    <w:rsid w:val="00640A55"/>
    <w:rsid w:val="00647CCD"/>
    <w:rsid w:val="00656E2A"/>
    <w:rsid w:val="00657AD3"/>
    <w:rsid w:val="00660418"/>
    <w:rsid w:val="00664CA9"/>
    <w:rsid w:val="006B52B1"/>
    <w:rsid w:val="0070157A"/>
    <w:rsid w:val="00703F89"/>
    <w:rsid w:val="00710E3E"/>
    <w:rsid w:val="0071420A"/>
    <w:rsid w:val="00751D34"/>
    <w:rsid w:val="00753817"/>
    <w:rsid w:val="0075571E"/>
    <w:rsid w:val="007616F4"/>
    <w:rsid w:val="00761BBE"/>
    <w:rsid w:val="00764177"/>
    <w:rsid w:val="00771208"/>
    <w:rsid w:val="007808C1"/>
    <w:rsid w:val="00797F84"/>
    <w:rsid w:val="007A16A3"/>
    <w:rsid w:val="007A2582"/>
    <w:rsid w:val="007D15BE"/>
    <w:rsid w:val="007D3767"/>
    <w:rsid w:val="007D6916"/>
    <w:rsid w:val="007F3ADC"/>
    <w:rsid w:val="007F71AA"/>
    <w:rsid w:val="00811417"/>
    <w:rsid w:val="008123BB"/>
    <w:rsid w:val="008176BC"/>
    <w:rsid w:val="008214CB"/>
    <w:rsid w:val="00830063"/>
    <w:rsid w:val="00830DFD"/>
    <w:rsid w:val="008463DE"/>
    <w:rsid w:val="00854FDE"/>
    <w:rsid w:val="008776D3"/>
    <w:rsid w:val="00887E94"/>
    <w:rsid w:val="008A7C2C"/>
    <w:rsid w:val="008B22C5"/>
    <w:rsid w:val="008B2DA7"/>
    <w:rsid w:val="008B5FA2"/>
    <w:rsid w:val="008C2635"/>
    <w:rsid w:val="008C2D48"/>
    <w:rsid w:val="008C619F"/>
    <w:rsid w:val="008C7210"/>
    <w:rsid w:val="008D4851"/>
    <w:rsid w:val="008E3728"/>
    <w:rsid w:val="008E5DAA"/>
    <w:rsid w:val="00901400"/>
    <w:rsid w:val="00901BEA"/>
    <w:rsid w:val="00926D79"/>
    <w:rsid w:val="00933EA0"/>
    <w:rsid w:val="00934A22"/>
    <w:rsid w:val="0094494A"/>
    <w:rsid w:val="00946FD7"/>
    <w:rsid w:val="00954151"/>
    <w:rsid w:val="00962325"/>
    <w:rsid w:val="00971387"/>
    <w:rsid w:val="0098484A"/>
    <w:rsid w:val="00984CB1"/>
    <w:rsid w:val="00993D4C"/>
    <w:rsid w:val="009A6474"/>
    <w:rsid w:val="009B27E3"/>
    <w:rsid w:val="009B37F0"/>
    <w:rsid w:val="009D3A2D"/>
    <w:rsid w:val="009E413D"/>
    <w:rsid w:val="00A00B4A"/>
    <w:rsid w:val="00A0688A"/>
    <w:rsid w:val="00A06FF8"/>
    <w:rsid w:val="00A143C6"/>
    <w:rsid w:val="00A4404F"/>
    <w:rsid w:val="00A856B8"/>
    <w:rsid w:val="00AA2696"/>
    <w:rsid w:val="00AB1074"/>
    <w:rsid w:val="00AC5BFB"/>
    <w:rsid w:val="00AC660C"/>
    <w:rsid w:val="00AE089A"/>
    <w:rsid w:val="00AE3C3F"/>
    <w:rsid w:val="00AF27AE"/>
    <w:rsid w:val="00B0698E"/>
    <w:rsid w:val="00B10FB0"/>
    <w:rsid w:val="00B229DF"/>
    <w:rsid w:val="00B26324"/>
    <w:rsid w:val="00B30ED6"/>
    <w:rsid w:val="00B476E1"/>
    <w:rsid w:val="00B5494C"/>
    <w:rsid w:val="00B842EC"/>
    <w:rsid w:val="00B92F2A"/>
    <w:rsid w:val="00BA64CA"/>
    <w:rsid w:val="00BA67E6"/>
    <w:rsid w:val="00BA7FD5"/>
    <w:rsid w:val="00BB0A94"/>
    <w:rsid w:val="00BE30B6"/>
    <w:rsid w:val="00BE434B"/>
    <w:rsid w:val="00C0378F"/>
    <w:rsid w:val="00C305D4"/>
    <w:rsid w:val="00C312EE"/>
    <w:rsid w:val="00C549F8"/>
    <w:rsid w:val="00C62B25"/>
    <w:rsid w:val="00C6571D"/>
    <w:rsid w:val="00C80C7E"/>
    <w:rsid w:val="00CC10D0"/>
    <w:rsid w:val="00CC3131"/>
    <w:rsid w:val="00CE4A62"/>
    <w:rsid w:val="00CF180C"/>
    <w:rsid w:val="00CF3A75"/>
    <w:rsid w:val="00D03338"/>
    <w:rsid w:val="00D36443"/>
    <w:rsid w:val="00D60486"/>
    <w:rsid w:val="00D7699D"/>
    <w:rsid w:val="00D86471"/>
    <w:rsid w:val="00DA7FD2"/>
    <w:rsid w:val="00DD1182"/>
    <w:rsid w:val="00DD7278"/>
    <w:rsid w:val="00DE06B3"/>
    <w:rsid w:val="00DE176D"/>
    <w:rsid w:val="00DE2492"/>
    <w:rsid w:val="00DE4971"/>
    <w:rsid w:val="00DF0760"/>
    <w:rsid w:val="00E01D8D"/>
    <w:rsid w:val="00E26DC0"/>
    <w:rsid w:val="00E3494F"/>
    <w:rsid w:val="00E53626"/>
    <w:rsid w:val="00E60994"/>
    <w:rsid w:val="00E65902"/>
    <w:rsid w:val="00E84892"/>
    <w:rsid w:val="00E914E6"/>
    <w:rsid w:val="00EA6906"/>
    <w:rsid w:val="00EB0FA9"/>
    <w:rsid w:val="00EB49D9"/>
    <w:rsid w:val="00EB5CDE"/>
    <w:rsid w:val="00EB69BB"/>
    <w:rsid w:val="00EC64C5"/>
    <w:rsid w:val="00ED6D41"/>
    <w:rsid w:val="00EE03BA"/>
    <w:rsid w:val="00EE37E6"/>
    <w:rsid w:val="00EF1302"/>
    <w:rsid w:val="00F03890"/>
    <w:rsid w:val="00F15592"/>
    <w:rsid w:val="00F275D1"/>
    <w:rsid w:val="00F326C4"/>
    <w:rsid w:val="00F32DC5"/>
    <w:rsid w:val="00F42B3B"/>
    <w:rsid w:val="00F526AD"/>
    <w:rsid w:val="00F67986"/>
    <w:rsid w:val="00F81D31"/>
    <w:rsid w:val="00F83A9F"/>
    <w:rsid w:val="00FC46CC"/>
    <w:rsid w:val="00FD0F35"/>
    <w:rsid w:val="00FF3B89"/>
    <w:rsid w:val="0D019AF0"/>
    <w:rsid w:val="67BEA4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C9871"/>
  <w15:docId w15:val="{CE8A1184-5B57-4E3E-BE32-E49495B8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5BE"/>
  </w:style>
  <w:style w:type="paragraph" w:styleId="Heading5">
    <w:name w:val="heading 5"/>
    <w:basedOn w:val="Normal"/>
    <w:next w:val="Normal"/>
    <w:link w:val="Heading5Char"/>
    <w:uiPriority w:val="9"/>
    <w:unhideWhenUsed/>
    <w:qFormat/>
    <w:rsid w:val="00ED6D4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32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6C4"/>
    <w:rPr>
      <w:strike w:val="0"/>
      <w:dstrike w:val="0"/>
      <w:color w:val="767676"/>
      <w:u w:val="none"/>
      <w:effect w:val="none"/>
    </w:rPr>
  </w:style>
  <w:style w:type="paragraph" w:styleId="ListParagraph">
    <w:name w:val="List Paragraph"/>
    <w:basedOn w:val="Normal"/>
    <w:uiPriority w:val="34"/>
    <w:qFormat/>
    <w:rsid w:val="00F326C4"/>
    <w:pPr>
      <w:ind w:left="720"/>
      <w:contextualSpacing/>
    </w:pPr>
  </w:style>
  <w:style w:type="paragraph" w:styleId="BalloonText">
    <w:name w:val="Balloon Text"/>
    <w:basedOn w:val="Normal"/>
    <w:link w:val="BalloonTextChar"/>
    <w:uiPriority w:val="99"/>
    <w:semiHidden/>
    <w:unhideWhenUsed/>
    <w:rsid w:val="000731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10A"/>
    <w:rPr>
      <w:rFonts w:ascii="Tahoma" w:hAnsi="Tahoma" w:cs="Tahoma"/>
      <w:sz w:val="16"/>
      <w:szCs w:val="16"/>
    </w:rPr>
  </w:style>
  <w:style w:type="paragraph" w:styleId="Header">
    <w:name w:val="header"/>
    <w:basedOn w:val="Normal"/>
    <w:link w:val="HeaderChar"/>
    <w:uiPriority w:val="99"/>
    <w:unhideWhenUsed/>
    <w:rsid w:val="00A143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3C6"/>
  </w:style>
  <w:style w:type="paragraph" w:styleId="Footer">
    <w:name w:val="footer"/>
    <w:basedOn w:val="Normal"/>
    <w:link w:val="FooterChar"/>
    <w:uiPriority w:val="99"/>
    <w:unhideWhenUsed/>
    <w:rsid w:val="00A143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3C6"/>
  </w:style>
  <w:style w:type="paragraph" w:customStyle="1" w:styleId="Default">
    <w:name w:val="Default"/>
    <w:rsid w:val="00440300"/>
    <w:pPr>
      <w:autoSpaceDE w:val="0"/>
      <w:autoSpaceDN w:val="0"/>
      <w:adjustRightInd w:val="0"/>
      <w:spacing w:after="0" w:line="240" w:lineRule="auto"/>
    </w:pPr>
    <w:rPr>
      <w:rFonts w:ascii="Arial" w:hAnsi="Arial" w:cs="Arial"/>
      <w:color w:val="000000"/>
      <w:sz w:val="24"/>
      <w:szCs w:val="24"/>
    </w:rPr>
  </w:style>
  <w:style w:type="character" w:customStyle="1" w:styleId="Heading5Char">
    <w:name w:val="Heading 5 Char"/>
    <w:basedOn w:val="DefaultParagraphFont"/>
    <w:link w:val="Heading5"/>
    <w:uiPriority w:val="9"/>
    <w:rsid w:val="00ED6D41"/>
    <w:rPr>
      <w:rFonts w:asciiTheme="majorHAnsi" w:eastAsiaTheme="majorEastAsia" w:hAnsiTheme="majorHAnsi" w:cstheme="majorBidi"/>
      <w:color w:val="365F91" w:themeColor="accent1" w:themeShade="BF"/>
    </w:rPr>
  </w:style>
  <w:style w:type="character" w:customStyle="1" w:styleId="button-text">
    <w:name w:val="button-text"/>
    <w:basedOn w:val="DefaultParagraphFont"/>
    <w:rsid w:val="004B3EA8"/>
  </w:style>
  <w:style w:type="paragraph" w:customStyle="1" w:styleId="elaborationlist-item">
    <w:name w:val="elaborationlist-item"/>
    <w:basedOn w:val="Normal"/>
    <w:rsid w:val="00926D7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roundiconlist-listitem">
    <w:name w:val="roundiconlist-listitem"/>
    <w:basedOn w:val="Normal"/>
    <w:rsid w:val="00BE434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C62B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8029">
      <w:bodyDiv w:val="1"/>
      <w:marLeft w:val="0"/>
      <w:marRight w:val="0"/>
      <w:marTop w:val="0"/>
      <w:marBottom w:val="0"/>
      <w:divBdr>
        <w:top w:val="none" w:sz="0" w:space="0" w:color="auto"/>
        <w:left w:val="none" w:sz="0" w:space="0" w:color="auto"/>
        <w:bottom w:val="none" w:sz="0" w:space="0" w:color="auto"/>
        <w:right w:val="none" w:sz="0" w:space="0" w:color="auto"/>
      </w:divBdr>
      <w:divsChild>
        <w:div w:id="1807165550">
          <w:marLeft w:val="0"/>
          <w:marRight w:val="0"/>
          <w:marTop w:val="0"/>
          <w:marBottom w:val="0"/>
          <w:divBdr>
            <w:top w:val="none" w:sz="0" w:space="0" w:color="auto"/>
            <w:left w:val="none" w:sz="0" w:space="0" w:color="auto"/>
            <w:bottom w:val="none" w:sz="0" w:space="0" w:color="auto"/>
            <w:right w:val="none" w:sz="0" w:space="0" w:color="auto"/>
          </w:divBdr>
        </w:div>
      </w:divsChild>
    </w:div>
    <w:div w:id="231162803">
      <w:bodyDiv w:val="1"/>
      <w:marLeft w:val="0"/>
      <w:marRight w:val="0"/>
      <w:marTop w:val="0"/>
      <w:marBottom w:val="0"/>
      <w:divBdr>
        <w:top w:val="none" w:sz="0" w:space="0" w:color="auto"/>
        <w:left w:val="none" w:sz="0" w:space="0" w:color="auto"/>
        <w:bottom w:val="none" w:sz="0" w:space="0" w:color="auto"/>
        <w:right w:val="none" w:sz="0" w:space="0" w:color="auto"/>
      </w:divBdr>
      <w:divsChild>
        <w:div w:id="533663622">
          <w:marLeft w:val="0"/>
          <w:marRight w:val="0"/>
          <w:marTop w:val="0"/>
          <w:marBottom w:val="0"/>
          <w:divBdr>
            <w:top w:val="none" w:sz="0" w:space="0" w:color="auto"/>
            <w:left w:val="none" w:sz="0" w:space="0" w:color="auto"/>
            <w:bottom w:val="none" w:sz="0" w:space="0" w:color="auto"/>
            <w:right w:val="none" w:sz="0" w:space="0" w:color="auto"/>
          </w:divBdr>
        </w:div>
      </w:divsChild>
    </w:div>
    <w:div w:id="268316491">
      <w:bodyDiv w:val="1"/>
      <w:marLeft w:val="0"/>
      <w:marRight w:val="0"/>
      <w:marTop w:val="0"/>
      <w:marBottom w:val="0"/>
      <w:divBdr>
        <w:top w:val="none" w:sz="0" w:space="0" w:color="auto"/>
        <w:left w:val="none" w:sz="0" w:space="0" w:color="auto"/>
        <w:bottom w:val="none" w:sz="0" w:space="0" w:color="auto"/>
        <w:right w:val="none" w:sz="0" w:space="0" w:color="auto"/>
      </w:divBdr>
      <w:divsChild>
        <w:div w:id="2036609628">
          <w:marLeft w:val="0"/>
          <w:marRight w:val="0"/>
          <w:marTop w:val="0"/>
          <w:marBottom w:val="0"/>
          <w:divBdr>
            <w:top w:val="none" w:sz="0" w:space="0" w:color="auto"/>
            <w:left w:val="none" w:sz="0" w:space="0" w:color="auto"/>
            <w:bottom w:val="none" w:sz="0" w:space="0" w:color="auto"/>
            <w:right w:val="none" w:sz="0" w:space="0" w:color="auto"/>
          </w:divBdr>
        </w:div>
      </w:divsChild>
    </w:div>
    <w:div w:id="371031724">
      <w:bodyDiv w:val="1"/>
      <w:marLeft w:val="0"/>
      <w:marRight w:val="0"/>
      <w:marTop w:val="0"/>
      <w:marBottom w:val="0"/>
      <w:divBdr>
        <w:top w:val="none" w:sz="0" w:space="0" w:color="auto"/>
        <w:left w:val="none" w:sz="0" w:space="0" w:color="auto"/>
        <w:bottom w:val="none" w:sz="0" w:space="0" w:color="auto"/>
        <w:right w:val="none" w:sz="0" w:space="0" w:color="auto"/>
      </w:divBdr>
      <w:divsChild>
        <w:div w:id="900867806">
          <w:marLeft w:val="0"/>
          <w:marRight w:val="0"/>
          <w:marTop w:val="0"/>
          <w:marBottom w:val="0"/>
          <w:divBdr>
            <w:top w:val="none" w:sz="0" w:space="0" w:color="auto"/>
            <w:left w:val="none" w:sz="0" w:space="0" w:color="auto"/>
            <w:bottom w:val="none" w:sz="0" w:space="0" w:color="auto"/>
            <w:right w:val="none" w:sz="0" w:space="0" w:color="auto"/>
          </w:divBdr>
        </w:div>
      </w:divsChild>
    </w:div>
    <w:div w:id="380133287">
      <w:bodyDiv w:val="1"/>
      <w:marLeft w:val="0"/>
      <w:marRight w:val="0"/>
      <w:marTop w:val="0"/>
      <w:marBottom w:val="0"/>
      <w:divBdr>
        <w:top w:val="none" w:sz="0" w:space="0" w:color="auto"/>
        <w:left w:val="none" w:sz="0" w:space="0" w:color="auto"/>
        <w:bottom w:val="none" w:sz="0" w:space="0" w:color="auto"/>
        <w:right w:val="none" w:sz="0" w:space="0" w:color="auto"/>
      </w:divBdr>
      <w:divsChild>
        <w:div w:id="1857385874">
          <w:marLeft w:val="0"/>
          <w:marRight w:val="0"/>
          <w:marTop w:val="0"/>
          <w:marBottom w:val="0"/>
          <w:divBdr>
            <w:top w:val="none" w:sz="0" w:space="0" w:color="auto"/>
            <w:left w:val="none" w:sz="0" w:space="0" w:color="auto"/>
            <w:bottom w:val="none" w:sz="0" w:space="0" w:color="auto"/>
            <w:right w:val="none" w:sz="0" w:space="0" w:color="auto"/>
          </w:divBdr>
        </w:div>
      </w:divsChild>
    </w:div>
    <w:div w:id="452098822">
      <w:bodyDiv w:val="1"/>
      <w:marLeft w:val="0"/>
      <w:marRight w:val="0"/>
      <w:marTop w:val="0"/>
      <w:marBottom w:val="0"/>
      <w:divBdr>
        <w:top w:val="none" w:sz="0" w:space="0" w:color="auto"/>
        <w:left w:val="none" w:sz="0" w:space="0" w:color="auto"/>
        <w:bottom w:val="none" w:sz="0" w:space="0" w:color="auto"/>
        <w:right w:val="none" w:sz="0" w:space="0" w:color="auto"/>
      </w:divBdr>
      <w:divsChild>
        <w:div w:id="1263419717">
          <w:marLeft w:val="0"/>
          <w:marRight w:val="0"/>
          <w:marTop w:val="0"/>
          <w:marBottom w:val="0"/>
          <w:divBdr>
            <w:top w:val="none" w:sz="0" w:space="0" w:color="auto"/>
            <w:left w:val="none" w:sz="0" w:space="0" w:color="auto"/>
            <w:bottom w:val="none" w:sz="0" w:space="0" w:color="auto"/>
            <w:right w:val="none" w:sz="0" w:space="0" w:color="auto"/>
          </w:divBdr>
        </w:div>
      </w:divsChild>
    </w:div>
    <w:div w:id="489636145">
      <w:bodyDiv w:val="1"/>
      <w:marLeft w:val="0"/>
      <w:marRight w:val="0"/>
      <w:marTop w:val="0"/>
      <w:marBottom w:val="0"/>
      <w:divBdr>
        <w:top w:val="none" w:sz="0" w:space="0" w:color="auto"/>
        <w:left w:val="none" w:sz="0" w:space="0" w:color="auto"/>
        <w:bottom w:val="none" w:sz="0" w:space="0" w:color="auto"/>
        <w:right w:val="none" w:sz="0" w:space="0" w:color="auto"/>
      </w:divBdr>
      <w:divsChild>
        <w:div w:id="1882205028">
          <w:marLeft w:val="0"/>
          <w:marRight w:val="0"/>
          <w:marTop w:val="0"/>
          <w:marBottom w:val="0"/>
          <w:divBdr>
            <w:top w:val="none" w:sz="0" w:space="0" w:color="auto"/>
            <w:left w:val="none" w:sz="0" w:space="0" w:color="auto"/>
            <w:bottom w:val="none" w:sz="0" w:space="0" w:color="auto"/>
            <w:right w:val="none" w:sz="0" w:space="0" w:color="auto"/>
          </w:divBdr>
        </w:div>
      </w:divsChild>
    </w:div>
    <w:div w:id="626281136">
      <w:bodyDiv w:val="1"/>
      <w:marLeft w:val="0"/>
      <w:marRight w:val="0"/>
      <w:marTop w:val="0"/>
      <w:marBottom w:val="0"/>
      <w:divBdr>
        <w:top w:val="none" w:sz="0" w:space="0" w:color="auto"/>
        <w:left w:val="none" w:sz="0" w:space="0" w:color="auto"/>
        <w:bottom w:val="none" w:sz="0" w:space="0" w:color="auto"/>
        <w:right w:val="none" w:sz="0" w:space="0" w:color="auto"/>
      </w:divBdr>
      <w:divsChild>
        <w:div w:id="1480339153">
          <w:marLeft w:val="0"/>
          <w:marRight w:val="0"/>
          <w:marTop w:val="0"/>
          <w:marBottom w:val="0"/>
          <w:divBdr>
            <w:top w:val="none" w:sz="0" w:space="0" w:color="auto"/>
            <w:left w:val="none" w:sz="0" w:space="0" w:color="auto"/>
            <w:bottom w:val="none" w:sz="0" w:space="0" w:color="auto"/>
            <w:right w:val="none" w:sz="0" w:space="0" w:color="auto"/>
          </w:divBdr>
        </w:div>
      </w:divsChild>
    </w:div>
    <w:div w:id="630522585">
      <w:bodyDiv w:val="1"/>
      <w:marLeft w:val="0"/>
      <w:marRight w:val="0"/>
      <w:marTop w:val="0"/>
      <w:marBottom w:val="0"/>
      <w:divBdr>
        <w:top w:val="none" w:sz="0" w:space="0" w:color="auto"/>
        <w:left w:val="none" w:sz="0" w:space="0" w:color="auto"/>
        <w:bottom w:val="none" w:sz="0" w:space="0" w:color="auto"/>
        <w:right w:val="none" w:sz="0" w:space="0" w:color="auto"/>
      </w:divBdr>
      <w:divsChild>
        <w:div w:id="567225041">
          <w:marLeft w:val="0"/>
          <w:marRight w:val="0"/>
          <w:marTop w:val="0"/>
          <w:marBottom w:val="0"/>
          <w:divBdr>
            <w:top w:val="none" w:sz="0" w:space="0" w:color="auto"/>
            <w:left w:val="none" w:sz="0" w:space="0" w:color="auto"/>
            <w:bottom w:val="none" w:sz="0" w:space="0" w:color="auto"/>
            <w:right w:val="none" w:sz="0" w:space="0" w:color="auto"/>
          </w:divBdr>
        </w:div>
      </w:divsChild>
    </w:div>
    <w:div w:id="765617721">
      <w:bodyDiv w:val="1"/>
      <w:marLeft w:val="0"/>
      <w:marRight w:val="0"/>
      <w:marTop w:val="0"/>
      <w:marBottom w:val="0"/>
      <w:divBdr>
        <w:top w:val="none" w:sz="0" w:space="0" w:color="auto"/>
        <w:left w:val="none" w:sz="0" w:space="0" w:color="auto"/>
        <w:bottom w:val="none" w:sz="0" w:space="0" w:color="auto"/>
        <w:right w:val="none" w:sz="0" w:space="0" w:color="auto"/>
      </w:divBdr>
      <w:divsChild>
        <w:div w:id="993751910">
          <w:marLeft w:val="0"/>
          <w:marRight w:val="0"/>
          <w:marTop w:val="0"/>
          <w:marBottom w:val="0"/>
          <w:divBdr>
            <w:top w:val="none" w:sz="0" w:space="0" w:color="auto"/>
            <w:left w:val="none" w:sz="0" w:space="0" w:color="auto"/>
            <w:bottom w:val="none" w:sz="0" w:space="0" w:color="auto"/>
            <w:right w:val="none" w:sz="0" w:space="0" w:color="auto"/>
          </w:divBdr>
        </w:div>
      </w:divsChild>
    </w:div>
    <w:div w:id="770054650">
      <w:bodyDiv w:val="1"/>
      <w:marLeft w:val="0"/>
      <w:marRight w:val="0"/>
      <w:marTop w:val="0"/>
      <w:marBottom w:val="0"/>
      <w:divBdr>
        <w:top w:val="none" w:sz="0" w:space="0" w:color="auto"/>
        <w:left w:val="none" w:sz="0" w:space="0" w:color="auto"/>
        <w:bottom w:val="none" w:sz="0" w:space="0" w:color="auto"/>
        <w:right w:val="none" w:sz="0" w:space="0" w:color="auto"/>
      </w:divBdr>
      <w:divsChild>
        <w:div w:id="596448719">
          <w:marLeft w:val="0"/>
          <w:marRight w:val="0"/>
          <w:marTop w:val="0"/>
          <w:marBottom w:val="0"/>
          <w:divBdr>
            <w:top w:val="none" w:sz="0" w:space="0" w:color="auto"/>
            <w:left w:val="none" w:sz="0" w:space="0" w:color="auto"/>
            <w:bottom w:val="none" w:sz="0" w:space="0" w:color="auto"/>
            <w:right w:val="none" w:sz="0" w:space="0" w:color="auto"/>
          </w:divBdr>
        </w:div>
      </w:divsChild>
    </w:div>
    <w:div w:id="776560076">
      <w:bodyDiv w:val="1"/>
      <w:marLeft w:val="0"/>
      <w:marRight w:val="0"/>
      <w:marTop w:val="0"/>
      <w:marBottom w:val="0"/>
      <w:divBdr>
        <w:top w:val="none" w:sz="0" w:space="0" w:color="auto"/>
        <w:left w:val="none" w:sz="0" w:space="0" w:color="auto"/>
        <w:bottom w:val="none" w:sz="0" w:space="0" w:color="auto"/>
        <w:right w:val="none" w:sz="0" w:space="0" w:color="auto"/>
      </w:divBdr>
      <w:divsChild>
        <w:div w:id="80612144">
          <w:marLeft w:val="0"/>
          <w:marRight w:val="0"/>
          <w:marTop w:val="0"/>
          <w:marBottom w:val="0"/>
          <w:divBdr>
            <w:top w:val="none" w:sz="0" w:space="0" w:color="auto"/>
            <w:left w:val="none" w:sz="0" w:space="0" w:color="auto"/>
            <w:bottom w:val="none" w:sz="0" w:space="0" w:color="auto"/>
            <w:right w:val="none" w:sz="0" w:space="0" w:color="auto"/>
          </w:divBdr>
        </w:div>
      </w:divsChild>
    </w:div>
    <w:div w:id="787967945">
      <w:bodyDiv w:val="1"/>
      <w:marLeft w:val="0"/>
      <w:marRight w:val="0"/>
      <w:marTop w:val="0"/>
      <w:marBottom w:val="0"/>
      <w:divBdr>
        <w:top w:val="none" w:sz="0" w:space="0" w:color="auto"/>
        <w:left w:val="none" w:sz="0" w:space="0" w:color="auto"/>
        <w:bottom w:val="none" w:sz="0" w:space="0" w:color="auto"/>
        <w:right w:val="none" w:sz="0" w:space="0" w:color="auto"/>
      </w:divBdr>
      <w:divsChild>
        <w:div w:id="1772705295">
          <w:marLeft w:val="0"/>
          <w:marRight w:val="0"/>
          <w:marTop w:val="0"/>
          <w:marBottom w:val="0"/>
          <w:divBdr>
            <w:top w:val="none" w:sz="0" w:space="0" w:color="auto"/>
            <w:left w:val="none" w:sz="0" w:space="0" w:color="auto"/>
            <w:bottom w:val="none" w:sz="0" w:space="0" w:color="auto"/>
            <w:right w:val="none" w:sz="0" w:space="0" w:color="auto"/>
          </w:divBdr>
        </w:div>
      </w:divsChild>
    </w:div>
    <w:div w:id="812915273">
      <w:bodyDiv w:val="1"/>
      <w:marLeft w:val="0"/>
      <w:marRight w:val="0"/>
      <w:marTop w:val="0"/>
      <w:marBottom w:val="0"/>
      <w:divBdr>
        <w:top w:val="none" w:sz="0" w:space="0" w:color="auto"/>
        <w:left w:val="none" w:sz="0" w:space="0" w:color="auto"/>
        <w:bottom w:val="none" w:sz="0" w:space="0" w:color="auto"/>
        <w:right w:val="none" w:sz="0" w:space="0" w:color="auto"/>
      </w:divBdr>
      <w:divsChild>
        <w:div w:id="1224944144">
          <w:marLeft w:val="0"/>
          <w:marRight w:val="0"/>
          <w:marTop w:val="0"/>
          <w:marBottom w:val="0"/>
          <w:divBdr>
            <w:top w:val="none" w:sz="0" w:space="0" w:color="auto"/>
            <w:left w:val="none" w:sz="0" w:space="0" w:color="auto"/>
            <w:bottom w:val="none" w:sz="0" w:space="0" w:color="auto"/>
            <w:right w:val="none" w:sz="0" w:space="0" w:color="auto"/>
          </w:divBdr>
        </w:div>
      </w:divsChild>
    </w:div>
    <w:div w:id="862012661">
      <w:bodyDiv w:val="1"/>
      <w:marLeft w:val="0"/>
      <w:marRight w:val="0"/>
      <w:marTop w:val="0"/>
      <w:marBottom w:val="0"/>
      <w:divBdr>
        <w:top w:val="none" w:sz="0" w:space="0" w:color="auto"/>
        <w:left w:val="none" w:sz="0" w:space="0" w:color="auto"/>
        <w:bottom w:val="none" w:sz="0" w:space="0" w:color="auto"/>
        <w:right w:val="none" w:sz="0" w:space="0" w:color="auto"/>
      </w:divBdr>
      <w:divsChild>
        <w:div w:id="2060009791">
          <w:marLeft w:val="0"/>
          <w:marRight w:val="0"/>
          <w:marTop w:val="0"/>
          <w:marBottom w:val="0"/>
          <w:divBdr>
            <w:top w:val="none" w:sz="0" w:space="0" w:color="auto"/>
            <w:left w:val="none" w:sz="0" w:space="0" w:color="auto"/>
            <w:bottom w:val="none" w:sz="0" w:space="0" w:color="auto"/>
            <w:right w:val="none" w:sz="0" w:space="0" w:color="auto"/>
          </w:divBdr>
        </w:div>
      </w:divsChild>
    </w:div>
    <w:div w:id="914586464">
      <w:bodyDiv w:val="1"/>
      <w:marLeft w:val="0"/>
      <w:marRight w:val="0"/>
      <w:marTop w:val="0"/>
      <w:marBottom w:val="0"/>
      <w:divBdr>
        <w:top w:val="none" w:sz="0" w:space="0" w:color="auto"/>
        <w:left w:val="none" w:sz="0" w:space="0" w:color="auto"/>
        <w:bottom w:val="none" w:sz="0" w:space="0" w:color="auto"/>
        <w:right w:val="none" w:sz="0" w:space="0" w:color="auto"/>
      </w:divBdr>
      <w:divsChild>
        <w:div w:id="1328708358">
          <w:marLeft w:val="0"/>
          <w:marRight w:val="0"/>
          <w:marTop w:val="0"/>
          <w:marBottom w:val="0"/>
          <w:divBdr>
            <w:top w:val="none" w:sz="0" w:space="0" w:color="auto"/>
            <w:left w:val="none" w:sz="0" w:space="0" w:color="auto"/>
            <w:bottom w:val="none" w:sz="0" w:space="0" w:color="auto"/>
            <w:right w:val="none" w:sz="0" w:space="0" w:color="auto"/>
          </w:divBdr>
        </w:div>
      </w:divsChild>
    </w:div>
    <w:div w:id="922101538">
      <w:bodyDiv w:val="1"/>
      <w:marLeft w:val="0"/>
      <w:marRight w:val="0"/>
      <w:marTop w:val="0"/>
      <w:marBottom w:val="0"/>
      <w:divBdr>
        <w:top w:val="none" w:sz="0" w:space="0" w:color="auto"/>
        <w:left w:val="none" w:sz="0" w:space="0" w:color="auto"/>
        <w:bottom w:val="none" w:sz="0" w:space="0" w:color="auto"/>
        <w:right w:val="none" w:sz="0" w:space="0" w:color="auto"/>
      </w:divBdr>
      <w:divsChild>
        <w:div w:id="1470053281">
          <w:marLeft w:val="0"/>
          <w:marRight w:val="0"/>
          <w:marTop w:val="0"/>
          <w:marBottom w:val="0"/>
          <w:divBdr>
            <w:top w:val="none" w:sz="0" w:space="0" w:color="auto"/>
            <w:left w:val="none" w:sz="0" w:space="0" w:color="auto"/>
            <w:bottom w:val="none" w:sz="0" w:space="0" w:color="auto"/>
            <w:right w:val="none" w:sz="0" w:space="0" w:color="auto"/>
          </w:divBdr>
        </w:div>
      </w:divsChild>
    </w:div>
    <w:div w:id="932473027">
      <w:bodyDiv w:val="1"/>
      <w:marLeft w:val="0"/>
      <w:marRight w:val="0"/>
      <w:marTop w:val="0"/>
      <w:marBottom w:val="0"/>
      <w:divBdr>
        <w:top w:val="none" w:sz="0" w:space="0" w:color="auto"/>
        <w:left w:val="none" w:sz="0" w:space="0" w:color="auto"/>
        <w:bottom w:val="none" w:sz="0" w:space="0" w:color="auto"/>
        <w:right w:val="none" w:sz="0" w:space="0" w:color="auto"/>
      </w:divBdr>
      <w:divsChild>
        <w:div w:id="861357075">
          <w:marLeft w:val="0"/>
          <w:marRight w:val="0"/>
          <w:marTop w:val="0"/>
          <w:marBottom w:val="0"/>
          <w:divBdr>
            <w:top w:val="none" w:sz="0" w:space="0" w:color="auto"/>
            <w:left w:val="none" w:sz="0" w:space="0" w:color="auto"/>
            <w:bottom w:val="none" w:sz="0" w:space="0" w:color="auto"/>
            <w:right w:val="none" w:sz="0" w:space="0" w:color="auto"/>
          </w:divBdr>
        </w:div>
      </w:divsChild>
    </w:div>
    <w:div w:id="932512096">
      <w:bodyDiv w:val="1"/>
      <w:marLeft w:val="0"/>
      <w:marRight w:val="0"/>
      <w:marTop w:val="0"/>
      <w:marBottom w:val="0"/>
      <w:divBdr>
        <w:top w:val="none" w:sz="0" w:space="0" w:color="auto"/>
        <w:left w:val="none" w:sz="0" w:space="0" w:color="auto"/>
        <w:bottom w:val="none" w:sz="0" w:space="0" w:color="auto"/>
        <w:right w:val="none" w:sz="0" w:space="0" w:color="auto"/>
      </w:divBdr>
      <w:divsChild>
        <w:div w:id="746194499">
          <w:marLeft w:val="0"/>
          <w:marRight w:val="0"/>
          <w:marTop w:val="0"/>
          <w:marBottom w:val="0"/>
          <w:divBdr>
            <w:top w:val="none" w:sz="0" w:space="0" w:color="auto"/>
            <w:left w:val="none" w:sz="0" w:space="0" w:color="auto"/>
            <w:bottom w:val="none" w:sz="0" w:space="0" w:color="auto"/>
            <w:right w:val="none" w:sz="0" w:space="0" w:color="auto"/>
          </w:divBdr>
        </w:div>
      </w:divsChild>
    </w:div>
    <w:div w:id="949430285">
      <w:bodyDiv w:val="1"/>
      <w:marLeft w:val="0"/>
      <w:marRight w:val="0"/>
      <w:marTop w:val="0"/>
      <w:marBottom w:val="0"/>
      <w:divBdr>
        <w:top w:val="none" w:sz="0" w:space="0" w:color="auto"/>
        <w:left w:val="none" w:sz="0" w:space="0" w:color="auto"/>
        <w:bottom w:val="none" w:sz="0" w:space="0" w:color="auto"/>
        <w:right w:val="none" w:sz="0" w:space="0" w:color="auto"/>
      </w:divBdr>
      <w:divsChild>
        <w:div w:id="1702977721">
          <w:marLeft w:val="0"/>
          <w:marRight w:val="0"/>
          <w:marTop w:val="0"/>
          <w:marBottom w:val="0"/>
          <w:divBdr>
            <w:top w:val="none" w:sz="0" w:space="0" w:color="auto"/>
            <w:left w:val="none" w:sz="0" w:space="0" w:color="auto"/>
            <w:bottom w:val="none" w:sz="0" w:space="0" w:color="auto"/>
            <w:right w:val="none" w:sz="0" w:space="0" w:color="auto"/>
          </w:divBdr>
        </w:div>
      </w:divsChild>
    </w:div>
    <w:div w:id="959647214">
      <w:bodyDiv w:val="1"/>
      <w:marLeft w:val="0"/>
      <w:marRight w:val="0"/>
      <w:marTop w:val="0"/>
      <w:marBottom w:val="0"/>
      <w:divBdr>
        <w:top w:val="none" w:sz="0" w:space="0" w:color="auto"/>
        <w:left w:val="none" w:sz="0" w:space="0" w:color="auto"/>
        <w:bottom w:val="none" w:sz="0" w:space="0" w:color="auto"/>
        <w:right w:val="none" w:sz="0" w:space="0" w:color="auto"/>
      </w:divBdr>
      <w:divsChild>
        <w:div w:id="2099595981">
          <w:marLeft w:val="0"/>
          <w:marRight w:val="0"/>
          <w:marTop w:val="0"/>
          <w:marBottom w:val="0"/>
          <w:divBdr>
            <w:top w:val="none" w:sz="0" w:space="0" w:color="auto"/>
            <w:left w:val="none" w:sz="0" w:space="0" w:color="auto"/>
            <w:bottom w:val="none" w:sz="0" w:space="0" w:color="auto"/>
            <w:right w:val="none" w:sz="0" w:space="0" w:color="auto"/>
          </w:divBdr>
        </w:div>
      </w:divsChild>
    </w:div>
    <w:div w:id="1109278464">
      <w:bodyDiv w:val="1"/>
      <w:marLeft w:val="0"/>
      <w:marRight w:val="0"/>
      <w:marTop w:val="0"/>
      <w:marBottom w:val="0"/>
      <w:divBdr>
        <w:top w:val="none" w:sz="0" w:space="0" w:color="auto"/>
        <w:left w:val="none" w:sz="0" w:space="0" w:color="auto"/>
        <w:bottom w:val="none" w:sz="0" w:space="0" w:color="auto"/>
        <w:right w:val="none" w:sz="0" w:space="0" w:color="auto"/>
      </w:divBdr>
      <w:divsChild>
        <w:div w:id="1272317100">
          <w:marLeft w:val="0"/>
          <w:marRight w:val="0"/>
          <w:marTop w:val="0"/>
          <w:marBottom w:val="0"/>
          <w:divBdr>
            <w:top w:val="none" w:sz="0" w:space="0" w:color="auto"/>
            <w:left w:val="none" w:sz="0" w:space="0" w:color="auto"/>
            <w:bottom w:val="none" w:sz="0" w:space="0" w:color="auto"/>
            <w:right w:val="none" w:sz="0" w:space="0" w:color="auto"/>
          </w:divBdr>
        </w:div>
      </w:divsChild>
    </w:div>
    <w:div w:id="1135874217">
      <w:bodyDiv w:val="1"/>
      <w:marLeft w:val="0"/>
      <w:marRight w:val="0"/>
      <w:marTop w:val="0"/>
      <w:marBottom w:val="0"/>
      <w:divBdr>
        <w:top w:val="none" w:sz="0" w:space="0" w:color="auto"/>
        <w:left w:val="none" w:sz="0" w:space="0" w:color="auto"/>
        <w:bottom w:val="none" w:sz="0" w:space="0" w:color="auto"/>
        <w:right w:val="none" w:sz="0" w:space="0" w:color="auto"/>
      </w:divBdr>
      <w:divsChild>
        <w:div w:id="576326575">
          <w:marLeft w:val="0"/>
          <w:marRight w:val="0"/>
          <w:marTop w:val="0"/>
          <w:marBottom w:val="0"/>
          <w:divBdr>
            <w:top w:val="none" w:sz="0" w:space="0" w:color="auto"/>
            <w:left w:val="none" w:sz="0" w:space="0" w:color="auto"/>
            <w:bottom w:val="none" w:sz="0" w:space="0" w:color="auto"/>
            <w:right w:val="none" w:sz="0" w:space="0" w:color="auto"/>
          </w:divBdr>
        </w:div>
      </w:divsChild>
    </w:div>
    <w:div w:id="1153060433">
      <w:bodyDiv w:val="1"/>
      <w:marLeft w:val="0"/>
      <w:marRight w:val="0"/>
      <w:marTop w:val="0"/>
      <w:marBottom w:val="0"/>
      <w:divBdr>
        <w:top w:val="none" w:sz="0" w:space="0" w:color="auto"/>
        <w:left w:val="none" w:sz="0" w:space="0" w:color="auto"/>
        <w:bottom w:val="none" w:sz="0" w:space="0" w:color="auto"/>
        <w:right w:val="none" w:sz="0" w:space="0" w:color="auto"/>
      </w:divBdr>
      <w:divsChild>
        <w:div w:id="1000086088">
          <w:marLeft w:val="0"/>
          <w:marRight w:val="0"/>
          <w:marTop w:val="0"/>
          <w:marBottom w:val="0"/>
          <w:divBdr>
            <w:top w:val="none" w:sz="0" w:space="0" w:color="auto"/>
            <w:left w:val="none" w:sz="0" w:space="0" w:color="auto"/>
            <w:bottom w:val="none" w:sz="0" w:space="0" w:color="auto"/>
            <w:right w:val="none" w:sz="0" w:space="0" w:color="auto"/>
          </w:divBdr>
        </w:div>
      </w:divsChild>
    </w:div>
    <w:div w:id="1168517859">
      <w:bodyDiv w:val="1"/>
      <w:marLeft w:val="0"/>
      <w:marRight w:val="0"/>
      <w:marTop w:val="0"/>
      <w:marBottom w:val="0"/>
      <w:divBdr>
        <w:top w:val="none" w:sz="0" w:space="0" w:color="auto"/>
        <w:left w:val="none" w:sz="0" w:space="0" w:color="auto"/>
        <w:bottom w:val="none" w:sz="0" w:space="0" w:color="auto"/>
        <w:right w:val="none" w:sz="0" w:space="0" w:color="auto"/>
      </w:divBdr>
      <w:divsChild>
        <w:div w:id="1393893023">
          <w:marLeft w:val="0"/>
          <w:marRight w:val="0"/>
          <w:marTop w:val="0"/>
          <w:marBottom w:val="0"/>
          <w:divBdr>
            <w:top w:val="none" w:sz="0" w:space="0" w:color="auto"/>
            <w:left w:val="none" w:sz="0" w:space="0" w:color="auto"/>
            <w:bottom w:val="none" w:sz="0" w:space="0" w:color="auto"/>
            <w:right w:val="none" w:sz="0" w:space="0" w:color="auto"/>
          </w:divBdr>
        </w:div>
      </w:divsChild>
    </w:div>
    <w:div w:id="1170801502">
      <w:bodyDiv w:val="1"/>
      <w:marLeft w:val="0"/>
      <w:marRight w:val="0"/>
      <w:marTop w:val="0"/>
      <w:marBottom w:val="0"/>
      <w:divBdr>
        <w:top w:val="none" w:sz="0" w:space="0" w:color="auto"/>
        <w:left w:val="none" w:sz="0" w:space="0" w:color="auto"/>
        <w:bottom w:val="none" w:sz="0" w:space="0" w:color="auto"/>
        <w:right w:val="none" w:sz="0" w:space="0" w:color="auto"/>
      </w:divBdr>
      <w:divsChild>
        <w:div w:id="1178736476">
          <w:marLeft w:val="0"/>
          <w:marRight w:val="0"/>
          <w:marTop w:val="0"/>
          <w:marBottom w:val="0"/>
          <w:divBdr>
            <w:top w:val="none" w:sz="0" w:space="0" w:color="auto"/>
            <w:left w:val="none" w:sz="0" w:space="0" w:color="auto"/>
            <w:bottom w:val="none" w:sz="0" w:space="0" w:color="auto"/>
            <w:right w:val="none" w:sz="0" w:space="0" w:color="auto"/>
          </w:divBdr>
        </w:div>
      </w:divsChild>
    </w:div>
    <w:div w:id="1291739492">
      <w:bodyDiv w:val="1"/>
      <w:marLeft w:val="0"/>
      <w:marRight w:val="0"/>
      <w:marTop w:val="0"/>
      <w:marBottom w:val="0"/>
      <w:divBdr>
        <w:top w:val="none" w:sz="0" w:space="0" w:color="auto"/>
        <w:left w:val="none" w:sz="0" w:space="0" w:color="auto"/>
        <w:bottom w:val="none" w:sz="0" w:space="0" w:color="auto"/>
        <w:right w:val="none" w:sz="0" w:space="0" w:color="auto"/>
      </w:divBdr>
      <w:divsChild>
        <w:div w:id="572817375">
          <w:marLeft w:val="0"/>
          <w:marRight w:val="0"/>
          <w:marTop w:val="0"/>
          <w:marBottom w:val="0"/>
          <w:divBdr>
            <w:top w:val="none" w:sz="0" w:space="0" w:color="auto"/>
            <w:left w:val="none" w:sz="0" w:space="0" w:color="auto"/>
            <w:bottom w:val="none" w:sz="0" w:space="0" w:color="auto"/>
            <w:right w:val="none" w:sz="0" w:space="0" w:color="auto"/>
          </w:divBdr>
        </w:div>
      </w:divsChild>
    </w:div>
    <w:div w:id="1303853491">
      <w:bodyDiv w:val="1"/>
      <w:marLeft w:val="0"/>
      <w:marRight w:val="0"/>
      <w:marTop w:val="0"/>
      <w:marBottom w:val="0"/>
      <w:divBdr>
        <w:top w:val="none" w:sz="0" w:space="0" w:color="auto"/>
        <w:left w:val="none" w:sz="0" w:space="0" w:color="auto"/>
        <w:bottom w:val="none" w:sz="0" w:space="0" w:color="auto"/>
        <w:right w:val="none" w:sz="0" w:space="0" w:color="auto"/>
      </w:divBdr>
      <w:divsChild>
        <w:div w:id="1850291149">
          <w:marLeft w:val="0"/>
          <w:marRight w:val="0"/>
          <w:marTop w:val="0"/>
          <w:marBottom w:val="0"/>
          <w:divBdr>
            <w:top w:val="none" w:sz="0" w:space="0" w:color="auto"/>
            <w:left w:val="none" w:sz="0" w:space="0" w:color="auto"/>
            <w:bottom w:val="none" w:sz="0" w:space="0" w:color="auto"/>
            <w:right w:val="none" w:sz="0" w:space="0" w:color="auto"/>
          </w:divBdr>
        </w:div>
      </w:divsChild>
    </w:div>
    <w:div w:id="1370181276">
      <w:bodyDiv w:val="1"/>
      <w:marLeft w:val="0"/>
      <w:marRight w:val="0"/>
      <w:marTop w:val="0"/>
      <w:marBottom w:val="0"/>
      <w:divBdr>
        <w:top w:val="none" w:sz="0" w:space="0" w:color="auto"/>
        <w:left w:val="none" w:sz="0" w:space="0" w:color="auto"/>
        <w:bottom w:val="none" w:sz="0" w:space="0" w:color="auto"/>
        <w:right w:val="none" w:sz="0" w:space="0" w:color="auto"/>
      </w:divBdr>
      <w:divsChild>
        <w:div w:id="1615016799">
          <w:marLeft w:val="0"/>
          <w:marRight w:val="0"/>
          <w:marTop w:val="0"/>
          <w:marBottom w:val="0"/>
          <w:divBdr>
            <w:top w:val="none" w:sz="0" w:space="0" w:color="auto"/>
            <w:left w:val="none" w:sz="0" w:space="0" w:color="auto"/>
            <w:bottom w:val="none" w:sz="0" w:space="0" w:color="auto"/>
            <w:right w:val="none" w:sz="0" w:space="0" w:color="auto"/>
          </w:divBdr>
        </w:div>
      </w:divsChild>
    </w:div>
    <w:div w:id="1378235532">
      <w:bodyDiv w:val="1"/>
      <w:marLeft w:val="0"/>
      <w:marRight w:val="0"/>
      <w:marTop w:val="0"/>
      <w:marBottom w:val="0"/>
      <w:divBdr>
        <w:top w:val="none" w:sz="0" w:space="0" w:color="auto"/>
        <w:left w:val="none" w:sz="0" w:space="0" w:color="auto"/>
        <w:bottom w:val="none" w:sz="0" w:space="0" w:color="auto"/>
        <w:right w:val="none" w:sz="0" w:space="0" w:color="auto"/>
      </w:divBdr>
      <w:divsChild>
        <w:div w:id="1252081100">
          <w:marLeft w:val="0"/>
          <w:marRight w:val="0"/>
          <w:marTop w:val="0"/>
          <w:marBottom w:val="0"/>
          <w:divBdr>
            <w:top w:val="none" w:sz="0" w:space="0" w:color="auto"/>
            <w:left w:val="none" w:sz="0" w:space="0" w:color="auto"/>
            <w:bottom w:val="none" w:sz="0" w:space="0" w:color="auto"/>
            <w:right w:val="none" w:sz="0" w:space="0" w:color="auto"/>
          </w:divBdr>
        </w:div>
      </w:divsChild>
    </w:div>
    <w:div w:id="1398212275">
      <w:bodyDiv w:val="1"/>
      <w:marLeft w:val="0"/>
      <w:marRight w:val="0"/>
      <w:marTop w:val="0"/>
      <w:marBottom w:val="0"/>
      <w:divBdr>
        <w:top w:val="none" w:sz="0" w:space="0" w:color="auto"/>
        <w:left w:val="none" w:sz="0" w:space="0" w:color="auto"/>
        <w:bottom w:val="none" w:sz="0" w:space="0" w:color="auto"/>
        <w:right w:val="none" w:sz="0" w:space="0" w:color="auto"/>
      </w:divBdr>
      <w:divsChild>
        <w:div w:id="1306550908">
          <w:marLeft w:val="0"/>
          <w:marRight w:val="0"/>
          <w:marTop w:val="0"/>
          <w:marBottom w:val="0"/>
          <w:divBdr>
            <w:top w:val="none" w:sz="0" w:space="0" w:color="auto"/>
            <w:left w:val="none" w:sz="0" w:space="0" w:color="auto"/>
            <w:bottom w:val="none" w:sz="0" w:space="0" w:color="auto"/>
            <w:right w:val="none" w:sz="0" w:space="0" w:color="auto"/>
          </w:divBdr>
        </w:div>
      </w:divsChild>
    </w:div>
    <w:div w:id="1399860669">
      <w:bodyDiv w:val="1"/>
      <w:marLeft w:val="0"/>
      <w:marRight w:val="0"/>
      <w:marTop w:val="0"/>
      <w:marBottom w:val="0"/>
      <w:divBdr>
        <w:top w:val="none" w:sz="0" w:space="0" w:color="auto"/>
        <w:left w:val="none" w:sz="0" w:space="0" w:color="auto"/>
        <w:bottom w:val="none" w:sz="0" w:space="0" w:color="auto"/>
        <w:right w:val="none" w:sz="0" w:space="0" w:color="auto"/>
      </w:divBdr>
      <w:divsChild>
        <w:div w:id="1130972821">
          <w:marLeft w:val="0"/>
          <w:marRight w:val="0"/>
          <w:marTop w:val="0"/>
          <w:marBottom w:val="0"/>
          <w:divBdr>
            <w:top w:val="none" w:sz="0" w:space="0" w:color="auto"/>
            <w:left w:val="none" w:sz="0" w:space="0" w:color="auto"/>
            <w:bottom w:val="none" w:sz="0" w:space="0" w:color="auto"/>
            <w:right w:val="none" w:sz="0" w:space="0" w:color="auto"/>
          </w:divBdr>
        </w:div>
      </w:divsChild>
    </w:div>
    <w:div w:id="1418017227">
      <w:bodyDiv w:val="1"/>
      <w:marLeft w:val="0"/>
      <w:marRight w:val="0"/>
      <w:marTop w:val="0"/>
      <w:marBottom w:val="0"/>
      <w:divBdr>
        <w:top w:val="none" w:sz="0" w:space="0" w:color="auto"/>
        <w:left w:val="none" w:sz="0" w:space="0" w:color="auto"/>
        <w:bottom w:val="none" w:sz="0" w:space="0" w:color="auto"/>
        <w:right w:val="none" w:sz="0" w:space="0" w:color="auto"/>
      </w:divBdr>
      <w:divsChild>
        <w:div w:id="1843623019">
          <w:marLeft w:val="0"/>
          <w:marRight w:val="0"/>
          <w:marTop w:val="0"/>
          <w:marBottom w:val="0"/>
          <w:divBdr>
            <w:top w:val="none" w:sz="0" w:space="0" w:color="auto"/>
            <w:left w:val="none" w:sz="0" w:space="0" w:color="auto"/>
            <w:bottom w:val="none" w:sz="0" w:space="0" w:color="auto"/>
            <w:right w:val="none" w:sz="0" w:space="0" w:color="auto"/>
          </w:divBdr>
        </w:div>
      </w:divsChild>
    </w:div>
    <w:div w:id="1445926819">
      <w:bodyDiv w:val="1"/>
      <w:marLeft w:val="0"/>
      <w:marRight w:val="0"/>
      <w:marTop w:val="0"/>
      <w:marBottom w:val="0"/>
      <w:divBdr>
        <w:top w:val="none" w:sz="0" w:space="0" w:color="auto"/>
        <w:left w:val="none" w:sz="0" w:space="0" w:color="auto"/>
        <w:bottom w:val="none" w:sz="0" w:space="0" w:color="auto"/>
        <w:right w:val="none" w:sz="0" w:space="0" w:color="auto"/>
      </w:divBdr>
      <w:divsChild>
        <w:div w:id="1958831777">
          <w:marLeft w:val="0"/>
          <w:marRight w:val="0"/>
          <w:marTop w:val="0"/>
          <w:marBottom w:val="0"/>
          <w:divBdr>
            <w:top w:val="none" w:sz="0" w:space="0" w:color="auto"/>
            <w:left w:val="none" w:sz="0" w:space="0" w:color="auto"/>
            <w:bottom w:val="none" w:sz="0" w:space="0" w:color="auto"/>
            <w:right w:val="none" w:sz="0" w:space="0" w:color="auto"/>
          </w:divBdr>
        </w:div>
      </w:divsChild>
    </w:div>
    <w:div w:id="1464540349">
      <w:bodyDiv w:val="1"/>
      <w:marLeft w:val="0"/>
      <w:marRight w:val="0"/>
      <w:marTop w:val="0"/>
      <w:marBottom w:val="0"/>
      <w:divBdr>
        <w:top w:val="none" w:sz="0" w:space="0" w:color="auto"/>
        <w:left w:val="none" w:sz="0" w:space="0" w:color="auto"/>
        <w:bottom w:val="none" w:sz="0" w:space="0" w:color="auto"/>
        <w:right w:val="none" w:sz="0" w:space="0" w:color="auto"/>
      </w:divBdr>
      <w:divsChild>
        <w:div w:id="1173955132">
          <w:marLeft w:val="0"/>
          <w:marRight w:val="0"/>
          <w:marTop w:val="0"/>
          <w:marBottom w:val="0"/>
          <w:divBdr>
            <w:top w:val="none" w:sz="0" w:space="0" w:color="auto"/>
            <w:left w:val="none" w:sz="0" w:space="0" w:color="auto"/>
            <w:bottom w:val="none" w:sz="0" w:space="0" w:color="auto"/>
            <w:right w:val="none" w:sz="0" w:space="0" w:color="auto"/>
          </w:divBdr>
        </w:div>
      </w:divsChild>
    </w:div>
    <w:div w:id="1502770094">
      <w:bodyDiv w:val="1"/>
      <w:marLeft w:val="0"/>
      <w:marRight w:val="0"/>
      <w:marTop w:val="0"/>
      <w:marBottom w:val="0"/>
      <w:divBdr>
        <w:top w:val="none" w:sz="0" w:space="0" w:color="auto"/>
        <w:left w:val="none" w:sz="0" w:space="0" w:color="auto"/>
        <w:bottom w:val="none" w:sz="0" w:space="0" w:color="auto"/>
        <w:right w:val="none" w:sz="0" w:space="0" w:color="auto"/>
      </w:divBdr>
      <w:divsChild>
        <w:div w:id="163059689">
          <w:marLeft w:val="0"/>
          <w:marRight w:val="0"/>
          <w:marTop w:val="0"/>
          <w:marBottom w:val="0"/>
          <w:divBdr>
            <w:top w:val="none" w:sz="0" w:space="0" w:color="auto"/>
            <w:left w:val="none" w:sz="0" w:space="0" w:color="auto"/>
            <w:bottom w:val="none" w:sz="0" w:space="0" w:color="auto"/>
            <w:right w:val="none" w:sz="0" w:space="0" w:color="auto"/>
          </w:divBdr>
        </w:div>
      </w:divsChild>
    </w:div>
    <w:div w:id="1523350166">
      <w:bodyDiv w:val="1"/>
      <w:marLeft w:val="0"/>
      <w:marRight w:val="0"/>
      <w:marTop w:val="0"/>
      <w:marBottom w:val="0"/>
      <w:divBdr>
        <w:top w:val="none" w:sz="0" w:space="0" w:color="auto"/>
        <w:left w:val="none" w:sz="0" w:space="0" w:color="auto"/>
        <w:bottom w:val="none" w:sz="0" w:space="0" w:color="auto"/>
        <w:right w:val="none" w:sz="0" w:space="0" w:color="auto"/>
      </w:divBdr>
      <w:divsChild>
        <w:div w:id="1744445414">
          <w:marLeft w:val="0"/>
          <w:marRight w:val="0"/>
          <w:marTop w:val="0"/>
          <w:marBottom w:val="0"/>
          <w:divBdr>
            <w:top w:val="none" w:sz="0" w:space="0" w:color="auto"/>
            <w:left w:val="none" w:sz="0" w:space="0" w:color="auto"/>
            <w:bottom w:val="none" w:sz="0" w:space="0" w:color="auto"/>
            <w:right w:val="none" w:sz="0" w:space="0" w:color="auto"/>
          </w:divBdr>
        </w:div>
      </w:divsChild>
    </w:div>
    <w:div w:id="1535119550">
      <w:bodyDiv w:val="1"/>
      <w:marLeft w:val="0"/>
      <w:marRight w:val="0"/>
      <w:marTop w:val="0"/>
      <w:marBottom w:val="0"/>
      <w:divBdr>
        <w:top w:val="none" w:sz="0" w:space="0" w:color="auto"/>
        <w:left w:val="none" w:sz="0" w:space="0" w:color="auto"/>
        <w:bottom w:val="none" w:sz="0" w:space="0" w:color="auto"/>
        <w:right w:val="none" w:sz="0" w:space="0" w:color="auto"/>
      </w:divBdr>
      <w:divsChild>
        <w:div w:id="7340808">
          <w:marLeft w:val="0"/>
          <w:marRight w:val="0"/>
          <w:marTop w:val="0"/>
          <w:marBottom w:val="0"/>
          <w:divBdr>
            <w:top w:val="none" w:sz="0" w:space="0" w:color="auto"/>
            <w:left w:val="none" w:sz="0" w:space="0" w:color="auto"/>
            <w:bottom w:val="none" w:sz="0" w:space="0" w:color="auto"/>
            <w:right w:val="none" w:sz="0" w:space="0" w:color="auto"/>
          </w:divBdr>
        </w:div>
      </w:divsChild>
    </w:div>
    <w:div w:id="1601570124">
      <w:bodyDiv w:val="1"/>
      <w:marLeft w:val="0"/>
      <w:marRight w:val="0"/>
      <w:marTop w:val="0"/>
      <w:marBottom w:val="0"/>
      <w:divBdr>
        <w:top w:val="none" w:sz="0" w:space="0" w:color="auto"/>
        <w:left w:val="none" w:sz="0" w:space="0" w:color="auto"/>
        <w:bottom w:val="none" w:sz="0" w:space="0" w:color="auto"/>
        <w:right w:val="none" w:sz="0" w:space="0" w:color="auto"/>
      </w:divBdr>
      <w:divsChild>
        <w:div w:id="31076721">
          <w:marLeft w:val="0"/>
          <w:marRight w:val="0"/>
          <w:marTop w:val="0"/>
          <w:marBottom w:val="0"/>
          <w:divBdr>
            <w:top w:val="none" w:sz="0" w:space="0" w:color="auto"/>
            <w:left w:val="none" w:sz="0" w:space="0" w:color="auto"/>
            <w:bottom w:val="none" w:sz="0" w:space="0" w:color="auto"/>
            <w:right w:val="none" w:sz="0" w:space="0" w:color="auto"/>
          </w:divBdr>
        </w:div>
      </w:divsChild>
    </w:div>
    <w:div w:id="1609505334">
      <w:bodyDiv w:val="1"/>
      <w:marLeft w:val="0"/>
      <w:marRight w:val="0"/>
      <w:marTop w:val="0"/>
      <w:marBottom w:val="0"/>
      <w:divBdr>
        <w:top w:val="none" w:sz="0" w:space="0" w:color="auto"/>
        <w:left w:val="none" w:sz="0" w:space="0" w:color="auto"/>
        <w:bottom w:val="none" w:sz="0" w:space="0" w:color="auto"/>
        <w:right w:val="none" w:sz="0" w:space="0" w:color="auto"/>
      </w:divBdr>
      <w:divsChild>
        <w:div w:id="680745412">
          <w:marLeft w:val="0"/>
          <w:marRight w:val="0"/>
          <w:marTop w:val="0"/>
          <w:marBottom w:val="0"/>
          <w:divBdr>
            <w:top w:val="none" w:sz="0" w:space="0" w:color="auto"/>
            <w:left w:val="none" w:sz="0" w:space="0" w:color="auto"/>
            <w:bottom w:val="none" w:sz="0" w:space="0" w:color="auto"/>
            <w:right w:val="none" w:sz="0" w:space="0" w:color="auto"/>
          </w:divBdr>
        </w:div>
      </w:divsChild>
    </w:div>
    <w:div w:id="1613169933">
      <w:bodyDiv w:val="1"/>
      <w:marLeft w:val="0"/>
      <w:marRight w:val="0"/>
      <w:marTop w:val="0"/>
      <w:marBottom w:val="0"/>
      <w:divBdr>
        <w:top w:val="none" w:sz="0" w:space="0" w:color="auto"/>
        <w:left w:val="none" w:sz="0" w:space="0" w:color="auto"/>
        <w:bottom w:val="none" w:sz="0" w:space="0" w:color="auto"/>
        <w:right w:val="none" w:sz="0" w:space="0" w:color="auto"/>
      </w:divBdr>
      <w:divsChild>
        <w:div w:id="693728617">
          <w:marLeft w:val="0"/>
          <w:marRight w:val="0"/>
          <w:marTop w:val="0"/>
          <w:marBottom w:val="0"/>
          <w:divBdr>
            <w:top w:val="none" w:sz="0" w:space="0" w:color="auto"/>
            <w:left w:val="none" w:sz="0" w:space="0" w:color="auto"/>
            <w:bottom w:val="none" w:sz="0" w:space="0" w:color="auto"/>
            <w:right w:val="none" w:sz="0" w:space="0" w:color="auto"/>
          </w:divBdr>
        </w:div>
      </w:divsChild>
    </w:div>
    <w:div w:id="1619412411">
      <w:bodyDiv w:val="1"/>
      <w:marLeft w:val="0"/>
      <w:marRight w:val="0"/>
      <w:marTop w:val="0"/>
      <w:marBottom w:val="0"/>
      <w:divBdr>
        <w:top w:val="none" w:sz="0" w:space="0" w:color="auto"/>
        <w:left w:val="none" w:sz="0" w:space="0" w:color="auto"/>
        <w:bottom w:val="none" w:sz="0" w:space="0" w:color="auto"/>
        <w:right w:val="none" w:sz="0" w:space="0" w:color="auto"/>
      </w:divBdr>
      <w:divsChild>
        <w:div w:id="946544254">
          <w:marLeft w:val="0"/>
          <w:marRight w:val="0"/>
          <w:marTop w:val="0"/>
          <w:marBottom w:val="0"/>
          <w:divBdr>
            <w:top w:val="none" w:sz="0" w:space="0" w:color="auto"/>
            <w:left w:val="none" w:sz="0" w:space="0" w:color="auto"/>
            <w:bottom w:val="none" w:sz="0" w:space="0" w:color="auto"/>
            <w:right w:val="none" w:sz="0" w:space="0" w:color="auto"/>
          </w:divBdr>
        </w:div>
      </w:divsChild>
    </w:div>
    <w:div w:id="1725325352">
      <w:bodyDiv w:val="1"/>
      <w:marLeft w:val="0"/>
      <w:marRight w:val="0"/>
      <w:marTop w:val="0"/>
      <w:marBottom w:val="0"/>
      <w:divBdr>
        <w:top w:val="none" w:sz="0" w:space="0" w:color="auto"/>
        <w:left w:val="none" w:sz="0" w:space="0" w:color="auto"/>
        <w:bottom w:val="none" w:sz="0" w:space="0" w:color="auto"/>
        <w:right w:val="none" w:sz="0" w:space="0" w:color="auto"/>
      </w:divBdr>
      <w:divsChild>
        <w:div w:id="1740907462">
          <w:marLeft w:val="0"/>
          <w:marRight w:val="0"/>
          <w:marTop w:val="0"/>
          <w:marBottom w:val="0"/>
          <w:divBdr>
            <w:top w:val="none" w:sz="0" w:space="0" w:color="auto"/>
            <w:left w:val="none" w:sz="0" w:space="0" w:color="auto"/>
            <w:bottom w:val="none" w:sz="0" w:space="0" w:color="auto"/>
            <w:right w:val="none" w:sz="0" w:space="0" w:color="auto"/>
          </w:divBdr>
        </w:div>
      </w:divsChild>
    </w:div>
    <w:div w:id="1838885083">
      <w:bodyDiv w:val="1"/>
      <w:marLeft w:val="0"/>
      <w:marRight w:val="0"/>
      <w:marTop w:val="0"/>
      <w:marBottom w:val="0"/>
      <w:divBdr>
        <w:top w:val="none" w:sz="0" w:space="0" w:color="auto"/>
        <w:left w:val="none" w:sz="0" w:space="0" w:color="auto"/>
        <w:bottom w:val="none" w:sz="0" w:space="0" w:color="auto"/>
        <w:right w:val="none" w:sz="0" w:space="0" w:color="auto"/>
      </w:divBdr>
      <w:divsChild>
        <w:div w:id="545265004">
          <w:marLeft w:val="0"/>
          <w:marRight w:val="0"/>
          <w:marTop w:val="0"/>
          <w:marBottom w:val="0"/>
          <w:divBdr>
            <w:top w:val="none" w:sz="0" w:space="0" w:color="auto"/>
            <w:left w:val="none" w:sz="0" w:space="0" w:color="auto"/>
            <w:bottom w:val="none" w:sz="0" w:space="0" w:color="auto"/>
            <w:right w:val="none" w:sz="0" w:space="0" w:color="auto"/>
          </w:divBdr>
        </w:div>
      </w:divsChild>
    </w:div>
    <w:div w:id="1863467924">
      <w:bodyDiv w:val="1"/>
      <w:marLeft w:val="0"/>
      <w:marRight w:val="0"/>
      <w:marTop w:val="0"/>
      <w:marBottom w:val="0"/>
      <w:divBdr>
        <w:top w:val="none" w:sz="0" w:space="0" w:color="auto"/>
        <w:left w:val="none" w:sz="0" w:space="0" w:color="auto"/>
        <w:bottom w:val="none" w:sz="0" w:space="0" w:color="auto"/>
        <w:right w:val="none" w:sz="0" w:space="0" w:color="auto"/>
      </w:divBdr>
      <w:divsChild>
        <w:div w:id="694965333">
          <w:marLeft w:val="0"/>
          <w:marRight w:val="0"/>
          <w:marTop w:val="0"/>
          <w:marBottom w:val="0"/>
          <w:divBdr>
            <w:top w:val="none" w:sz="0" w:space="0" w:color="auto"/>
            <w:left w:val="none" w:sz="0" w:space="0" w:color="auto"/>
            <w:bottom w:val="none" w:sz="0" w:space="0" w:color="auto"/>
            <w:right w:val="none" w:sz="0" w:space="0" w:color="auto"/>
          </w:divBdr>
        </w:div>
      </w:divsChild>
    </w:div>
    <w:div w:id="1888491576">
      <w:bodyDiv w:val="1"/>
      <w:marLeft w:val="0"/>
      <w:marRight w:val="0"/>
      <w:marTop w:val="0"/>
      <w:marBottom w:val="0"/>
      <w:divBdr>
        <w:top w:val="none" w:sz="0" w:space="0" w:color="auto"/>
        <w:left w:val="none" w:sz="0" w:space="0" w:color="auto"/>
        <w:bottom w:val="none" w:sz="0" w:space="0" w:color="auto"/>
        <w:right w:val="none" w:sz="0" w:space="0" w:color="auto"/>
      </w:divBdr>
      <w:divsChild>
        <w:div w:id="1691763476">
          <w:marLeft w:val="0"/>
          <w:marRight w:val="0"/>
          <w:marTop w:val="0"/>
          <w:marBottom w:val="0"/>
          <w:divBdr>
            <w:top w:val="none" w:sz="0" w:space="0" w:color="auto"/>
            <w:left w:val="none" w:sz="0" w:space="0" w:color="auto"/>
            <w:bottom w:val="none" w:sz="0" w:space="0" w:color="auto"/>
            <w:right w:val="none" w:sz="0" w:space="0" w:color="auto"/>
          </w:divBdr>
        </w:div>
      </w:divsChild>
    </w:div>
    <w:div w:id="1911579462">
      <w:bodyDiv w:val="1"/>
      <w:marLeft w:val="0"/>
      <w:marRight w:val="0"/>
      <w:marTop w:val="0"/>
      <w:marBottom w:val="0"/>
      <w:divBdr>
        <w:top w:val="none" w:sz="0" w:space="0" w:color="auto"/>
        <w:left w:val="none" w:sz="0" w:space="0" w:color="auto"/>
        <w:bottom w:val="none" w:sz="0" w:space="0" w:color="auto"/>
        <w:right w:val="none" w:sz="0" w:space="0" w:color="auto"/>
      </w:divBdr>
      <w:divsChild>
        <w:div w:id="1672679772">
          <w:marLeft w:val="0"/>
          <w:marRight w:val="0"/>
          <w:marTop w:val="0"/>
          <w:marBottom w:val="0"/>
          <w:divBdr>
            <w:top w:val="none" w:sz="0" w:space="0" w:color="auto"/>
            <w:left w:val="none" w:sz="0" w:space="0" w:color="auto"/>
            <w:bottom w:val="none" w:sz="0" w:space="0" w:color="auto"/>
            <w:right w:val="none" w:sz="0" w:space="0" w:color="auto"/>
          </w:divBdr>
        </w:div>
      </w:divsChild>
    </w:div>
    <w:div w:id="1914504188">
      <w:bodyDiv w:val="1"/>
      <w:marLeft w:val="0"/>
      <w:marRight w:val="0"/>
      <w:marTop w:val="0"/>
      <w:marBottom w:val="0"/>
      <w:divBdr>
        <w:top w:val="none" w:sz="0" w:space="0" w:color="auto"/>
        <w:left w:val="none" w:sz="0" w:space="0" w:color="auto"/>
        <w:bottom w:val="none" w:sz="0" w:space="0" w:color="auto"/>
        <w:right w:val="none" w:sz="0" w:space="0" w:color="auto"/>
      </w:divBdr>
      <w:divsChild>
        <w:div w:id="1509636033">
          <w:marLeft w:val="0"/>
          <w:marRight w:val="0"/>
          <w:marTop w:val="0"/>
          <w:marBottom w:val="0"/>
          <w:divBdr>
            <w:top w:val="none" w:sz="0" w:space="0" w:color="auto"/>
            <w:left w:val="none" w:sz="0" w:space="0" w:color="auto"/>
            <w:bottom w:val="none" w:sz="0" w:space="0" w:color="auto"/>
            <w:right w:val="none" w:sz="0" w:space="0" w:color="auto"/>
          </w:divBdr>
        </w:div>
      </w:divsChild>
    </w:div>
    <w:div w:id="1980070044">
      <w:bodyDiv w:val="1"/>
      <w:marLeft w:val="0"/>
      <w:marRight w:val="0"/>
      <w:marTop w:val="0"/>
      <w:marBottom w:val="0"/>
      <w:divBdr>
        <w:top w:val="none" w:sz="0" w:space="0" w:color="auto"/>
        <w:left w:val="none" w:sz="0" w:space="0" w:color="auto"/>
        <w:bottom w:val="none" w:sz="0" w:space="0" w:color="auto"/>
        <w:right w:val="none" w:sz="0" w:space="0" w:color="auto"/>
      </w:divBdr>
      <w:divsChild>
        <w:div w:id="1510414858">
          <w:marLeft w:val="0"/>
          <w:marRight w:val="0"/>
          <w:marTop w:val="0"/>
          <w:marBottom w:val="0"/>
          <w:divBdr>
            <w:top w:val="none" w:sz="0" w:space="0" w:color="auto"/>
            <w:left w:val="none" w:sz="0" w:space="0" w:color="auto"/>
            <w:bottom w:val="none" w:sz="0" w:space="0" w:color="auto"/>
            <w:right w:val="none" w:sz="0" w:space="0" w:color="auto"/>
          </w:divBdr>
        </w:div>
      </w:divsChild>
    </w:div>
    <w:div w:id="1996179941">
      <w:bodyDiv w:val="1"/>
      <w:marLeft w:val="0"/>
      <w:marRight w:val="0"/>
      <w:marTop w:val="0"/>
      <w:marBottom w:val="0"/>
      <w:divBdr>
        <w:top w:val="none" w:sz="0" w:space="0" w:color="auto"/>
        <w:left w:val="none" w:sz="0" w:space="0" w:color="auto"/>
        <w:bottom w:val="none" w:sz="0" w:space="0" w:color="auto"/>
        <w:right w:val="none" w:sz="0" w:space="0" w:color="auto"/>
      </w:divBdr>
      <w:divsChild>
        <w:div w:id="727608950">
          <w:marLeft w:val="0"/>
          <w:marRight w:val="0"/>
          <w:marTop w:val="0"/>
          <w:marBottom w:val="0"/>
          <w:divBdr>
            <w:top w:val="none" w:sz="0" w:space="0" w:color="auto"/>
            <w:left w:val="none" w:sz="0" w:space="0" w:color="auto"/>
            <w:bottom w:val="none" w:sz="0" w:space="0" w:color="auto"/>
            <w:right w:val="none" w:sz="0" w:space="0" w:color="auto"/>
          </w:divBdr>
        </w:div>
      </w:divsChild>
    </w:div>
    <w:div w:id="2013335767">
      <w:bodyDiv w:val="1"/>
      <w:marLeft w:val="0"/>
      <w:marRight w:val="0"/>
      <w:marTop w:val="0"/>
      <w:marBottom w:val="0"/>
      <w:divBdr>
        <w:top w:val="none" w:sz="0" w:space="0" w:color="auto"/>
        <w:left w:val="none" w:sz="0" w:space="0" w:color="auto"/>
        <w:bottom w:val="none" w:sz="0" w:space="0" w:color="auto"/>
        <w:right w:val="none" w:sz="0" w:space="0" w:color="auto"/>
      </w:divBdr>
      <w:divsChild>
        <w:div w:id="1473596975">
          <w:marLeft w:val="0"/>
          <w:marRight w:val="0"/>
          <w:marTop w:val="0"/>
          <w:marBottom w:val="0"/>
          <w:divBdr>
            <w:top w:val="none" w:sz="0" w:space="0" w:color="auto"/>
            <w:left w:val="none" w:sz="0" w:space="0" w:color="auto"/>
            <w:bottom w:val="none" w:sz="0" w:space="0" w:color="auto"/>
            <w:right w:val="none" w:sz="0" w:space="0" w:color="auto"/>
          </w:divBdr>
        </w:div>
      </w:divsChild>
    </w:div>
    <w:div w:id="2019964554">
      <w:bodyDiv w:val="1"/>
      <w:marLeft w:val="0"/>
      <w:marRight w:val="0"/>
      <w:marTop w:val="0"/>
      <w:marBottom w:val="0"/>
      <w:divBdr>
        <w:top w:val="none" w:sz="0" w:space="0" w:color="auto"/>
        <w:left w:val="none" w:sz="0" w:space="0" w:color="auto"/>
        <w:bottom w:val="none" w:sz="0" w:space="0" w:color="auto"/>
        <w:right w:val="none" w:sz="0" w:space="0" w:color="auto"/>
      </w:divBdr>
      <w:divsChild>
        <w:div w:id="171842662">
          <w:marLeft w:val="0"/>
          <w:marRight w:val="0"/>
          <w:marTop w:val="0"/>
          <w:marBottom w:val="0"/>
          <w:divBdr>
            <w:top w:val="none" w:sz="0" w:space="0" w:color="auto"/>
            <w:left w:val="none" w:sz="0" w:space="0" w:color="auto"/>
            <w:bottom w:val="none" w:sz="0" w:space="0" w:color="auto"/>
            <w:right w:val="none" w:sz="0" w:space="0" w:color="auto"/>
          </w:divBdr>
        </w:div>
      </w:divsChild>
    </w:div>
    <w:div w:id="2118744856">
      <w:bodyDiv w:val="1"/>
      <w:marLeft w:val="0"/>
      <w:marRight w:val="0"/>
      <w:marTop w:val="0"/>
      <w:marBottom w:val="0"/>
      <w:divBdr>
        <w:top w:val="none" w:sz="0" w:space="0" w:color="auto"/>
        <w:left w:val="none" w:sz="0" w:space="0" w:color="auto"/>
        <w:bottom w:val="none" w:sz="0" w:space="0" w:color="auto"/>
        <w:right w:val="none" w:sz="0" w:space="0" w:color="auto"/>
      </w:divBdr>
      <w:divsChild>
        <w:div w:id="1529683096">
          <w:marLeft w:val="0"/>
          <w:marRight w:val="0"/>
          <w:marTop w:val="0"/>
          <w:marBottom w:val="0"/>
          <w:divBdr>
            <w:top w:val="none" w:sz="0" w:space="0" w:color="auto"/>
            <w:left w:val="none" w:sz="0" w:space="0" w:color="auto"/>
            <w:bottom w:val="none" w:sz="0" w:space="0" w:color="auto"/>
            <w:right w:val="none" w:sz="0" w:space="0" w:color="auto"/>
          </w:divBdr>
        </w:div>
      </w:divsChild>
    </w:div>
    <w:div w:id="2141334393">
      <w:bodyDiv w:val="1"/>
      <w:marLeft w:val="0"/>
      <w:marRight w:val="0"/>
      <w:marTop w:val="0"/>
      <w:marBottom w:val="0"/>
      <w:divBdr>
        <w:top w:val="none" w:sz="0" w:space="0" w:color="auto"/>
        <w:left w:val="none" w:sz="0" w:space="0" w:color="auto"/>
        <w:bottom w:val="none" w:sz="0" w:space="0" w:color="auto"/>
        <w:right w:val="none" w:sz="0" w:space="0" w:color="auto"/>
      </w:divBdr>
      <w:divsChild>
        <w:div w:id="1646351573">
          <w:marLeft w:val="0"/>
          <w:marRight w:val="0"/>
          <w:marTop w:val="0"/>
          <w:marBottom w:val="0"/>
          <w:divBdr>
            <w:top w:val="none" w:sz="0" w:space="0" w:color="auto"/>
            <w:left w:val="none" w:sz="0" w:space="0" w:color="auto"/>
            <w:bottom w:val="none" w:sz="0" w:space="0" w:color="auto"/>
            <w:right w:val="none" w:sz="0" w:space="0" w:color="auto"/>
          </w:divBdr>
        </w:div>
      </w:divsChild>
    </w:div>
    <w:div w:id="2143031955">
      <w:bodyDiv w:val="1"/>
      <w:marLeft w:val="0"/>
      <w:marRight w:val="0"/>
      <w:marTop w:val="0"/>
      <w:marBottom w:val="0"/>
      <w:divBdr>
        <w:top w:val="none" w:sz="0" w:space="0" w:color="auto"/>
        <w:left w:val="none" w:sz="0" w:space="0" w:color="auto"/>
        <w:bottom w:val="none" w:sz="0" w:space="0" w:color="auto"/>
        <w:right w:val="none" w:sz="0" w:space="0" w:color="auto"/>
      </w:divBdr>
      <w:divsChild>
        <w:div w:id="1294454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9.australiancurriculum.edu.au/f-10-curriculum/learning-areas/health-and-physical-education/year-5/content-description?subject-identifier=HPEHPEY56&amp;content-description-code=AC9HP6P08&amp;detailed-content-descriptions=1&amp;hide-ccp=0&amp;hide-gc=0&amp;side-by-side=1&amp;strands-start-index=0&amp;subjects-start-index=0&amp;view=quick" TargetMode="External"/><Relationship Id="rId21" Type="http://schemas.openxmlformats.org/officeDocument/2006/relationships/hyperlink" Target="https://v9.australiancurriculum.edu.au/f-10-curriculum/learning-areas/health-and-physical-education/year-3/content-description?subject-identifier=HPEHPEY34&amp;content-description-code=AC9HP4P08&amp;detailed-content-descriptions=1&amp;hide-ccp=0&amp;hide-gc=0&amp;side-by-side=1&amp;strands-start-index=0&amp;subjects-start-index=0&amp;view=quick" TargetMode="External"/><Relationship Id="rId42" Type="http://schemas.openxmlformats.org/officeDocument/2006/relationships/hyperlink" Target="https://v9.australiancurriculum.edu.au/f-10-curriculum/learning-areas/health-and-physical-education/year-5/content-description?subject-identifier=HPEHPEY56&amp;content-description-code=AC9HP6P07&amp;detailed-content-descriptions=1&amp;hide-ccp=0&amp;hide-gc=0&amp;side-by-side=1&amp;strands-start-index=0&amp;subjects-start-index=0&amp;view=quick" TargetMode="External"/><Relationship Id="rId47" Type="http://schemas.openxmlformats.org/officeDocument/2006/relationships/hyperlink" Target="https://v9.australiancurriculum.edu.au/f-10-curriculum/learning-areas/health-and-physical-education/year-5/content-description?subject-identifier=HPEHPEY56&amp;content-description-code=AC9HP6P04&amp;detailed-content-descriptions=1&amp;hide-ccp=0&amp;hide-gc=0&amp;side-by-side=1&amp;strands-start-index=0&amp;subjects-start-index=0&amp;view=quick" TargetMode="External"/><Relationship Id="rId63" Type="http://schemas.openxmlformats.org/officeDocument/2006/relationships/hyperlink" Target="https://v9.australiancurriculum.edu.au/f-10-curriculum/learning-areas/health-and-physical-education/year-8/content-description?subject-identifier=HPEHPEY78&amp;content-description-code=AC9HP8P02&amp;detailed-content-descriptions=1&amp;hide-ccp=0&amp;hide-gc=0&amp;side-by-side=1&amp;strands-start-index=0&amp;subjects-start-index=0&amp;view=quick" TargetMode="External"/><Relationship Id="rId68" Type="http://schemas.openxmlformats.org/officeDocument/2006/relationships/hyperlink" Target="https://v9.australiancurriculum.edu.au/f-10-curriculum/learning-areas/health-and-physical-education/year-9/content-description?subject-identifier=HPEHPEY910&amp;content-description-code=AC9HP10P02&amp;detailed-content-descriptions=1&amp;hide-ccp=0&amp;hide-gc=0&amp;side-by-side=1&amp;strands-start-index=0&amp;subjects-start-index=0&amp;view=quick" TargetMode="External"/><Relationship Id="rId84" Type="http://schemas.openxmlformats.org/officeDocument/2006/relationships/hyperlink" Target="https://v9.australiancurriculum.edu.au/f-10-curriculum/learning-areas/health-and-physical-education/year-9/content-description?subject-identifier=HPEHPEY910&amp;content-description-code=AC9HP10P04&amp;detailed-content-descriptions=1&amp;hide-ccp=0&amp;hide-gc=0&amp;side-by-side=1&amp;strands-start-index=0&amp;subjects-start-index=0&amp;view=quick" TargetMode="External"/><Relationship Id="rId89" Type="http://schemas.openxmlformats.org/officeDocument/2006/relationships/hyperlink" Target="https://v9.australiancurriculum.edu.au/f-10-curriculum/learning-areas/health-and-physical-education/year-9/content-description?subject-identifier=HPEHPEY910&amp;content-description-code=AC9HP10P01&amp;detailed-content-descriptions=1&amp;hide-ccp=0&amp;hide-gc=0&amp;side-by-side=1&amp;strands-start-index=0&amp;subjects-start-index=0&amp;view=quick" TargetMode="External"/><Relationship Id="rId16" Type="http://schemas.openxmlformats.org/officeDocument/2006/relationships/hyperlink" Target="https://v9.australiancurriculum.edu.au/f-10-curriculum/learning-areas/health-and-physical-education/year-3/content-description?subject-identifier=HPEHPEY34&amp;content-description-code=AC9HP4P07&amp;detailed-content-descriptions=1&amp;hide-ccp=0&amp;hide-gc=0&amp;side-by-side=1&amp;strands-start-index=0&amp;subjects-start-index=0&amp;view=quick" TargetMode="External"/><Relationship Id="rId11" Type="http://schemas.openxmlformats.org/officeDocument/2006/relationships/hyperlink" Target="https://v9.australiancurriculum.edu.au/f-10-curriculum/learning-areas/health-and-physical-education/year-1/content-description?subject-identifier=HPEHPEY12&amp;content-description-code=AC9HP2P02&amp;detailed-content-descriptions=1&amp;hide-ccp=0&amp;hide-gc=0&amp;side-by-side=1&amp;strands-start-index=0&amp;subjects-start-index=0&amp;view=quick" TargetMode="External"/><Relationship Id="rId32" Type="http://schemas.openxmlformats.org/officeDocument/2006/relationships/hyperlink" Target="https://v9.australiancurriculum.edu.au/f-10-curriculum/learning-areas/health-and-physical-education/year-5/content-description?subject-identifier=HPEHPEY56&amp;content-description-code=AC9HP6P06&amp;detailed-content-descriptions=1&amp;hide-ccp=0&amp;hide-gc=0&amp;side-by-side=1&amp;strands-start-index=0&amp;subjects-start-index=0&amp;view=quick" TargetMode="External"/><Relationship Id="rId37" Type="http://schemas.openxmlformats.org/officeDocument/2006/relationships/hyperlink" Target="https://v9.australiancurriculum.edu.au/f-10-curriculum/learning-areas/health-and-physical-education/year-5/content-description?subject-identifier=HPEHPEY56&amp;content-description-code=AC9HP6P02&amp;detailed-content-descriptions=0&amp;hide-ccp=0&amp;hide-gc=0&amp;side-by-side=1&amp;strands-start-index=0&amp;subjects-start-index=0&amp;view=quick" TargetMode="External"/><Relationship Id="rId53" Type="http://schemas.openxmlformats.org/officeDocument/2006/relationships/hyperlink" Target="https://v9.australiancurriculum.edu.au/f-10-curriculum/learning-areas/health-and-physical-education/year-7/content-description?subject-identifier=HPEHPEY78&amp;content-description-code=AC9HP8P04&amp;detailed-content-descriptions=1&amp;hide-ccp=0&amp;hide-gc=0&amp;side-by-side=1&amp;strands-start-index=0&amp;subjects-start-index=0&amp;view=quick" TargetMode="External"/><Relationship Id="rId58" Type="http://schemas.openxmlformats.org/officeDocument/2006/relationships/hyperlink" Target="https://v9.australiancurriculum.edu.au/f-10-curriculum/learning-areas/health-and-physical-education/year-8/content-description?subject-identifier=HPEHPEY78&amp;content-description-code=AC9HP8P02&amp;detailed-content-descriptions=1&amp;hide-ccp=0&amp;hide-gc=0&amp;side-by-side=1&amp;strands-start-index=0&amp;subjects-start-index=0&amp;view=quick" TargetMode="External"/><Relationship Id="rId74" Type="http://schemas.openxmlformats.org/officeDocument/2006/relationships/hyperlink" Target="https://v9.australiancurriculum.edu.au/f-10-curriculum/learning-areas/health-and-physical-education/year-9/content-description?subject-identifier=HPEHPEY910&amp;content-description-code=AC9HP10P10&amp;detailed-content-descriptions=1&amp;hide-ccp=0&amp;hide-gc=0&amp;side-by-side=1&amp;strands-start-index=0&amp;subjects-start-index=0&amp;view=quick" TargetMode="External"/><Relationship Id="rId79" Type="http://schemas.openxmlformats.org/officeDocument/2006/relationships/hyperlink" Target="https://v9.australiancurriculum.edu.au/f-10-curriculum/learning-areas/health-and-physical-education/year-9/content-description?subject-identifier=HPEHPEY910&amp;content-description-code=AC9HP10P06&amp;detailed-content-descriptions=1&amp;hide-ccp=0&amp;hide-gc=0&amp;side-by-side=1&amp;strands-start-index=0&amp;subjects-start-index=0&amp;view=quick" TargetMode="External"/><Relationship Id="rId5" Type="http://schemas.openxmlformats.org/officeDocument/2006/relationships/numbering" Target="numbering.xml"/><Relationship Id="rId90" Type="http://schemas.openxmlformats.org/officeDocument/2006/relationships/hyperlink" Target="https://v9.australiancurriculum.edu.au/f-10-curriculum/learning-areas/health-and-physical-education/year-9/content-description?subject-identifier=HPEHPEY910&amp;content-description-code=AC9HP10P02&amp;detailed-content-descriptions=1&amp;hide-ccp=0&amp;hide-gc=0&amp;side-by-side=1&amp;strands-start-index=0&amp;subjects-start-index=0&amp;view=quick" TargetMode="External"/><Relationship Id="rId95" Type="http://schemas.openxmlformats.org/officeDocument/2006/relationships/hyperlink" Target="https://v9.australiancurriculum.edu.au/f-10-curriculum/learning-areas/health-and-physical-education/year-9/content-description?subject-identifier=HPEHPEY910&amp;content-description-code=AC9HP10P09&amp;detailed-content-descriptions=1&amp;hide-ccp=0&amp;hide-gc=0&amp;side-by-side=1&amp;strands-start-index=0&amp;subjects-start-index=0&amp;view=quick" TargetMode="External"/><Relationship Id="rId22" Type="http://schemas.openxmlformats.org/officeDocument/2006/relationships/hyperlink" Target="https://v9.australiancurriculum.edu.au/f-10-curriculum/learning-areas/health-and-physical-education/year-5/content-description?subject-identifier=HPEHPEY56&amp;content-description-code=AC9HP6P01&amp;detailed-content-descriptions=0&amp;hide-ccp=0&amp;hide-gc=0&amp;side-by-side=1&amp;strands-start-index=0&amp;subjects-start-index=0&amp;view=quick" TargetMode="External"/><Relationship Id="rId27"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43" Type="http://schemas.openxmlformats.org/officeDocument/2006/relationships/hyperlink" Target="https://v9.australiancurriculum.edu.au/f-10-curriculum/learning-areas/health-and-physical-education/year-5/content-description?subject-identifier=HPEHPEY56&amp;content-description-code=AC9HP6P08&amp;detailed-content-descriptions=1&amp;hide-ccp=0&amp;hide-gc=0&amp;side-by-side=1&amp;strands-start-index=0&amp;subjects-start-index=0&amp;view=quick" TargetMode="External"/><Relationship Id="rId48" Type="http://schemas.openxmlformats.org/officeDocument/2006/relationships/hyperlink" Target="https://v9.australiancurriculum.edu.au/f-10-curriculum/learning-areas/health-and-physical-education/year-5/content-description?subject-identifier=HPEHPEY56&amp;content-description-code=AC9HP6P06&amp;detailed-content-descriptions=1&amp;hide-ccp=0&amp;hide-gc=0&amp;side-by-side=1&amp;strands-start-index=0&amp;subjects-start-index=0&amp;view=quick" TargetMode="External"/><Relationship Id="rId64" Type="http://schemas.openxmlformats.org/officeDocument/2006/relationships/hyperlink" Target="https://v9.australiancurriculum.edu.au/f-10-curriculum/learning-areas/health-and-physical-education/year-8/content-description?subject-identifier=HPEHPEY78&amp;content-description-code=AC9HP8P04&amp;detailed-content-descriptions=1&amp;hide-ccp=0&amp;hide-gc=0&amp;side-by-side=1&amp;strands-start-index=0&amp;subjects-start-index=0&amp;view=quick" TargetMode="External"/><Relationship Id="rId69" Type="http://schemas.openxmlformats.org/officeDocument/2006/relationships/hyperlink" Target="https://v9.australiancurriculum.edu.au/f-10-curriculum/learning-areas/health-and-physical-education/year-9/content-description?subject-identifier=HPEHPEY910&amp;content-description-code=AC9HP10P03&amp;detailed-content-descriptions=1&amp;hide-ccp=0&amp;hide-gc=0&amp;side-by-side=1&amp;strands-start-index=0&amp;subjects-start-index=0&amp;view=quick" TargetMode="External"/><Relationship Id="rId80" Type="http://schemas.openxmlformats.org/officeDocument/2006/relationships/hyperlink" Target="https://v9.australiancurriculum.edu.au/f-10-curriculum/learning-areas/health-and-physical-education/year-9/content-description?subject-identifier=HPEHPEY910&amp;content-description-code=AC9HP10P07&amp;detailed-content-descriptions=1&amp;hide-ccp=0&amp;hide-gc=0&amp;side-by-side=1&amp;strands-start-index=0&amp;subjects-start-index=0&amp;view=quick" TargetMode="External"/><Relationship Id="rId85" Type="http://schemas.openxmlformats.org/officeDocument/2006/relationships/hyperlink" Target="https://v9.australiancurriculum.edu.au/f-10-curriculum/learning-areas/health-and-physical-education/year-9/content-description?subject-identifier=HPEHPEY910&amp;content-description-code=AC9HP10P06&amp;detailed-content-descriptions=1&amp;hide-ccp=0&amp;hide-gc=0&amp;side-by-side=1&amp;strands-start-index=0&amp;subjects-start-index=0&amp;view=quick" TargetMode="External"/><Relationship Id="rId12" Type="http://schemas.openxmlformats.org/officeDocument/2006/relationships/hyperlink" Target="https://v9.australiancurriculum.edu.au/f-10-curriculum/learning-areas/health-and-physical-education/year-1/content-description?subject-identifier=HPEHPEY12&amp;content-description-code=AC9HP2P03&amp;detailed-content-descriptions=1&amp;hide-ccp=0&amp;hide-gc=0&amp;side-by-side=1&amp;strands-start-index=0&amp;subjects-start-index=0&amp;view=quick" TargetMode="External"/><Relationship Id="rId17" Type="http://schemas.openxmlformats.org/officeDocument/2006/relationships/hyperlink" Target="https://v9.australiancurriculum.edu.au/f-10-curriculum/learning-areas/health-and-physical-education/year-3/content-description?subject-identifier=HPEHPEY34&amp;content-description-code=AC9HP4P08&amp;detailed-content-descriptions=1&amp;hide-ccp=0&amp;hide-gc=0&amp;side-by-side=1&amp;strands-start-index=0&amp;subjects-start-index=0&amp;view=quick" TargetMode="External"/><Relationship Id="rId25" Type="http://schemas.openxmlformats.org/officeDocument/2006/relationships/hyperlink" Target="https://v9.australiancurriculum.edu.au/f-10-curriculum/learning-areas/health-and-physical-education/year-5/content-description?subject-identifier=HPEHPEY56&amp;content-description-code=AC9HP6P06&amp;detailed-content-descriptions=1&amp;hide-ccp=0&amp;hide-gc=0&amp;side-by-side=1&amp;strands-start-index=0&amp;subjects-start-index=0&amp;view=quick" TargetMode="External"/><Relationship Id="rId33" Type="http://schemas.openxmlformats.org/officeDocument/2006/relationships/hyperlink" Target="https://v9.australiancurriculum.edu.au/f-10-curriculum/learning-areas/health-and-physical-education/year-5/content-description?subject-identifier=HPEHPEY56&amp;content-description-code=AC9HP6P08&amp;detailed-content-descriptions=1&amp;hide-ccp=0&amp;hide-gc=0&amp;side-by-side=1&amp;strands-start-index=0&amp;subjects-start-index=0&amp;view=quick" TargetMode="External"/><Relationship Id="rId38" Type="http://schemas.openxmlformats.org/officeDocument/2006/relationships/hyperlink" Target="https://v9.australiancurriculum.edu.au/f-10-curriculum/learning-areas/health-and-physical-education/year-5/content-description?subject-identifier=HPEHPEY56&amp;content-description-code=AC9HP6P03&amp;detailed-content-descriptions=1&amp;hide-ccp=0&amp;hide-gc=0&amp;side-by-side=1&amp;strands-start-index=0&amp;subjects-start-index=0&amp;view=quick" TargetMode="External"/><Relationship Id="rId46" Type="http://schemas.openxmlformats.org/officeDocument/2006/relationships/hyperlink" Target="https://v9.australiancurriculum.edu.au/f-10-curriculum/learning-areas/health-and-physical-education/year-5/content-description?subject-identifier=HPEHPEY56&amp;content-description-code=AC9HP6P02&amp;detailed-content-descriptions=0&amp;hide-ccp=0&amp;hide-gc=0&amp;side-by-side=1&amp;strands-start-index=0&amp;subjects-start-index=0&amp;view=quick" TargetMode="External"/><Relationship Id="rId59" Type="http://schemas.openxmlformats.org/officeDocument/2006/relationships/hyperlink" Target="https://v9.australiancurriculum.edu.au/f-10-curriculum/learning-areas/health-and-physical-education/year-8/content-description?subject-identifier=HPEHPEY78&amp;content-description-code=AC9HP8P03&amp;detailed-content-descriptions=1&amp;hide-ccp=0&amp;hide-gc=0&amp;side-by-side=1&amp;strands-start-index=0&amp;subjects-start-index=0&amp;view=quick" TargetMode="External"/><Relationship Id="rId67" Type="http://schemas.openxmlformats.org/officeDocument/2006/relationships/hyperlink" Target="https://v9.australiancurriculum.edu.au/f-10-curriculum/learning-areas/health-and-physical-education/year-8/content-description?subject-identifier=HPEHPEY78&amp;content-description-code=AC9HP8P09&amp;detailed-content-descriptions=1&amp;hide-ccp=0&amp;hide-gc=0&amp;side-by-side=1&amp;strands-start-index=0&amp;subjects-start-index=0&amp;view=quick" TargetMode="External"/><Relationship Id="rId20" Type="http://schemas.openxmlformats.org/officeDocument/2006/relationships/hyperlink" Target="https://v9.australiancurriculum.edu.au/f-10-curriculum/learning-areas/health-and-physical-education/year-3/content-description?subject-identifier=HPEHPEY34&amp;content-description-code=AC9HP4P07&amp;detailed-content-descriptions=1&amp;hide-ccp=0&amp;hide-gc=0&amp;side-by-side=1&amp;strands-start-index=0&amp;subjects-start-index=0&amp;view=quick" TargetMode="External"/><Relationship Id="rId41" Type="http://schemas.openxmlformats.org/officeDocument/2006/relationships/hyperlink" Target="https://v9.australiancurriculum.edu.au/f-10-curriculum/learning-areas/health-and-physical-education/year-5/content-description?subject-identifier=HPEHPEY56&amp;content-description-code=AC9HP6P06&amp;detailed-content-descriptions=1&amp;hide-ccp=0&amp;hide-gc=0&amp;side-by-side=1&amp;strands-start-index=0&amp;subjects-start-index=0&amp;view=quick" TargetMode="External"/><Relationship Id="rId54" Type="http://schemas.openxmlformats.org/officeDocument/2006/relationships/hyperlink" Target="https://v9.australiancurriculum.edu.au/f-10-curriculum/learning-areas/health-and-physical-education/year-7/content-description?subject-identifier=HPEHPEY78&amp;content-description-code=AC9HP8P05&amp;detailed-content-descriptions=1&amp;hide-ccp=0&amp;hide-gc=0&amp;side-by-side=1&amp;strands-start-index=0&amp;subjects-start-index=0&amp;view=quick" TargetMode="External"/><Relationship Id="rId62" Type="http://schemas.openxmlformats.org/officeDocument/2006/relationships/hyperlink" Target="https://v9.australiancurriculum.edu.au/f-10-curriculum/learning-areas/health-and-physical-education/year-8/content-description?subject-identifier=HPEHPEY78&amp;content-description-code=AC9HP8P08&amp;detailed-content-descriptions=1&amp;hide-ccp=0&amp;hide-gc=0&amp;side-by-side=1&amp;strands-start-index=0&amp;subjects-start-index=0&amp;view=quick" TargetMode="External"/><Relationship Id="rId70" Type="http://schemas.openxmlformats.org/officeDocument/2006/relationships/hyperlink" Target="https://v9.australiancurriculum.edu.au/f-10-curriculum/learning-areas/health-and-physical-education/year-9/content-description?subject-identifier=HPEHPEY910&amp;content-description-code=AC9HP10P04&amp;detailed-content-descriptions=1&amp;hide-ccp=0&amp;hide-gc=0&amp;side-by-side=1&amp;strands-start-index=0&amp;subjects-start-index=0&amp;view=quick" TargetMode="External"/><Relationship Id="rId75" Type="http://schemas.openxmlformats.org/officeDocument/2006/relationships/hyperlink" Target="https://v9.australiancurriculum.edu.au/f-10-curriculum/learning-areas/health-and-physical-education/year-9/content-description?subject-identifier=HPEHPEY910&amp;content-description-code=AC9HP10P01&amp;detailed-content-descriptions=1&amp;hide-ccp=0&amp;hide-gc=0&amp;side-by-side=1&amp;strands-start-index=0&amp;subjects-start-index=0&amp;view=quick" TargetMode="External"/><Relationship Id="rId83" Type="http://schemas.openxmlformats.org/officeDocument/2006/relationships/hyperlink" Target="https://v9.australiancurriculum.edu.au/f-10-curriculum/learning-areas/health-and-physical-education/year-9/content-description?subject-identifier=HPEHPEY910&amp;content-description-code=AC9HP10P02&amp;detailed-content-descriptions=1&amp;hide-ccp=0&amp;hide-gc=0&amp;side-by-side=1&amp;strands-start-index=0&amp;subjects-start-index=0&amp;view=quick" TargetMode="External"/><Relationship Id="rId88" Type="http://schemas.openxmlformats.org/officeDocument/2006/relationships/hyperlink" Target="https://v9.australiancurriculum.edu.au/f-10-curriculum/learning-areas/health-and-physical-education/year-9/content-description?subject-identifier=HPEHPEY910&amp;content-description-code=AC9HP10P09&amp;detailed-content-descriptions=1&amp;hide-ccp=0&amp;hide-gc=0&amp;side-by-side=1&amp;strands-start-index=0&amp;subjects-start-index=0&amp;view=quick" TargetMode="External"/><Relationship Id="rId91" Type="http://schemas.openxmlformats.org/officeDocument/2006/relationships/hyperlink" Target="https://v9.australiancurriculum.edu.au/f-10-curriculum/learning-areas/health-and-physical-education/year-9/content-description?subject-identifier=HPEHPEY910&amp;content-description-code=AC9HP10P03&amp;detailed-content-descriptions=1&amp;hide-ccp=0&amp;hide-gc=0&amp;side-by-side=1&amp;strands-start-index=0&amp;subjects-start-index=0&amp;view=quick" TargetMode="External"/><Relationship Id="rId96" Type="http://schemas.openxmlformats.org/officeDocument/2006/relationships/hyperlink" Target="https://v9.australiancurriculum.edu.au/f-10-curriculum/learning-areas/health-and-physical-education/year-9/content-description?subject-identifier=HPEHPEY910&amp;content-description-code=AC9HP10P10&amp;detailed-content-descriptions=1&amp;hide-ccp=0&amp;hide-gc=0&amp;side-by-side=1&amp;strands-start-index=0&amp;subjects-start-index=0&amp;view=quic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9.australiancurriculum.edu.au/f-10-curriculum/learning-areas/health-and-physical-education/year-3/content-description?subject-identifier=HPEHPEY34&amp;content-description-code=AC9HP4P06&amp;detailed-content-descriptions=1&amp;hide-ccp=0&amp;hide-gc=0&amp;side-by-side=1&amp;strands-start-index=0&amp;subjects-start-index=0&amp;view=quick" TargetMode="External"/><Relationship Id="rId23" Type="http://schemas.openxmlformats.org/officeDocument/2006/relationships/hyperlink" Target="https://v9.australiancurriculum.edu.au/f-10-curriculum/learning-areas/health-and-physical-education/year-5/content-description?subject-identifier=HPEHPEY56&amp;content-description-code=AC9HP6P02&amp;detailed-content-descriptions=0&amp;hide-ccp=0&amp;hide-gc=0&amp;side-by-side=1&amp;strands-start-index=0&amp;subjects-start-index=0&amp;view=quick" TargetMode="External"/><Relationship Id="rId28"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36" Type="http://schemas.openxmlformats.org/officeDocument/2006/relationships/hyperlink" Target="https://v9.australiancurriculum.edu.au/f-10-curriculum/learning-areas/health-and-physical-education/year-5/content-description?subject-identifier=HPEHPEY56&amp;content-description-code=AC9HP6P01&amp;detailed-content-descriptions=0&amp;hide-ccp=0&amp;hide-gc=0&amp;side-by-side=1&amp;strands-start-index=0&amp;subjects-start-index=0&amp;view=quick" TargetMode="External"/><Relationship Id="rId49" Type="http://schemas.openxmlformats.org/officeDocument/2006/relationships/hyperlink" Target="https://v9.australiancurriculum.edu.au/f-10-curriculum/learning-areas/health-and-physical-education/year-5/content-description?subject-identifier=HPEHPEY56&amp;content-description-code=AC9HP6P08&amp;detailed-content-descriptions=1&amp;hide-ccp=0&amp;hide-gc=0&amp;side-by-side=1&amp;strands-start-index=0&amp;subjects-start-index=0&amp;view=quick" TargetMode="External"/><Relationship Id="rId57" Type="http://schemas.openxmlformats.org/officeDocument/2006/relationships/hyperlink" Target="https://v9.australiancurriculum.edu.au/f-10-curriculum/learning-areas/health-and-physical-education/year-8/content-description?subject-identifier=HPEHPEY78&amp;content-description-code=AC9HP8P01&amp;detailed-content-descriptions=1&amp;hide-ccp=0&amp;hide-gc=0&amp;side-by-side=1&amp;strands-start-index=0&amp;subjects-start-index=0&amp;view=quick" TargetMode="External"/><Relationship Id="rId10" Type="http://schemas.openxmlformats.org/officeDocument/2006/relationships/endnotes" Target="endnotes.xml"/><Relationship Id="rId31" Type="http://schemas.openxmlformats.org/officeDocument/2006/relationships/hyperlink" Target="https://v9.australiancurriculum.edu.au/f-10-curriculum/learning-areas/health-and-physical-education/year-5/content-description?subject-identifier=HPEHPEY56&amp;content-description-code=AC9HP6P04&amp;detailed-content-descriptions=1&amp;hide-ccp=0&amp;hide-gc=0&amp;side-by-side=1&amp;strands-start-index=0&amp;subjects-start-index=0&amp;view=quick" TargetMode="External"/><Relationship Id="rId44"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52" Type="http://schemas.openxmlformats.org/officeDocument/2006/relationships/hyperlink" Target="https://v9.australiancurriculum.edu.au/f-10-curriculum/learning-areas/health-and-physical-education/year-7/content-description?subject-identifier=HPEHPEY78&amp;content-description-code=AC9HP8P08&amp;detailed-content-descriptions=1&amp;hide-ccp=0&amp;hide-gc=0&amp;side-by-side=1&amp;strands-start-index=0&amp;subjects-start-index=0&amp;view=quick" TargetMode="External"/><Relationship Id="rId60" Type="http://schemas.openxmlformats.org/officeDocument/2006/relationships/hyperlink" Target="https://v9.australiancurriculum.edu.au/f-10-curriculum/learning-areas/health-and-physical-education/year-8/content-description?subject-identifier=HPEHPEY78&amp;content-description-code=AC9HP8P04&amp;detailed-content-descriptions=1&amp;hide-ccp=0&amp;hide-gc=0&amp;side-by-side=1&amp;strands-start-index=0&amp;subjects-start-index=0&amp;view=quick" TargetMode="External"/><Relationship Id="rId65" Type="http://schemas.openxmlformats.org/officeDocument/2006/relationships/hyperlink" Target="https://v9.australiancurriculum.edu.au/f-10-curriculum/learning-areas/health-and-physical-education/year-8/content-description?subject-identifier=HPEHPEY78&amp;content-description-code=AC9HP8P05&amp;detailed-content-descriptions=1&amp;hide-ccp=0&amp;hide-gc=0&amp;side-by-side=1&amp;strands-start-index=0&amp;subjects-start-index=0&amp;view=quick" TargetMode="External"/><Relationship Id="rId73" Type="http://schemas.openxmlformats.org/officeDocument/2006/relationships/hyperlink" Target="https://v9.australiancurriculum.edu.au/f-10-curriculum/learning-areas/health-and-physical-education/year-9/content-description?subject-identifier=HPEHPEY910&amp;content-description-code=AC9HP10P09&amp;detailed-content-descriptions=1&amp;hide-ccp=0&amp;hide-gc=0&amp;side-by-side=1&amp;strands-start-index=0&amp;subjects-start-index=0&amp;view=quick" TargetMode="External"/><Relationship Id="rId78" Type="http://schemas.openxmlformats.org/officeDocument/2006/relationships/hyperlink" Target="https://v9.australiancurriculum.edu.au/f-10-curriculum/learning-areas/health-and-physical-education/year-9/content-description?subject-identifier=HPEHPEY910&amp;content-description-code=AC9HP10P05&amp;detailed-content-descriptions=1&amp;hide-ccp=0&amp;hide-gc=0&amp;side-by-side=1&amp;strands-start-index=0&amp;subjects-start-index=0&amp;view=quick" TargetMode="External"/><Relationship Id="rId81" Type="http://schemas.openxmlformats.org/officeDocument/2006/relationships/hyperlink" Target="https://v9.australiancurriculum.edu.au/f-10-curriculum/learning-areas/health-and-physical-education/year-9/content-description?subject-identifier=HPEHPEY910&amp;content-description-code=AC9HP10P08&amp;detailed-content-descriptions=1&amp;hide-ccp=0&amp;hide-gc=0&amp;side-by-side=1&amp;strands-start-index=0&amp;subjects-start-index=0&amp;view=quick" TargetMode="External"/><Relationship Id="rId86" Type="http://schemas.openxmlformats.org/officeDocument/2006/relationships/hyperlink" Target="https://v9.australiancurriculum.edu.au/f-10-curriculum/learning-areas/health-and-physical-education/year-9/content-description?subject-identifier=HPEHPEY910&amp;content-description-code=AC9HP10P07&amp;detailed-content-descriptions=1&amp;hide-ccp=0&amp;hide-gc=0&amp;side-by-side=1&amp;strands-start-index=0&amp;subjects-start-index=0&amp;view=quick" TargetMode="External"/><Relationship Id="rId94" Type="http://schemas.openxmlformats.org/officeDocument/2006/relationships/hyperlink" Target="https://v9.australiancurriculum.edu.au/f-10-curriculum/learning-areas/health-and-physical-education/year-9/content-description?subject-identifier=HPEHPEY910&amp;content-description-code=AC9HP10P08&amp;detailed-content-descriptions=1&amp;hide-ccp=0&amp;hide-gc=0&amp;side-by-side=1&amp;strands-start-index=0&amp;subjects-start-index=0&amp;view=quick" TargetMode="External"/><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v9.australiancurriculum.edu.au/f-10-curriculum/learning-areas/health-and-physical-education/year-1/content-description?subject-identifier=HPEHPEY12&amp;content-description-code=AC9HP2P04&amp;detailed-content-descriptions=1&amp;hide-ccp=0&amp;hide-gc=0&amp;side-by-side=1&amp;strands-start-index=0&amp;subjects-start-index=0&amp;view=quick" TargetMode="External"/><Relationship Id="rId18" Type="http://schemas.openxmlformats.org/officeDocument/2006/relationships/hyperlink" Target="https://v9.australiancurriculum.edu.au/f-10-curriculum/learning-areas/health-and-physical-education/year-3/content-description?subject-identifier=HPEHPEY34&amp;content-description-code=AC9HP4P02&amp;detailed-content-descriptions=1&amp;hide-ccp=0&amp;hide-gc=0&amp;side-by-side=1&amp;strands-start-index=0&amp;subjects-start-index=0&amp;view=quick" TargetMode="External"/><Relationship Id="rId39" Type="http://schemas.openxmlformats.org/officeDocument/2006/relationships/hyperlink" Target="https://v9.australiancurriculum.edu.au/f-10-curriculum/learning-areas/health-and-physical-education/year-5/content-description?subject-identifier=HPEHPEY56&amp;content-description-code=AC9HP6P04&amp;detailed-content-descriptions=1&amp;hide-ccp=0&amp;hide-gc=0&amp;side-by-side=1&amp;strands-start-index=0&amp;subjects-start-index=0&amp;view=quick" TargetMode="External"/><Relationship Id="rId34"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50"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55" Type="http://schemas.openxmlformats.org/officeDocument/2006/relationships/hyperlink" Target="https://v9.australiancurriculum.edu.au/f-10-curriculum/learning-areas/health-and-physical-education/year-7/content-description?subject-identifier=HPEHPEY78&amp;content-description-code=AC9HP8P07&amp;detailed-content-descriptions=1&amp;hide-ccp=0&amp;hide-gc=0&amp;side-by-side=1&amp;strands-start-index=0&amp;subjects-start-index=0&amp;view=quick" TargetMode="External"/><Relationship Id="rId76" Type="http://schemas.openxmlformats.org/officeDocument/2006/relationships/hyperlink" Target="https://v9.australiancurriculum.edu.au/f-10-curriculum/learning-areas/health-and-physical-education/year-9/content-description?subject-identifier=HPEHPEY910&amp;content-description-code=AC9HP10P02&amp;detailed-content-descriptions=1&amp;hide-ccp=0&amp;hide-gc=0&amp;side-by-side=1&amp;strands-start-index=0&amp;subjects-start-index=0&amp;view=quick" TargetMode="External"/><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v9.australiancurriculum.edu.au/f-10-curriculum/learning-areas/health-and-physical-education/year-9/content-description?subject-identifier=HPEHPEY910&amp;content-description-code=AC9HP10P07&amp;detailed-content-descriptions=1&amp;hide-ccp=0&amp;hide-gc=0&amp;side-by-side=1&amp;strands-start-index=0&amp;subjects-start-index=0&amp;view=quick" TargetMode="External"/><Relationship Id="rId92" Type="http://schemas.openxmlformats.org/officeDocument/2006/relationships/hyperlink" Target="https://v9.australiancurriculum.edu.au/f-10-curriculum/learning-areas/health-and-physical-education/year-9/content-description?subject-identifier=HPEHPEY910&amp;content-description-code=AC9HP10P04&amp;detailed-content-descriptions=1&amp;hide-ccp=0&amp;hide-gc=0&amp;side-by-side=1&amp;strands-start-index=0&amp;subjects-start-index=0&amp;view=quick" TargetMode="External"/><Relationship Id="rId2" Type="http://schemas.openxmlformats.org/officeDocument/2006/relationships/customXml" Target="../customXml/item2.xml"/><Relationship Id="rId29" Type="http://schemas.openxmlformats.org/officeDocument/2006/relationships/hyperlink" Target="https://v9.australiancurriculum.edu.au/f-10-curriculum/learning-areas/health-and-physical-education/year-5/content-description?subject-identifier=HPEHPEY56&amp;content-description-code=AC9HP6P01&amp;detailed-content-descriptions=0&amp;hide-ccp=0&amp;hide-gc=0&amp;side-by-side=1&amp;strands-start-index=0&amp;subjects-start-index=0&amp;view=quick" TargetMode="External"/><Relationship Id="rId24" Type="http://schemas.openxmlformats.org/officeDocument/2006/relationships/hyperlink" Target="https://v9.australiancurriculum.edu.au/f-10-curriculum/learning-areas/health-and-physical-education/year-5/content-description?subject-identifier=HPEHPEY56&amp;content-description-code=AC9HP6P05&amp;detailed-content-descriptions=1&amp;hide-ccp=0&amp;hide-gc=0&amp;side-by-side=1&amp;strands-start-index=0&amp;subjects-start-index=0&amp;view=quick" TargetMode="External"/><Relationship Id="rId40" Type="http://schemas.openxmlformats.org/officeDocument/2006/relationships/hyperlink" Target="https://v9.australiancurriculum.edu.au/f-10-curriculum/learning-areas/health-and-physical-education/year-5/content-description?subject-identifier=HPEHPEY56&amp;content-description-code=AC9HP6P05&amp;detailed-content-descriptions=1&amp;hide-ccp=0&amp;hide-gc=0&amp;side-by-side=1&amp;strands-start-index=0&amp;subjects-start-index=0&amp;view=quick" TargetMode="External"/><Relationship Id="rId45" Type="http://schemas.openxmlformats.org/officeDocument/2006/relationships/hyperlink" Target="https://v9.australiancurriculum.edu.au/f-10-curriculum/learning-areas/health-and-physical-education/year-5/content-description?subject-identifier=HPEHPEY56&amp;content-description-code=AC9HP6P01&amp;detailed-content-descriptions=0&amp;hide-ccp=0&amp;hide-gc=0&amp;side-by-side=1&amp;strands-start-index=0&amp;subjects-start-index=0&amp;view=quick" TargetMode="External"/><Relationship Id="rId66" Type="http://schemas.openxmlformats.org/officeDocument/2006/relationships/hyperlink" Target="https://v9.australiancurriculum.edu.au/f-10-curriculum/learning-areas/health-and-physical-education/year-8/content-description?subject-identifier=HPEHPEY78&amp;content-description-code=AC9HP8P07&amp;detailed-content-descriptions=1&amp;hide-ccp=0&amp;hide-gc=0&amp;side-by-side=1&amp;strands-start-index=0&amp;subjects-start-index=0&amp;view=quick" TargetMode="External"/><Relationship Id="rId87" Type="http://schemas.openxmlformats.org/officeDocument/2006/relationships/hyperlink" Target="https://v9.australiancurriculum.edu.au/f-10-curriculum/learning-areas/health-and-physical-education/year-9/content-description?subject-identifier=HPEHPEY910&amp;content-description-code=AC9HP10P08&amp;detailed-content-descriptions=1&amp;hide-ccp=0&amp;hide-gc=0&amp;side-by-side=1&amp;strands-start-index=0&amp;subjects-start-index=0&amp;view=quick" TargetMode="External"/><Relationship Id="rId61" Type="http://schemas.openxmlformats.org/officeDocument/2006/relationships/hyperlink" Target="https://v9.australiancurriculum.edu.au/f-10-curriculum/learning-areas/health-and-physical-education/year-8/content-description?subject-identifier=HPEHPEY78&amp;content-description-code=AC9HP8P05&amp;detailed-content-descriptions=1&amp;hide-ccp=0&amp;hide-gc=0&amp;side-by-side=1&amp;strands-start-index=0&amp;subjects-start-index=0&amp;view=quick" TargetMode="External"/><Relationship Id="rId82" Type="http://schemas.openxmlformats.org/officeDocument/2006/relationships/hyperlink" Target="https://v9.australiancurriculum.edu.au/f-10-curriculum/learning-areas/health-and-physical-education/year-9/content-description?subject-identifier=HPEHPEY910&amp;content-description-code=AC9HP10P09&amp;detailed-content-descriptions=1&amp;hide-ccp=0&amp;hide-gc=0&amp;side-by-side=1&amp;strands-start-index=0&amp;subjects-start-index=0&amp;view=quick" TargetMode="External"/><Relationship Id="rId19" Type="http://schemas.openxmlformats.org/officeDocument/2006/relationships/hyperlink" Target="https://v9.australiancurriculum.edu.au/f-10-curriculum/learning-areas/health-and-physical-education/year-3/content-description?subject-identifier=HPEHPEY34&amp;content-description-code=AC9HP4P06&amp;detailed-content-descriptions=1&amp;hide-ccp=0&amp;hide-gc=0&amp;side-by-side=1&amp;strands-start-index=0&amp;subjects-start-index=0&amp;view=quick" TargetMode="External"/><Relationship Id="rId14" Type="http://schemas.openxmlformats.org/officeDocument/2006/relationships/hyperlink" Target="https://v9.australiancurriculum.edu.au/f-10-curriculum/learning-areas/health-and-physical-education/year-1/content-description?subject-identifier=HPEHPEY12&amp;content-description-code=AC9HP2P05&amp;detailed-content-descriptions=1&amp;hide-ccp=0&amp;hide-gc=0&amp;side-by-side=1&amp;strands-start-index=0&amp;subjects-start-index=0&amp;view=quick" TargetMode="External"/><Relationship Id="rId30" Type="http://schemas.openxmlformats.org/officeDocument/2006/relationships/hyperlink" Target="https://v9.australiancurriculum.edu.au/f-10-curriculum/learning-areas/health-and-physical-education/year-5/content-description?subject-identifier=HPEHPEY56&amp;content-description-code=AC9HP6P02&amp;detailed-content-descriptions=0&amp;hide-ccp=0&amp;hide-gc=0&amp;side-by-side=1&amp;strands-start-index=0&amp;subjects-start-index=0&amp;view=quick" TargetMode="External"/><Relationship Id="rId35" Type="http://schemas.openxmlformats.org/officeDocument/2006/relationships/hyperlink" Target="https://v9.australiancurriculum.edu.au/f-10-curriculum/learning-areas/health-and-physical-education/year-5/content-description?subject-identifier=HPEHPEY56&amp;content-description-code=AC9HP6P09&amp;detailed-content-descriptions=1&amp;hide-ccp=0&amp;hide-gc=0&amp;side-by-side=1&amp;strands-start-index=0&amp;subjects-start-index=0&amp;view=quick" TargetMode="External"/><Relationship Id="rId56" Type="http://schemas.openxmlformats.org/officeDocument/2006/relationships/hyperlink" Target="https://v9.australiancurriculum.edu.au/f-10-curriculum/learning-areas/health-and-physical-education/year-7/content-description?subject-identifier=HPEHPEY78&amp;content-description-code=AC9HP8P08&amp;detailed-content-descriptions=1&amp;hide-ccp=0&amp;hide-gc=0&amp;side-by-side=1&amp;strands-start-index=0&amp;subjects-start-index=0&amp;view=quick" TargetMode="External"/><Relationship Id="rId77" Type="http://schemas.openxmlformats.org/officeDocument/2006/relationships/hyperlink" Target="https://v9.australiancurriculum.edu.au/f-10-curriculum/learning-areas/health-and-physical-education/year-9/content-description?subject-identifier=HPEHPEY910&amp;content-description-code=AC9HP10P04&amp;detailed-content-descriptions=1&amp;hide-ccp=0&amp;hide-gc=0&amp;side-by-side=1&amp;strands-start-index=0&amp;subjects-start-index=0&amp;view=quick"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v9.australiancurriculum.edu.au/f-10-curriculum/learning-areas/health-and-physical-education/year-7/content-description?subject-identifier=HPEHPEY78&amp;content-description-code=AC9HP8P02&amp;detailed-content-descriptions=1&amp;hide-ccp=0&amp;hide-gc=0&amp;side-by-side=1&amp;strands-start-index=0&amp;subjects-start-index=0&amp;view=quick" TargetMode="External"/><Relationship Id="rId72" Type="http://schemas.openxmlformats.org/officeDocument/2006/relationships/hyperlink" Target="https://v9.australiancurriculum.edu.au/f-10-curriculum/learning-areas/health-and-physical-education/year-9/content-description?subject-identifier=HPEHPEY910&amp;content-description-code=AC9HP10P08&amp;detailed-content-descriptions=1&amp;hide-ccp=0&amp;hide-gc=0&amp;side-by-side=1&amp;strands-start-index=0&amp;subjects-start-index=0&amp;view=quick" TargetMode="External"/><Relationship Id="rId93" Type="http://schemas.openxmlformats.org/officeDocument/2006/relationships/hyperlink" Target="https://v9.australiancurriculum.edu.au/f-10-curriculum/learning-areas/health-and-physical-education/year-9/content-description?subject-identifier=HPEHPEY910&amp;content-description-code=AC9HP10P05&amp;detailed-content-descriptions=1&amp;hide-ccp=0&amp;hide-gc=0&amp;side-by-side=1&amp;strands-start-index=0&amp;subjects-start-index=0&amp;view=quick" TargetMode="External"/><Relationship Id="rId98" Type="http://schemas.openxmlformats.org/officeDocument/2006/relationships/header" Target="header1.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www.true.org.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rue.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c6bd5b-c040-48ef-bc48-cae2fab7bd91" xsi:nil="true"/>
    <lcf76f155ced4ddcb4097134ff3c332f xmlns="948ca552-ab47-4f46-b265-d0f0706a38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DCB48C0A5E114FA9CD36B72D6A10DD" ma:contentTypeVersion="15" ma:contentTypeDescription="Create a new document." ma:contentTypeScope="" ma:versionID="ba48b6f7e451535851335c03bcac9308">
  <xsd:schema xmlns:xsd="http://www.w3.org/2001/XMLSchema" xmlns:xs="http://www.w3.org/2001/XMLSchema" xmlns:p="http://schemas.microsoft.com/office/2006/metadata/properties" xmlns:ns2="948ca552-ab47-4f46-b265-d0f0706a3811" xmlns:ns3="71c6bd5b-c040-48ef-bc48-cae2fab7bd91" targetNamespace="http://schemas.microsoft.com/office/2006/metadata/properties" ma:root="true" ma:fieldsID="891bafa4fa09c6cfc3e3e8c78b9833c0" ns2:_="" ns3:_="">
    <xsd:import namespace="948ca552-ab47-4f46-b265-d0f0706a3811"/>
    <xsd:import namespace="71c6bd5b-c040-48ef-bc48-cae2fab7b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ca552-ab47-4f46-b265-d0f0706a3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84e2d3-6b08-42d8-9ba2-3eb53129afa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c6bd5b-c040-48ef-bc48-cae2fab7bd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f3053-9284-406a-a4a1-4bf0da0ec015}" ma:internalName="TaxCatchAll" ma:showField="CatchAllData" ma:web="71c6bd5b-c040-48ef-bc48-cae2fab7bd9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D1877-BADF-43FE-8E80-5620F894491C}">
  <ds:schemaRefs>
    <ds:schemaRef ds:uri="http://schemas.openxmlformats.org/officeDocument/2006/bibliography"/>
  </ds:schemaRefs>
</ds:datastoreItem>
</file>

<file path=customXml/itemProps2.xml><?xml version="1.0" encoding="utf-8"?>
<ds:datastoreItem xmlns:ds="http://schemas.openxmlformats.org/officeDocument/2006/customXml" ds:itemID="{1F19395D-6914-4E92-A5C7-4B4BBB58265F}">
  <ds:schemaRefs>
    <ds:schemaRef ds:uri="http://schemas.microsoft.com/sharepoint/v3/contenttype/forms"/>
  </ds:schemaRefs>
</ds:datastoreItem>
</file>

<file path=customXml/itemProps3.xml><?xml version="1.0" encoding="utf-8"?>
<ds:datastoreItem xmlns:ds="http://schemas.openxmlformats.org/officeDocument/2006/customXml" ds:itemID="{DDED6033-8046-48E6-8FC8-DC88B0198F42}">
  <ds:schemaRefs>
    <ds:schemaRef ds:uri="http://purl.org/dc/dcmitype/"/>
    <ds:schemaRef ds:uri="http://www.w3.org/XML/1998/namespace"/>
    <ds:schemaRef ds:uri="http://purl.org/dc/elements/1.1/"/>
    <ds:schemaRef ds:uri="http://schemas.microsoft.com/office/infopath/2007/PartnerControls"/>
    <ds:schemaRef ds:uri="71c6bd5b-c040-48ef-bc48-cae2fab7bd91"/>
    <ds:schemaRef ds:uri="http://purl.org/dc/terms/"/>
    <ds:schemaRef ds:uri="http://schemas.microsoft.com/office/2006/documentManagement/types"/>
    <ds:schemaRef ds:uri="http://schemas.openxmlformats.org/package/2006/metadata/core-properties"/>
    <ds:schemaRef ds:uri="948ca552-ab47-4f46-b265-d0f0706a3811"/>
    <ds:schemaRef ds:uri="http://schemas.microsoft.com/office/2006/metadata/properties"/>
  </ds:schemaRefs>
</ds:datastoreItem>
</file>

<file path=customXml/itemProps4.xml><?xml version="1.0" encoding="utf-8"?>
<ds:datastoreItem xmlns:ds="http://schemas.openxmlformats.org/officeDocument/2006/customXml" ds:itemID="{A9311223-EE2C-4839-90F8-123D2213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ca552-ab47-4f46-b265-d0f0706a3811"/>
    <ds:schemaRef ds:uri="71c6bd5b-c040-48ef-bc48-cae2fab7b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15514</Words>
  <Characters>79745</Characters>
  <Application>Microsoft Office Word</Application>
  <DocSecurity>0</DocSecurity>
  <Lines>7249</Lines>
  <Paragraphs>1944</Paragraphs>
  <ScaleCrop>false</ScaleCrop>
  <Company>Family Planning Queensland</Company>
  <LinksUpToDate>false</LinksUpToDate>
  <CharactersWithSpaces>93315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Gold Coast Education 4 Sheena</dc:creator>
  <cp:lastModifiedBy>Sheena Callaghan</cp:lastModifiedBy>
  <cp:revision>2</cp:revision>
  <cp:lastPrinted>2023-01-03T00:30:00Z</cp:lastPrinted>
  <dcterms:created xsi:type="dcterms:W3CDTF">2025-10-08T04:33:00Z</dcterms:created>
  <dcterms:modified xsi:type="dcterms:W3CDTF">2025-10-08T04:33:00Z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0x010100DEDCB48C0A5E114FA9CD36B72D6A10DD</vt:lpwstr>
  </property>
  <property fmtid="{D5CDD505-2E9C-101B-9397-08002B2CF9AE}" pid="3" name="MediaServiceImageTags">
    <vt:lpwstr/>
  </property>
</Properties>
</file>