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CFB" w:rsidRDefault="00104CFB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Museo 700" w:hAnsi="Museo 700" w:cs="Museo 700"/>
          <w:lang w:val="en-US" w:eastAsia="en-US"/>
        </w:rPr>
      </w:pPr>
      <w:r>
        <w:rPr>
          <w:rFonts w:ascii="Museo 700" w:hAnsi="Museo 700" w:cs="Museo 700"/>
          <w:color w:val="8973B4"/>
          <w:lang w:val="en-US" w:eastAsia="en-US"/>
        </w:rPr>
        <w:t>Client Referral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405"/>
        <w:gridCol w:w="2552"/>
        <w:gridCol w:w="4677"/>
      </w:tblGrid>
      <w:tr w:rsidR="00104CFB" w:rsidTr="00555D90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73B4"/>
          </w:tcPr>
          <w:p w:rsidR="00104CFB" w:rsidRDefault="00104C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Museo 700" w:hAnsi="Museo 700" w:cs="Museo 700"/>
                <w:color w:val="FFFFFF"/>
                <w:lang w:val="en-US" w:eastAsia="en-US"/>
              </w:rPr>
            </w:pPr>
            <w:r>
              <w:rPr>
                <w:rFonts w:ascii="Museo 700" w:hAnsi="Museo 700" w:cs="Museo 700"/>
                <w:color w:val="FFFFFF"/>
                <w:lang w:val="en-US" w:eastAsia="en-US"/>
              </w:rPr>
              <w:t>Select service required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73B4"/>
          </w:tcPr>
          <w:p w:rsidR="00104CFB" w:rsidRDefault="00104C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Museo 700" w:hAnsi="Museo 700" w:cs="Museo 700"/>
                <w:color w:val="FFFFFF"/>
                <w:lang w:val="en-US" w:eastAsia="en-US"/>
              </w:rPr>
            </w:pPr>
            <w:r>
              <w:rPr>
                <w:rFonts w:ascii="Museo 700" w:hAnsi="Museo 700" w:cs="Museo 700"/>
                <w:color w:val="FFFFFF"/>
                <w:lang w:val="en-US" w:eastAsia="en-US"/>
              </w:rPr>
              <w:t>Select True clinic location</w:t>
            </w:r>
          </w:p>
        </w:tc>
      </w:tr>
      <w:tr w:rsidR="00104CFB" w:rsidTr="00555D90">
        <w:trPr>
          <w:trHeight w:val="55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Antenatal and postnatal care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Antenatal classes</w:t>
            </w:r>
            <w:r w:rsidR="00F0444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(Toowoomba only)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Breast health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Cervical screening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Colposcopy</w:t>
            </w:r>
            <w:r w:rsidR="00F0444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(Brisbane, Ipswich, Cairns only)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Contraception options and advice, including IUD and Implanon insertions / removals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Endometriosis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Hormonal issues, including PCOS</w:t>
            </w:r>
          </w:p>
          <w:p w:rsidR="00F04445" w:rsidRDefault="00F04445" w:rsidP="00F04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445" w:rsidRDefault="00F04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Medical Termination of Pregnancy (please refer asap and arrange USS for approximately 6 weeks, transvaginal preferred)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Menopause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Menstrual concerns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Pelvic pain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Preconception care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Sexual health screening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Unplanned pregnancy, counselling and options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Vasectomy</w:t>
            </w:r>
            <w:r w:rsidR="00F0444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(Brisbane only)</w:t>
            </w:r>
          </w:p>
          <w:p w:rsidR="00104CFB" w:rsidRDefault="00104CFB" w:rsidP="00555D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13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Vulval</w:t>
            </w:r>
            <w:r w:rsidR="00F04445">
              <w:rPr>
                <w:rFonts w:ascii="Arial" w:hAnsi="Arial" w:cs="Arial"/>
                <w:sz w:val="20"/>
                <w:szCs w:val="20"/>
                <w:lang w:val="en-US" w:eastAsia="en-US"/>
              </w:rPr>
              <w:t>/vaginal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health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Brisbane – </w:t>
            </w:r>
            <w:r w:rsidR="00BF1944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P </w:t>
            </w:r>
            <w:r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>07 3250 0200</w:t>
            </w:r>
            <w:r w:rsidR="00BF1944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>; F 07 32500293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230 Lutwyche Rd, Windsor QLD 4030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Cairns – </w:t>
            </w:r>
            <w:r w:rsidR="00BF1944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P </w:t>
            </w:r>
            <w:r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>07 4051 3788</w:t>
            </w:r>
            <w:r w:rsidR="00BF1944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>; F 07 4031 6017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182 Grafton St, Cairns QLD 4870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Ipswich – </w:t>
            </w:r>
            <w:r w:rsidR="00BF1944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P </w:t>
            </w:r>
            <w:r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>07 3281 4088</w:t>
            </w:r>
            <w:r w:rsidR="00BF1944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>; F 07 3282 7088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Shop 5, 54 Limestone St, Ipswich QLD 4305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Rockhampton – </w:t>
            </w:r>
            <w:r w:rsidR="00BF1944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P </w:t>
            </w:r>
            <w:r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>07 4927 3999</w:t>
            </w:r>
            <w:r w:rsidR="00BF1944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>; F 07 4927 6003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Glenmore Shopping Village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301-307 Farm St, Norman Gardens, QLD 4701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  <w:lang w:val="en-US" w:eastAsia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Toowoomba – </w:t>
            </w:r>
            <w:r w:rsidR="00BF1944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P </w:t>
            </w:r>
            <w:r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>07 4632 8166</w:t>
            </w:r>
            <w:r w:rsidR="00BF1944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; 07 </w:t>
            </w:r>
            <w:r w:rsidR="00490A2B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>4632</w:t>
            </w:r>
            <w:r w:rsidR="00555D90">
              <w:rPr>
                <w:rFonts w:ascii="Arial" w:hAnsi="Arial" w:cs="Arial"/>
                <w:color w:val="8973B4"/>
                <w:sz w:val="20"/>
                <w:szCs w:val="20"/>
                <w:lang w:val="en-US" w:eastAsia="en-US"/>
              </w:rPr>
              <w:t xml:space="preserve"> 2356</w:t>
            </w:r>
          </w:p>
          <w:p w:rsidR="00104CFB" w:rsidRDefault="00104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Level 1, 661 Ruthven St, Toowoomba QLD 4350</w:t>
            </w:r>
          </w:p>
          <w:p w:rsidR="00105E04" w:rsidRDefault="00105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104CFB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73B4"/>
          </w:tcPr>
          <w:p w:rsidR="00104CFB" w:rsidRDefault="00104C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Museo 700" w:hAnsi="Museo 700" w:cs="Museo 700"/>
                <w:color w:val="FFFFFF"/>
                <w:u w:val="words"/>
                <w:lang w:val="en-US" w:eastAsia="en-US"/>
              </w:rPr>
            </w:pPr>
            <w:r>
              <w:rPr>
                <w:rFonts w:ascii="Museo 700" w:hAnsi="Museo 700" w:cs="Museo 700"/>
                <w:color w:val="FFFFFF"/>
                <w:lang w:val="en-US" w:eastAsia="en-US"/>
              </w:rPr>
              <w:t>Add client details</w:t>
            </w:r>
          </w:p>
        </w:tc>
      </w:tr>
      <w:tr w:rsidR="00104CFB" w:rsidTr="00555D90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Name: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DOB: </w:t>
            </w:r>
          </w:p>
        </w:tc>
      </w:tr>
      <w:tr w:rsidR="00104CFB" w:rsidTr="00555D90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Email: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PHONE/MOBILE: </w:t>
            </w:r>
          </w:p>
        </w:tc>
      </w:tr>
      <w:tr w:rsidR="00104CFB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4" w:rsidRDefault="00104CFB" w:rsidP="00BF1944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Reason for Referral: </w:t>
            </w:r>
          </w:p>
          <w:p w:rsidR="004D42B2" w:rsidRDefault="004D42B2" w:rsidP="00BF1944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4D42B2" w:rsidRDefault="004D42B2" w:rsidP="00BF1944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104CFB" w:rsidRDefault="00104CFB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104CFB" w:rsidRDefault="00104CFB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Please ensure that referrals are accompanied by the results of relevant investigations including cervical screening, pathology and imaging reports.</w:t>
            </w:r>
          </w:p>
        </w:tc>
      </w:tr>
      <w:tr w:rsidR="00104CFB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73B4"/>
          </w:tcPr>
          <w:p w:rsidR="00104CFB" w:rsidRDefault="00104C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Museo 700" w:hAnsi="Museo 700" w:cs="Museo 700"/>
                <w:color w:val="FFFFFF"/>
                <w:lang w:val="en-US" w:eastAsia="en-US"/>
              </w:rPr>
            </w:pPr>
            <w:r>
              <w:rPr>
                <w:rFonts w:ascii="Museo 700" w:hAnsi="Museo 700" w:cs="Museo 700"/>
                <w:color w:val="FFFFFF"/>
                <w:lang w:val="en-US" w:eastAsia="en-US"/>
              </w:rPr>
              <w:t>Add referrer details</w:t>
            </w:r>
          </w:p>
        </w:tc>
      </w:tr>
      <w:tr w:rsidR="00104CFB" w:rsidTr="00555D90">
        <w:trPr>
          <w:trHeight w:val="39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B" w:rsidRDefault="00104CFB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Name: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Date: </w:t>
            </w:r>
          </w:p>
        </w:tc>
      </w:tr>
      <w:tr w:rsidR="00104CFB" w:rsidTr="00555D90">
        <w:trPr>
          <w:trHeight w:val="39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B" w:rsidRDefault="00104CFB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Provider NO: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B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2052" type="#_x0000_t75" style="position:absolute;left:0;text-align:left;margin-left:58.55pt;margin-top:19.95pt;width:90.2pt;height:88.05pt;z-index:1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</w:tr>
      <w:tr w:rsidR="00104CFB" w:rsidTr="00555D90">
        <w:trPr>
          <w:trHeight w:val="39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B" w:rsidRDefault="00104CFB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Phone: 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104CFB" w:rsidTr="00555D90">
        <w:trPr>
          <w:trHeight w:val="39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B" w:rsidRDefault="00104CFB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Email: 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E2E67" w:rsidTr="00555D90">
        <w:trPr>
          <w:trHeight w:val="39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B2" w:rsidRDefault="009E2E67" w:rsidP="004D42B2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Address: </w:t>
            </w:r>
          </w:p>
          <w:p w:rsidR="009E2E67" w:rsidRDefault="009E2E67" w:rsidP="00F74041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7" w:rsidRDefault="009E2E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104CFB" w:rsidTr="00555D90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 w:rsidP="009E2E67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Signature: </w:t>
            </w:r>
          </w:p>
          <w:p w:rsidR="009E2E67" w:rsidRDefault="009E2E67" w:rsidP="009E2E67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5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104CFB" w:rsidRPr="00BF1944" w:rsidRDefault="00104CFB">
      <w:pPr>
        <w:pStyle w:val="Normal0"/>
        <w:rPr>
          <w:sz w:val="20"/>
          <w:szCs w:val="20"/>
        </w:rPr>
      </w:pPr>
    </w:p>
    <w:p w:rsidR="00BF1944" w:rsidRPr="00BF1944" w:rsidRDefault="00BF1944">
      <w:pPr>
        <w:pStyle w:val="Normal0"/>
        <w:rPr>
          <w:sz w:val="20"/>
          <w:szCs w:val="20"/>
        </w:rPr>
      </w:pPr>
      <w:r w:rsidRPr="00BF1944">
        <w:rPr>
          <w:sz w:val="20"/>
          <w:szCs w:val="20"/>
        </w:rPr>
        <w:t xml:space="preserve">We accept referrals via Medical Objects. </w:t>
      </w:r>
    </w:p>
    <w:sectPr w:rsidR="00BF1944" w:rsidRPr="00BF1944">
      <w:headerReference w:type="default" r:id="rId8"/>
      <w:footerReference w:type="default" r:id="rId9"/>
      <w:pgSz w:w="11906" w:h="16838"/>
      <w:pgMar w:top="850" w:right="1134" w:bottom="850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318" w:rsidRDefault="00711318">
      <w:pPr>
        <w:spacing w:after="0" w:line="240" w:lineRule="auto"/>
      </w:pPr>
      <w:r>
        <w:separator/>
      </w:r>
    </w:p>
  </w:endnote>
  <w:endnote w:type="continuationSeparator" w:id="0">
    <w:p w:rsidR="00711318" w:rsidRDefault="0071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CFB" w:rsidRDefault="00104CF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sz w:val="14"/>
        <w:szCs w:val="14"/>
        <w:lang w:val="en-US" w:eastAsia="en-US"/>
      </w:rPr>
    </w:pPr>
    <w:r>
      <w:rPr>
        <w:sz w:val="14"/>
        <w:szCs w:val="14"/>
        <w:lang w:val="en-US" w:eastAsia="en-US"/>
      </w:rPr>
      <w:t>© True Relationships &amp; Reproductive Health (True) ABN 61 009 860 164 Family Planning Queensland</w:t>
    </w:r>
    <w:r>
      <w:rPr>
        <w:sz w:val="14"/>
        <w:szCs w:val="14"/>
        <w:lang w:val="en-US" w:eastAsia="en-US"/>
      </w:rPr>
      <w:tab/>
      <w:t>V3-190605</w:t>
    </w:r>
  </w:p>
  <w:p w:rsidR="00104CFB" w:rsidRDefault="0000000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sz w:val="14"/>
        <w:szCs w:val="14"/>
        <w:lang w:val="en-US"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tx_id_2_" o:spid="_x0000_s1026" type="#_x0000_t75" style="position:absolute;margin-left:0;margin-top:0;width:482.35pt;height:42pt;z-index:2;mso-wrap-distance-left:0;mso-wrap-distance-right:0;mso-position-horizontal:left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318" w:rsidRDefault="00711318">
      <w:pPr>
        <w:spacing w:after="0" w:line="240" w:lineRule="auto"/>
      </w:pPr>
      <w:r>
        <w:separator/>
      </w:r>
    </w:p>
  </w:footnote>
  <w:footnote w:type="continuationSeparator" w:id="0">
    <w:p w:rsidR="00711318" w:rsidRDefault="0071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CFB" w:rsidRDefault="00000000">
    <w:pPr>
      <w:pStyle w:val="Normal0"/>
      <w:rPr>
        <w:lang w:val="en-US"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tx_id_1_" o:spid="_x0000_s1025" type="#_x0000_t75" style="position:absolute;margin-left:410.25pt;margin-top:0;width:71.25pt;height:36.75pt;z-index:1;mso-wrap-distance-left:0;mso-wrap-distance-right:0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Museo 700" w:hAnsi="Museo 700" w:cs="Museo 700"/>
        <w:b w:val="0"/>
        <w:bCs w:val="0"/>
        <w:i w:val="0"/>
        <w:iCs w:val="0"/>
        <w:strike w:val="0"/>
        <w:color w:val="FFFFFF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Museo 700" w:hAnsi="Museo 700" w:cs="Museo 700"/>
        <w:b w:val="0"/>
        <w:bCs w:val="0"/>
        <w:i w:val="0"/>
        <w:iCs w:val="0"/>
        <w:strike w:val="0"/>
        <w:color w:val="FFFFFF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Museo 700" w:hAnsi="Museo 700" w:cs="Museo 700"/>
        <w:b w:val="0"/>
        <w:bCs w:val="0"/>
        <w:i w:val="0"/>
        <w:iCs w:val="0"/>
        <w:strike w:val="0"/>
        <w:color w:val="FFFFFF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Museo 700" w:hAnsi="Museo 700" w:cs="Museo 700"/>
        <w:b w:val="0"/>
        <w:bCs w:val="0"/>
        <w:i w:val="0"/>
        <w:iCs w:val="0"/>
        <w:strike w:val="0"/>
        <w:color w:val="FFFFFF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Museo 700" w:hAnsi="Museo 700" w:cs="Museo 700"/>
        <w:b w:val="0"/>
        <w:bCs w:val="0"/>
        <w:i w:val="0"/>
        <w:iCs w:val="0"/>
        <w:strike w:val="0"/>
        <w:color w:val="FFFFFF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Museo 700" w:hAnsi="Museo 700" w:cs="Museo 700"/>
        <w:b w:val="0"/>
        <w:bCs w:val="0"/>
        <w:i w:val="0"/>
        <w:iCs w:val="0"/>
        <w:strike w:val="0"/>
        <w:color w:val="FFFFFF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Museo 700" w:hAnsi="Museo 700" w:cs="Museo 700"/>
        <w:b w:val="0"/>
        <w:bCs w:val="0"/>
        <w:i w:val="0"/>
        <w:iCs w:val="0"/>
        <w:strike w:val="0"/>
        <w:color w:val="FFFFFF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Museo 700" w:hAnsi="Museo 700" w:cs="Museo 700"/>
        <w:b w:val="0"/>
        <w:bCs w:val="0"/>
        <w:i w:val="0"/>
        <w:iCs w:val="0"/>
        <w:strike w:val="0"/>
        <w:color w:val="FFFFFF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Museo 700" w:hAnsi="Museo 700" w:cs="Museo 700"/>
        <w:b w:val="0"/>
        <w:bCs w:val="0"/>
        <w:i w:val="0"/>
        <w:iCs w:val="0"/>
        <w:strike w:val="0"/>
        <w:color w:val="FFFFFF"/>
        <w:position w:val="0"/>
        <w:sz w:val="22"/>
        <w:szCs w:val="22"/>
        <w:u w:val="none"/>
      </w:rPr>
    </w:lvl>
  </w:abstractNum>
  <w:num w:numId="1" w16cid:durableId="207284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0AB"/>
    <w:rsid w:val="00097D2C"/>
    <w:rsid w:val="00104CFB"/>
    <w:rsid w:val="00105E04"/>
    <w:rsid w:val="001F70AB"/>
    <w:rsid w:val="003D6E1C"/>
    <w:rsid w:val="00446FCD"/>
    <w:rsid w:val="00490A2B"/>
    <w:rsid w:val="004D42B2"/>
    <w:rsid w:val="00550F51"/>
    <w:rsid w:val="00555D90"/>
    <w:rsid w:val="00711318"/>
    <w:rsid w:val="00855270"/>
    <w:rsid w:val="008B38F1"/>
    <w:rsid w:val="00940D21"/>
    <w:rsid w:val="009E2E67"/>
    <w:rsid w:val="00A545C4"/>
    <w:rsid w:val="00BF1944"/>
    <w:rsid w:val="00CF3B7B"/>
    <w:rsid w:val="00D026BA"/>
    <w:rsid w:val="00D125BA"/>
    <w:rsid w:val="00F04445"/>
    <w:rsid w:val="00F74041"/>
    <w:rsid w:val="00F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efaultImageDpi w14:val="0"/>
  <w15:docId w15:val="{177AC8E5-87E0-47EE-8D1F-301AA7C0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/>
      <w:outlineLvl w:val="0"/>
    </w:pPr>
    <w:rPr>
      <w:rFonts w:ascii="Times New Roman" w:hAnsi="Times New Roman" w:cs="Times New Roman"/>
      <w:color w:val="AA5EA5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Pr>
      <w:rFonts w:ascii="Calibri" w:hAnsi="Calibri" w:cs="Calibri"/>
      <w:lang w:val="x-none" w:eastAsia="x-none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Haller</dc:creator>
  <cp:keywords/>
  <dc:description/>
  <cp:lastModifiedBy>Rebecca Hay</cp:lastModifiedBy>
  <cp:revision>2</cp:revision>
  <dcterms:created xsi:type="dcterms:W3CDTF">2023-08-23T04:48:00Z</dcterms:created>
  <dcterms:modified xsi:type="dcterms:W3CDTF">2023-08-23T04:48:00Z</dcterms:modified>
</cp:coreProperties>
</file>